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48" w:rsidRPr="00F97C7F" w:rsidRDefault="00DC5848" w:rsidP="00DC5848">
      <w:pPr>
        <w:pStyle w:val="NoSpacing"/>
        <w:rPr>
          <w:rFonts w:asciiTheme="minorHAnsi" w:hAnsiTheme="minorHAnsi"/>
          <w:color w:val="0070C0"/>
        </w:rPr>
      </w:pPr>
      <w:r w:rsidRPr="00F97C7F">
        <w:rPr>
          <w:rFonts w:asciiTheme="minorHAnsi" w:hAnsiTheme="minorHAnsi"/>
          <w:b/>
          <w:bCs/>
          <w:color w:val="0000FF"/>
        </w:rPr>
        <w:t>Friday Report:</w:t>
      </w:r>
      <w:r w:rsidR="00D06BEA" w:rsidRPr="00F97C7F">
        <w:rPr>
          <w:rFonts w:asciiTheme="minorHAnsi" w:hAnsiTheme="minorHAnsi"/>
          <w:color w:val="0070C0"/>
        </w:rPr>
        <w:t> </w:t>
      </w:r>
      <w:r w:rsidR="007F220E" w:rsidRPr="00F97C7F">
        <w:rPr>
          <w:rFonts w:asciiTheme="minorHAnsi" w:hAnsiTheme="minorHAnsi"/>
          <w:color w:val="0070C0"/>
        </w:rPr>
        <w:t>January 17, 2014</w:t>
      </w:r>
      <w:r w:rsidR="00D06BEA" w:rsidRPr="00F97C7F">
        <w:rPr>
          <w:rFonts w:asciiTheme="minorHAnsi" w:hAnsiTheme="minorHAnsi"/>
          <w:color w:val="0070C0"/>
        </w:rPr>
        <w:tab/>
        <w:t xml:space="preserve">  </w:t>
      </w:r>
      <w:r w:rsidR="00D06BEA" w:rsidRPr="00F97C7F">
        <w:rPr>
          <w:rFonts w:asciiTheme="minorHAnsi" w:hAnsiTheme="minorHAnsi"/>
          <w:color w:val="0070C0"/>
        </w:rPr>
        <w:tab/>
      </w:r>
      <w:r w:rsidR="007F220E" w:rsidRPr="00F97C7F">
        <w:rPr>
          <w:rFonts w:asciiTheme="minorHAnsi" w:hAnsiTheme="minorHAnsi"/>
          <w:color w:val="0070C0"/>
        </w:rPr>
        <w:tab/>
      </w:r>
      <w:r w:rsidR="007F220E" w:rsidRPr="00F97C7F">
        <w:rPr>
          <w:rFonts w:asciiTheme="minorHAnsi" w:hAnsiTheme="minorHAnsi"/>
          <w:color w:val="0070C0"/>
        </w:rPr>
        <w:tab/>
      </w:r>
      <w:r w:rsidRPr="00F97C7F">
        <w:rPr>
          <w:rFonts w:asciiTheme="minorHAnsi" w:hAnsiTheme="minorHAnsi"/>
          <w:b/>
          <w:bCs/>
          <w:color w:val="0000FF"/>
        </w:rPr>
        <w:t>Date Submitted</w:t>
      </w:r>
      <w:r w:rsidR="00D06BEA" w:rsidRPr="00F97C7F">
        <w:rPr>
          <w:rFonts w:asciiTheme="minorHAnsi" w:hAnsiTheme="minorHAnsi"/>
          <w:b/>
          <w:bCs/>
          <w:color w:val="0000FF"/>
        </w:rPr>
        <w:t>:</w:t>
      </w:r>
      <w:r w:rsidR="007F220E" w:rsidRPr="00F97C7F">
        <w:rPr>
          <w:rFonts w:asciiTheme="minorHAnsi" w:hAnsiTheme="minorHAnsi"/>
          <w:color w:val="0070C0"/>
        </w:rPr>
        <w:t xml:space="preserve"> January 14, 2014</w:t>
      </w:r>
      <w:r w:rsidRPr="00F97C7F">
        <w:rPr>
          <w:rFonts w:asciiTheme="minorHAnsi" w:hAnsiTheme="minorHAnsi"/>
          <w:color w:val="0070C0"/>
        </w:rPr>
        <w:t xml:space="preserve"> </w:t>
      </w:r>
    </w:p>
    <w:p w:rsidR="00DC5848" w:rsidRPr="00F97C7F" w:rsidRDefault="00DC5848" w:rsidP="00DC5848">
      <w:pPr>
        <w:pStyle w:val="NoSpacing"/>
        <w:rPr>
          <w:rFonts w:asciiTheme="minorHAnsi" w:hAnsiTheme="minorHAnsi"/>
          <w:color w:val="0070C0"/>
        </w:rPr>
      </w:pPr>
      <w:r w:rsidRPr="00F97C7F">
        <w:rPr>
          <w:rFonts w:asciiTheme="minorHAnsi" w:hAnsiTheme="minorHAnsi"/>
          <w:b/>
          <w:bCs/>
          <w:color w:val="0000FF"/>
        </w:rPr>
        <w:t>Subject</w:t>
      </w:r>
      <w:r w:rsidRPr="00F97C7F">
        <w:rPr>
          <w:rFonts w:asciiTheme="minorHAnsi" w:hAnsiTheme="minorHAnsi"/>
          <w:b/>
          <w:color w:val="0070C0"/>
        </w:rPr>
        <w:t>:</w:t>
      </w:r>
      <w:r w:rsidR="007F220E" w:rsidRPr="00F97C7F">
        <w:rPr>
          <w:rFonts w:asciiTheme="minorHAnsi" w:hAnsiTheme="minorHAnsi"/>
          <w:color w:val="0070C0"/>
        </w:rPr>
        <w:t xml:space="preserve"> WABS Teacher STEM Externship Program</w:t>
      </w:r>
      <w:r w:rsidR="00491B40" w:rsidRPr="00F97C7F">
        <w:rPr>
          <w:rFonts w:asciiTheme="minorHAnsi" w:hAnsiTheme="minorHAnsi"/>
          <w:color w:val="0070C0"/>
        </w:rPr>
        <w:tab/>
      </w:r>
      <w:r w:rsidRPr="00F97C7F">
        <w:rPr>
          <w:rFonts w:asciiTheme="minorHAnsi" w:hAnsiTheme="minorHAnsi"/>
          <w:b/>
          <w:bCs/>
          <w:color w:val="0000FF"/>
        </w:rPr>
        <w:t>Submitted by</w:t>
      </w:r>
      <w:r w:rsidRPr="00F97C7F">
        <w:rPr>
          <w:rFonts w:asciiTheme="minorHAnsi" w:hAnsiTheme="minorHAnsi"/>
          <w:b/>
          <w:color w:val="0070C0"/>
        </w:rPr>
        <w:t xml:space="preserve">: </w:t>
      </w:r>
      <w:r w:rsidRPr="00F97C7F">
        <w:rPr>
          <w:rFonts w:asciiTheme="minorHAnsi" w:hAnsiTheme="minorHAnsi"/>
          <w:color w:val="0070C0"/>
        </w:rPr>
        <w:t>STEM Leadership Team</w:t>
      </w:r>
    </w:p>
    <w:p w:rsidR="004B1D91" w:rsidRPr="00F97C7F" w:rsidRDefault="00DC5848" w:rsidP="004B1D91">
      <w:pPr>
        <w:pStyle w:val="NoSpacing"/>
        <w:rPr>
          <w:rFonts w:asciiTheme="minorHAnsi" w:hAnsiTheme="minorHAnsi" w:cs="Arial"/>
          <w:color w:val="0070C0"/>
        </w:rPr>
      </w:pPr>
      <w:r w:rsidRPr="00F97C7F">
        <w:rPr>
          <w:rFonts w:asciiTheme="minorHAnsi" w:hAnsiTheme="minorHAnsi"/>
          <w:b/>
          <w:bCs/>
          <w:color w:val="0000FF"/>
        </w:rPr>
        <w:t>Strategic Target:</w:t>
      </w:r>
      <w:r w:rsidR="0042755F" w:rsidRPr="00F97C7F">
        <w:rPr>
          <w:rFonts w:asciiTheme="minorHAnsi" w:hAnsiTheme="minorHAnsi" w:cs="Arial"/>
          <w:color w:val="0070C0"/>
        </w:rPr>
        <w:t xml:space="preserve"> 5.4</w:t>
      </w:r>
      <w:r w:rsidRPr="00F97C7F">
        <w:rPr>
          <w:rFonts w:asciiTheme="minorHAnsi" w:hAnsiTheme="minorHAnsi" w:cs="Arial"/>
          <w:color w:val="0070C0"/>
        </w:rPr>
        <w:t>a</w:t>
      </w:r>
    </w:p>
    <w:p w:rsidR="004B1D91" w:rsidRPr="00F97C7F" w:rsidRDefault="004B1D91" w:rsidP="004B1D91">
      <w:pPr>
        <w:rPr>
          <w:rFonts w:asciiTheme="minorHAnsi" w:hAnsiTheme="minorHAnsi"/>
        </w:rPr>
      </w:pPr>
    </w:p>
    <w:p w:rsidR="007F220E" w:rsidRPr="00F97C7F" w:rsidRDefault="007F220E" w:rsidP="007F220E">
      <w:pPr>
        <w:rPr>
          <w:rFonts w:asciiTheme="minorHAnsi" w:hAnsiTheme="minorHAnsi"/>
          <w:color w:val="660033"/>
        </w:rPr>
      </w:pPr>
      <w:r w:rsidRPr="00F97C7F">
        <w:rPr>
          <w:rFonts w:asciiTheme="minorHAnsi" w:hAnsiTheme="minorHAnsi"/>
          <w:color w:val="660033"/>
        </w:rPr>
        <w:t xml:space="preserve">Washington Alliance for Better Schools (WABS), </w:t>
      </w:r>
      <w:r w:rsidR="006A3DAC" w:rsidRPr="00F97C7F">
        <w:rPr>
          <w:rFonts w:asciiTheme="minorHAnsi" w:hAnsiTheme="minorHAnsi"/>
          <w:color w:val="660033"/>
        </w:rPr>
        <w:t>now in</w:t>
      </w:r>
      <w:r w:rsidRPr="00F97C7F">
        <w:rPr>
          <w:rFonts w:asciiTheme="minorHAnsi" w:hAnsiTheme="minorHAnsi"/>
          <w:color w:val="660033"/>
        </w:rPr>
        <w:t xml:space="preserve"> its fourth year offering the STEM externship </w:t>
      </w:r>
      <w:r w:rsidR="006A3DAC" w:rsidRPr="00F97C7F">
        <w:rPr>
          <w:rFonts w:asciiTheme="minorHAnsi" w:hAnsiTheme="minorHAnsi"/>
          <w:color w:val="660033"/>
        </w:rPr>
        <w:t>program is</w:t>
      </w:r>
      <w:r w:rsidRPr="00F97C7F">
        <w:rPr>
          <w:rFonts w:asciiTheme="minorHAnsi" w:hAnsiTheme="minorHAnsi"/>
          <w:b/>
          <w:bCs/>
          <w:color w:val="660033"/>
        </w:rPr>
        <w:t xml:space="preserve"> </w:t>
      </w:r>
      <w:r w:rsidRPr="00F97C7F">
        <w:rPr>
          <w:rFonts w:asciiTheme="minorHAnsi" w:hAnsiTheme="minorHAnsi"/>
          <w:color w:val="660033"/>
        </w:rPr>
        <w:t xml:space="preserve">a high-profile </w:t>
      </w:r>
      <w:r w:rsidR="00F97C7F">
        <w:rPr>
          <w:rFonts w:asciiTheme="minorHAnsi" w:hAnsiTheme="minorHAnsi"/>
          <w:color w:val="660033"/>
        </w:rPr>
        <w:t xml:space="preserve">paid summer externship and professional development opportunity for middle and high school teachers </w:t>
      </w:r>
      <w:r w:rsidRPr="00F97C7F">
        <w:rPr>
          <w:rFonts w:asciiTheme="minorHAnsi" w:hAnsiTheme="minorHAnsi"/>
          <w:color w:val="660033"/>
        </w:rPr>
        <w:t>to gain valuable professional experience with problem-based learning, Next Generation Science Standards, Math Common Core State Standards, and 21st Century Skills while increasing industry awareness and involvement in STEM education.</w:t>
      </w:r>
    </w:p>
    <w:p w:rsidR="007F220E" w:rsidRPr="00F97C7F" w:rsidRDefault="007F220E" w:rsidP="007F220E">
      <w:pPr>
        <w:rPr>
          <w:rFonts w:asciiTheme="minorHAnsi" w:hAnsiTheme="minorHAnsi"/>
          <w:b/>
          <w:bCs/>
          <w:color w:val="660033"/>
        </w:rPr>
      </w:pPr>
    </w:p>
    <w:p w:rsidR="007F220E" w:rsidRPr="00F97C7F" w:rsidRDefault="007F220E" w:rsidP="007F220E">
      <w:pPr>
        <w:rPr>
          <w:rFonts w:asciiTheme="minorHAnsi" w:hAnsiTheme="minorHAnsi"/>
          <w:color w:val="660033"/>
        </w:rPr>
      </w:pPr>
      <w:r w:rsidRPr="00F97C7F">
        <w:rPr>
          <w:rFonts w:asciiTheme="minorHAnsi" w:hAnsiTheme="minorHAnsi"/>
          <w:color w:val="660033"/>
        </w:rPr>
        <w:t xml:space="preserve">Participating middle and high school science, math and CTE teachers are </w:t>
      </w:r>
      <w:r w:rsidR="006A3DAC" w:rsidRPr="00F97C7F">
        <w:rPr>
          <w:rFonts w:asciiTheme="minorHAnsi" w:hAnsiTheme="minorHAnsi"/>
          <w:color w:val="660033"/>
        </w:rPr>
        <w:t>matched to</w:t>
      </w:r>
      <w:r w:rsidRPr="00F97C7F">
        <w:rPr>
          <w:rFonts w:asciiTheme="minorHAnsi" w:hAnsiTheme="minorHAnsi"/>
          <w:color w:val="660033"/>
        </w:rPr>
        <w:t xml:space="preserve"> WABS business partners from a variety of industries to work on STEM (science, technology, engineering and math) projects. This program enables teachers to connect their curriculum to real-world applications, which enhances student engagement and provides examples of how their learning is linked to future career options. </w:t>
      </w:r>
      <w:r w:rsidR="006A4651">
        <w:rPr>
          <w:rFonts w:asciiTheme="minorHAnsi" w:hAnsiTheme="minorHAnsi"/>
          <w:color w:val="660033"/>
        </w:rPr>
        <w:t xml:space="preserve">The program consists of a three-week, paid, summer externship program in the summer and three follow-up professional development sessions that will take place during the 2014-2015 school </w:t>
      </w:r>
      <w:proofErr w:type="gramStart"/>
      <w:r w:rsidR="006A4651">
        <w:rPr>
          <w:rFonts w:asciiTheme="minorHAnsi" w:hAnsiTheme="minorHAnsi"/>
          <w:color w:val="660033"/>
        </w:rPr>
        <w:t>year</w:t>
      </w:r>
      <w:proofErr w:type="gramEnd"/>
      <w:r w:rsidR="006A4651">
        <w:rPr>
          <w:rFonts w:asciiTheme="minorHAnsi" w:hAnsiTheme="minorHAnsi"/>
          <w:color w:val="660033"/>
        </w:rPr>
        <w:t xml:space="preserve">. </w:t>
      </w:r>
    </w:p>
    <w:p w:rsidR="007F220E" w:rsidRPr="00F97C7F" w:rsidRDefault="007F220E" w:rsidP="007F220E">
      <w:pPr>
        <w:rPr>
          <w:rFonts w:asciiTheme="minorHAnsi" w:hAnsiTheme="minorHAnsi"/>
          <w:color w:val="660033"/>
        </w:rPr>
      </w:pPr>
    </w:p>
    <w:p w:rsidR="006A4651" w:rsidRDefault="006A4651" w:rsidP="007F220E">
      <w:pPr>
        <w:rPr>
          <w:rFonts w:asciiTheme="minorHAnsi" w:hAnsiTheme="minorHAnsi"/>
          <w:color w:val="660033"/>
        </w:rPr>
      </w:pPr>
    </w:p>
    <w:p w:rsidR="006A4651" w:rsidRDefault="006A4651" w:rsidP="007F220E">
      <w:pPr>
        <w:rPr>
          <w:rFonts w:asciiTheme="minorHAnsi" w:hAnsiTheme="minorHAnsi"/>
          <w:color w:val="660033"/>
        </w:rPr>
      </w:pPr>
    </w:p>
    <w:p w:rsidR="006A4651" w:rsidRDefault="006A4651" w:rsidP="007F220E">
      <w:pPr>
        <w:rPr>
          <w:rFonts w:asciiTheme="minorHAnsi" w:hAnsiTheme="minorHAnsi"/>
          <w:color w:val="660033"/>
        </w:rPr>
      </w:pPr>
    </w:p>
    <w:p w:rsidR="007F220E" w:rsidRPr="00F97C7F" w:rsidRDefault="007F220E" w:rsidP="009049D5">
      <w:pPr>
        <w:rPr>
          <w:rFonts w:asciiTheme="minorHAnsi" w:hAnsiTheme="minorHAnsi"/>
          <w:color w:val="660033"/>
        </w:rPr>
      </w:pPr>
      <w:bookmarkStart w:id="0" w:name="_GoBack"/>
      <w:bookmarkEnd w:id="0"/>
    </w:p>
    <w:sectPr w:rsidR="007F220E" w:rsidRPr="00F97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91"/>
    <w:rsid w:val="00226F67"/>
    <w:rsid w:val="0042755F"/>
    <w:rsid w:val="00491B40"/>
    <w:rsid w:val="004B1D91"/>
    <w:rsid w:val="00535C35"/>
    <w:rsid w:val="00591204"/>
    <w:rsid w:val="005E1560"/>
    <w:rsid w:val="006A3DAC"/>
    <w:rsid w:val="006A4651"/>
    <w:rsid w:val="007A679D"/>
    <w:rsid w:val="007F220E"/>
    <w:rsid w:val="009049D5"/>
    <w:rsid w:val="009F77D9"/>
    <w:rsid w:val="00A008B8"/>
    <w:rsid w:val="00A74417"/>
    <w:rsid w:val="00D06BEA"/>
    <w:rsid w:val="00DC5848"/>
    <w:rsid w:val="00F9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D9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B1D91"/>
  </w:style>
  <w:style w:type="character" w:styleId="Hyperlink">
    <w:name w:val="Hyperlink"/>
    <w:basedOn w:val="DefaultParagraphFont"/>
    <w:uiPriority w:val="99"/>
    <w:unhideWhenUsed/>
    <w:rsid w:val="005E15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D9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B1D91"/>
  </w:style>
  <w:style w:type="character" w:styleId="Hyperlink">
    <w:name w:val="Hyperlink"/>
    <w:basedOn w:val="DefaultParagraphFont"/>
    <w:uiPriority w:val="99"/>
    <w:unhideWhenUsed/>
    <w:rsid w:val="005E15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5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7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9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Fender, Carl</dc:creator>
  <cp:lastModifiedBy>Fender, Carl</cp:lastModifiedBy>
  <cp:revision>10</cp:revision>
  <dcterms:created xsi:type="dcterms:W3CDTF">2013-11-07T17:30:00Z</dcterms:created>
  <dcterms:modified xsi:type="dcterms:W3CDTF">2014-01-14T16:03:00Z</dcterms:modified>
</cp:coreProperties>
</file>