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9B" w:rsidRPr="00DE45ED" w:rsidRDefault="0008779B" w:rsidP="0008779B">
      <w:pPr>
        <w:spacing w:after="200" w:line="276" w:lineRule="auto"/>
        <w:jc w:val="center"/>
        <w:rPr>
          <w:rFonts w:asciiTheme="majorHAnsi" w:eastAsia="Calibri" w:hAnsiTheme="majorHAnsi"/>
          <w:b/>
          <w:i/>
          <w:color w:val="auto"/>
          <w:kern w:val="0"/>
          <w:sz w:val="48"/>
          <w:szCs w:val="48"/>
        </w:rPr>
      </w:pPr>
      <w:r w:rsidRPr="00DE45ED">
        <w:rPr>
          <w:rFonts w:asciiTheme="majorHAnsi" w:eastAsia="Calibri" w:hAnsiTheme="majorHAnsi"/>
          <w:b/>
          <w:i/>
          <w:color w:val="auto"/>
          <w:kern w:val="0"/>
          <w:sz w:val="48"/>
          <w:szCs w:val="48"/>
        </w:rPr>
        <w:t>Everett Staff Handbook</w:t>
      </w:r>
    </w:p>
    <w:p w:rsidR="0008779B" w:rsidRPr="00DE45ED" w:rsidRDefault="0008779B" w:rsidP="0008779B">
      <w:pPr>
        <w:spacing w:after="200" w:line="276" w:lineRule="auto"/>
        <w:jc w:val="center"/>
        <w:rPr>
          <w:rFonts w:asciiTheme="majorHAnsi" w:eastAsia="Calibri" w:hAnsiTheme="majorHAnsi"/>
          <w:i/>
          <w:color w:val="auto"/>
          <w:kern w:val="0"/>
          <w:sz w:val="48"/>
          <w:szCs w:val="48"/>
        </w:rPr>
      </w:pPr>
      <w:r w:rsidRPr="00DE45ED">
        <w:rPr>
          <w:rFonts w:asciiTheme="majorHAnsi" w:eastAsia="Calibri" w:hAnsiTheme="majorHAnsi"/>
          <w:b/>
          <w:i/>
          <w:color w:val="auto"/>
          <w:kern w:val="0"/>
          <w:sz w:val="48"/>
          <w:szCs w:val="48"/>
        </w:rPr>
        <w:t>201</w:t>
      </w:r>
      <w:r w:rsidR="00043050">
        <w:rPr>
          <w:rFonts w:asciiTheme="majorHAnsi" w:eastAsia="Calibri" w:hAnsiTheme="majorHAnsi"/>
          <w:b/>
          <w:i/>
          <w:color w:val="auto"/>
          <w:kern w:val="0"/>
          <w:sz w:val="48"/>
          <w:szCs w:val="48"/>
        </w:rPr>
        <w:t>8</w:t>
      </w:r>
      <w:r w:rsidRPr="00DE45ED">
        <w:rPr>
          <w:rFonts w:asciiTheme="majorHAnsi" w:eastAsia="Calibri" w:hAnsiTheme="majorHAnsi"/>
          <w:b/>
          <w:i/>
          <w:color w:val="auto"/>
          <w:kern w:val="0"/>
          <w:sz w:val="48"/>
          <w:szCs w:val="48"/>
        </w:rPr>
        <w:t>-201</w:t>
      </w:r>
      <w:r w:rsidR="00043050">
        <w:rPr>
          <w:rFonts w:asciiTheme="majorHAnsi" w:eastAsia="Calibri" w:hAnsiTheme="majorHAnsi"/>
          <w:b/>
          <w:i/>
          <w:color w:val="auto"/>
          <w:kern w:val="0"/>
          <w:sz w:val="48"/>
          <w:szCs w:val="48"/>
        </w:rPr>
        <w:t>9</w:t>
      </w:r>
    </w:p>
    <w:p w:rsidR="0008779B" w:rsidRPr="00DE45ED" w:rsidRDefault="0008779B" w:rsidP="0008779B">
      <w:pPr>
        <w:spacing w:after="200" w:line="276" w:lineRule="auto"/>
        <w:jc w:val="center"/>
        <w:rPr>
          <w:rFonts w:asciiTheme="majorHAnsi" w:eastAsia="Calibri" w:hAnsiTheme="majorHAnsi"/>
          <w:color w:val="auto"/>
          <w:kern w:val="0"/>
          <w:sz w:val="48"/>
          <w:szCs w:val="48"/>
        </w:rPr>
      </w:pPr>
      <w:r w:rsidRPr="00DE45ED">
        <w:rPr>
          <w:rFonts w:asciiTheme="majorHAnsi" w:eastAsia="Calibri" w:hAnsiTheme="majorHAnsi"/>
          <w:noProof/>
          <w:color w:val="auto"/>
          <w:kern w:val="0"/>
          <w:sz w:val="48"/>
          <w:szCs w:val="48"/>
        </w:rPr>
        <w:drawing>
          <wp:inline distT="0" distB="0" distL="0" distR="0" wp14:anchorId="41C08515" wp14:editId="11BE5F75">
            <wp:extent cx="2328086" cy="20196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7766" cy="2019353"/>
                    </a:xfrm>
                    <a:prstGeom prst="rect">
                      <a:avLst/>
                    </a:prstGeom>
                  </pic:spPr>
                </pic:pic>
              </a:graphicData>
            </a:graphic>
          </wp:inline>
        </w:drawing>
      </w:r>
    </w:p>
    <w:p w:rsidR="0008779B" w:rsidRPr="00DE45ED" w:rsidRDefault="0008779B" w:rsidP="0008779B">
      <w:pPr>
        <w:spacing w:after="200" w:line="276" w:lineRule="auto"/>
        <w:jc w:val="center"/>
        <w:rPr>
          <w:rFonts w:asciiTheme="majorHAnsi" w:eastAsia="Calibri" w:hAnsiTheme="majorHAnsi"/>
          <w:b/>
          <w:color w:val="auto"/>
          <w:kern w:val="0"/>
          <w:sz w:val="48"/>
          <w:szCs w:val="48"/>
        </w:rPr>
      </w:pPr>
      <w:r w:rsidRPr="00DE45ED">
        <w:rPr>
          <w:rFonts w:asciiTheme="majorHAnsi" w:eastAsia="Calibri" w:hAnsiTheme="majorHAnsi"/>
          <w:b/>
          <w:color w:val="auto"/>
          <w:kern w:val="0"/>
          <w:sz w:val="48"/>
          <w:szCs w:val="48"/>
        </w:rPr>
        <w:t>Everett High School</w:t>
      </w:r>
    </w:p>
    <w:p w:rsidR="0008779B" w:rsidRPr="00DE45ED" w:rsidRDefault="0008779B" w:rsidP="0008779B">
      <w:pPr>
        <w:spacing w:after="200" w:line="276" w:lineRule="auto"/>
        <w:jc w:val="center"/>
        <w:rPr>
          <w:rFonts w:asciiTheme="majorHAnsi" w:eastAsia="Calibri" w:hAnsiTheme="majorHAnsi"/>
          <w:b/>
          <w:color w:val="auto"/>
          <w:kern w:val="0"/>
          <w:sz w:val="48"/>
          <w:szCs w:val="48"/>
        </w:rPr>
      </w:pPr>
      <w:r w:rsidRPr="00DE45ED">
        <w:rPr>
          <w:rFonts w:asciiTheme="majorHAnsi" w:eastAsia="Calibri" w:hAnsiTheme="majorHAnsi"/>
          <w:b/>
          <w:color w:val="auto"/>
          <w:kern w:val="0"/>
          <w:sz w:val="48"/>
          <w:szCs w:val="48"/>
        </w:rPr>
        <w:t>“School of Champions”</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2416 Colby Avenue, Everett WA 98201</w:t>
      </w:r>
    </w:p>
    <w:p w:rsidR="0008779B" w:rsidRDefault="0008779B" w:rsidP="0008779B">
      <w:pPr>
        <w:spacing w:after="200" w:line="276" w:lineRule="auto"/>
        <w:jc w:val="center"/>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Phone: (425) 385-</w:t>
      </w:r>
      <w:proofErr w:type="gramStart"/>
      <w:r w:rsidRPr="00DE45ED">
        <w:rPr>
          <w:rFonts w:asciiTheme="majorHAnsi" w:eastAsia="Calibri" w:hAnsiTheme="majorHAnsi"/>
          <w:color w:val="auto"/>
          <w:kern w:val="0"/>
          <w:sz w:val="24"/>
          <w:szCs w:val="24"/>
        </w:rPr>
        <w:t>4400  Fax</w:t>
      </w:r>
      <w:proofErr w:type="gramEnd"/>
      <w:r w:rsidRPr="00DE45ED">
        <w:rPr>
          <w:rFonts w:asciiTheme="majorHAnsi" w:eastAsia="Calibri" w:hAnsiTheme="majorHAnsi"/>
          <w:color w:val="auto"/>
          <w:kern w:val="0"/>
          <w:sz w:val="24"/>
          <w:szCs w:val="24"/>
        </w:rPr>
        <w:t>: (425) 385-4402</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r>
        <w:rPr>
          <w:rFonts w:asciiTheme="majorHAnsi" w:eastAsia="Calibri" w:hAnsiTheme="majorHAnsi"/>
          <w:color w:val="auto"/>
          <w:kern w:val="0"/>
          <w:sz w:val="24"/>
          <w:szCs w:val="24"/>
        </w:rPr>
        <w:t xml:space="preserve">Website:  </w:t>
      </w:r>
      <w:r w:rsidRPr="00AB1AAF">
        <w:rPr>
          <w:rFonts w:asciiTheme="majorHAnsi" w:eastAsia="Calibri" w:hAnsiTheme="majorHAnsi"/>
          <w:color w:val="auto"/>
          <w:kern w:val="0"/>
          <w:sz w:val="24"/>
          <w:szCs w:val="24"/>
        </w:rPr>
        <w:t>https://www.everettsd.org/everetthigh</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p>
    <w:p w:rsidR="0008779B" w:rsidRPr="00DE45ED" w:rsidRDefault="0008779B" w:rsidP="0008779B">
      <w:pPr>
        <w:spacing w:after="200" w:line="276" w:lineRule="auto"/>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Lance Balla</w:t>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t>Principal</w:t>
      </w:r>
      <w:r w:rsidRPr="00DE45ED">
        <w:rPr>
          <w:rFonts w:asciiTheme="majorHAnsi" w:eastAsia="Calibri" w:hAnsiTheme="majorHAnsi"/>
          <w:color w:val="auto"/>
          <w:kern w:val="0"/>
          <w:sz w:val="24"/>
          <w:szCs w:val="24"/>
        </w:rPr>
        <w:tab/>
      </w:r>
      <w:r>
        <w:rPr>
          <w:rFonts w:asciiTheme="majorHAnsi" w:eastAsia="Calibri" w:hAnsiTheme="majorHAnsi"/>
          <w:color w:val="auto"/>
          <w:kern w:val="0"/>
          <w:sz w:val="24"/>
          <w:szCs w:val="24"/>
        </w:rPr>
        <w:t xml:space="preserve">        </w:t>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(425) 385-4490</w:t>
      </w:r>
    </w:p>
    <w:p w:rsidR="0008779B" w:rsidRPr="00DE45ED" w:rsidRDefault="0008779B" w:rsidP="0008779B">
      <w:pPr>
        <w:spacing w:after="200" w:line="276" w:lineRule="auto"/>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Doug Plucker</w:t>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t>Assistant Principal</w:t>
      </w:r>
      <w:r w:rsidRPr="00DE45ED">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(425) 385-4491</w:t>
      </w:r>
    </w:p>
    <w:p w:rsidR="0008779B" w:rsidRPr="00DE45ED" w:rsidRDefault="00043050" w:rsidP="0008779B">
      <w:pPr>
        <w:spacing w:after="200" w:line="276" w:lineRule="auto"/>
        <w:rPr>
          <w:rFonts w:asciiTheme="majorHAnsi" w:eastAsia="Calibri" w:hAnsiTheme="majorHAnsi"/>
          <w:color w:val="auto"/>
          <w:kern w:val="0"/>
          <w:sz w:val="24"/>
          <w:szCs w:val="24"/>
        </w:rPr>
      </w:pPr>
      <w:r>
        <w:rPr>
          <w:rFonts w:asciiTheme="majorHAnsi" w:eastAsia="Calibri" w:hAnsiTheme="majorHAnsi"/>
          <w:color w:val="auto"/>
          <w:kern w:val="0"/>
          <w:sz w:val="24"/>
          <w:szCs w:val="24"/>
        </w:rPr>
        <w:lastRenderedPageBreak/>
        <w:t>Mary Ingraham</w:t>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t>Assistant Principal</w:t>
      </w:r>
      <w:r w:rsidR="0008779B" w:rsidRPr="00DE45ED">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t>(</w:t>
      </w:r>
      <w:r w:rsidR="0008779B" w:rsidRPr="00DE45ED">
        <w:rPr>
          <w:rFonts w:asciiTheme="majorHAnsi" w:eastAsia="Calibri" w:hAnsiTheme="majorHAnsi"/>
          <w:color w:val="auto"/>
          <w:kern w:val="0"/>
          <w:sz w:val="24"/>
          <w:szCs w:val="24"/>
        </w:rPr>
        <w:t>425) 385-4492</w:t>
      </w:r>
    </w:p>
    <w:p w:rsidR="0008779B" w:rsidRPr="00DE45ED" w:rsidRDefault="00043050" w:rsidP="0008779B">
      <w:pPr>
        <w:spacing w:after="200" w:line="276" w:lineRule="auto"/>
        <w:rPr>
          <w:rFonts w:asciiTheme="majorHAnsi" w:eastAsia="Calibri" w:hAnsiTheme="majorHAnsi"/>
          <w:color w:val="auto"/>
          <w:kern w:val="0"/>
          <w:sz w:val="24"/>
          <w:szCs w:val="24"/>
        </w:rPr>
      </w:pPr>
      <w:r>
        <w:rPr>
          <w:rFonts w:asciiTheme="majorHAnsi" w:eastAsia="Calibri" w:hAnsiTheme="majorHAnsi"/>
          <w:color w:val="auto"/>
          <w:kern w:val="0"/>
          <w:sz w:val="24"/>
          <w:szCs w:val="24"/>
        </w:rPr>
        <w:t>Eric Jennings</w:t>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t>Assistant Principal</w:t>
      </w:r>
      <w:r w:rsidR="0008779B" w:rsidRPr="00DE45ED">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(425) 385-4489</w:t>
      </w:r>
    </w:p>
    <w:p w:rsidR="0008779B" w:rsidRDefault="0008779B" w:rsidP="0008779B">
      <w:pPr>
        <w:widowControl w:val="0"/>
        <w:rPr>
          <w:rFonts w:ascii="Georgia" w:eastAsia="Calibri" w:hAnsi="Georgia"/>
          <w:color w:val="auto"/>
          <w:kern w:val="0"/>
          <w:sz w:val="16"/>
          <w:szCs w:val="16"/>
        </w:rPr>
      </w:pPr>
    </w:p>
    <w:p w:rsidR="0008779B" w:rsidRDefault="0008779B" w:rsidP="0008779B">
      <w:pPr>
        <w:widowControl w:val="0"/>
        <w:jc w:val="center"/>
        <w:rPr>
          <w:rFonts w:ascii="Footlight MT Light" w:hAnsi="Footlight MT Light"/>
          <w:b/>
          <w:bCs/>
          <w:sz w:val="40"/>
          <w:szCs w:val="40"/>
        </w:rPr>
      </w:pPr>
    </w:p>
    <w:p w:rsidR="0008779B" w:rsidRDefault="0008779B" w:rsidP="0008779B">
      <w:pPr>
        <w:widowControl w:val="0"/>
        <w:jc w:val="center"/>
        <w:rPr>
          <w:rFonts w:ascii="Footlight MT Light" w:hAnsi="Footlight MT Light"/>
          <w:b/>
          <w:bCs/>
          <w:sz w:val="40"/>
          <w:szCs w:val="40"/>
        </w:rPr>
      </w:pPr>
    </w:p>
    <w:p w:rsidR="0008779B" w:rsidRDefault="0008779B" w:rsidP="0008779B">
      <w:pPr>
        <w:widowControl w:val="0"/>
        <w:jc w:val="center"/>
        <w:rPr>
          <w:rFonts w:ascii="Footlight MT Light" w:hAnsi="Footlight MT Light"/>
          <w:b/>
          <w:bCs/>
          <w:sz w:val="40"/>
          <w:szCs w:val="40"/>
        </w:rPr>
      </w:pPr>
    </w:p>
    <w:p w:rsidR="0008779B" w:rsidRPr="00DE45ED" w:rsidRDefault="0008779B" w:rsidP="0008779B">
      <w:pPr>
        <w:widowControl w:val="0"/>
        <w:jc w:val="center"/>
        <w:rPr>
          <w:rFonts w:asciiTheme="majorHAnsi" w:hAnsiTheme="majorHAnsi"/>
          <w:sz w:val="40"/>
          <w:szCs w:val="40"/>
        </w:rPr>
      </w:pPr>
      <w:r w:rsidRPr="00DE45ED">
        <w:rPr>
          <w:rFonts w:asciiTheme="majorHAnsi" w:hAnsiTheme="majorHAnsi"/>
          <w:b/>
          <w:bCs/>
          <w:sz w:val="40"/>
          <w:szCs w:val="40"/>
        </w:rPr>
        <w:t>Table of Contents</w:t>
      </w:r>
    </w:p>
    <w:p w:rsidR="0008779B" w:rsidRPr="00DE45ED" w:rsidRDefault="0008779B" w:rsidP="0008779B">
      <w:pPr>
        <w:widowControl w:val="0"/>
        <w:rPr>
          <w:rFonts w:asciiTheme="majorHAnsi" w:hAnsiTheme="majorHAnsi"/>
          <w:b/>
          <w:bCs/>
          <w:sz w:val="24"/>
          <w:szCs w:val="24"/>
          <w:u w:val="single"/>
        </w:rPr>
      </w:pPr>
      <w:r w:rsidRPr="00DE45ED">
        <w:rPr>
          <w:rFonts w:asciiTheme="majorHAnsi" w:hAnsiTheme="majorHAnsi"/>
        </w:rPr>
        <w:t> </w:t>
      </w:r>
    </w:p>
    <w:p w:rsidR="0008779B" w:rsidRPr="00DE45ED" w:rsidRDefault="0008779B" w:rsidP="0008779B">
      <w:pPr>
        <w:widowControl w:val="0"/>
        <w:tabs>
          <w:tab w:val="left" w:pos="2966"/>
          <w:tab w:val="left" w:pos="4680"/>
        </w:tabs>
        <w:rPr>
          <w:rFonts w:asciiTheme="majorHAnsi" w:hAnsiTheme="majorHAnsi"/>
          <w:b/>
          <w:bCs/>
          <w:caps/>
          <w:color w:val="auto"/>
          <w:sz w:val="24"/>
          <w:szCs w:val="24"/>
          <w:u w:val="single"/>
        </w:rPr>
      </w:pPr>
      <w:r w:rsidRPr="00DE45ED">
        <w:rPr>
          <w:rFonts w:asciiTheme="majorHAnsi" w:hAnsiTheme="majorHAnsi"/>
          <w:b/>
          <w:bCs/>
          <w:caps/>
          <w:color w:val="auto"/>
          <w:sz w:val="24"/>
          <w:szCs w:val="24"/>
          <w:u w:val="single"/>
        </w:rPr>
        <w:t>Mission, Vision &amp; Values</w:t>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
          <w:bCs/>
          <w:color w:val="auto"/>
        </w:rPr>
      </w:pPr>
      <w:r w:rsidRPr="00DE45ED">
        <w:rPr>
          <w:rFonts w:asciiTheme="majorHAnsi" w:hAnsiTheme="majorHAnsi"/>
          <w:b/>
          <w:bCs/>
          <w:color w:val="auto"/>
          <w:sz w:val="24"/>
          <w:szCs w:val="24"/>
          <w:u w:val="single"/>
        </w:rPr>
        <w:t>INSTRUCTION &amp; STUDENT LEARNING</w:t>
      </w:r>
      <w:r w:rsidR="000453CC" w:rsidRPr="000453CC">
        <w:rPr>
          <w:rFonts w:asciiTheme="majorHAnsi" w:hAnsiTheme="majorHAnsi"/>
          <w:b/>
          <w:bCs/>
          <w:color w:val="auto"/>
          <w:sz w:val="24"/>
          <w:szCs w:val="24"/>
        </w:rPr>
        <w:t xml:space="preserve">                   </w:t>
      </w:r>
      <w:r w:rsidR="000453CC" w:rsidRPr="000453CC">
        <w:rPr>
          <w:rFonts w:asciiTheme="majorHAnsi" w:hAnsiTheme="majorHAnsi"/>
          <w:bCs/>
          <w:color w:val="auto"/>
        </w:rPr>
        <w:t>p.3</w:t>
      </w:r>
    </w:p>
    <w:p w:rsidR="0008779B" w:rsidRPr="00DE45ED" w:rsidRDefault="0008779B" w:rsidP="0008779B">
      <w:pPr>
        <w:tabs>
          <w:tab w:val="left" w:leader="dot" w:pos="4680"/>
        </w:tabs>
        <w:rPr>
          <w:rFonts w:asciiTheme="majorHAnsi" w:hAnsiTheme="majorHAnsi"/>
        </w:rPr>
      </w:pPr>
      <w:bookmarkStart w:id="0" w:name="_Toc81295707"/>
      <w:r w:rsidRPr="00DE45ED">
        <w:rPr>
          <w:rFonts w:asciiTheme="majorHAnsi" w:hAnsiTheme="majorHAnsi"/>
        </w:rPr>
        <w:t>Classroom Syllabus</w:t>
      </w:r>
      <w:bookmarkEnd w:id="0"/>
      <w:r w:rsidR="00D31585">
        <w:rPr>
          <w:rFonts w:asciiTheme="majorHAnsi" w:hAnsiTheme="majorHAnsi"/>
        </w:rPr>
        <w:t xml:space="preserve"> &amp; Course Expectations</w:t>
      </w:r>
      <w:r w:rsidR="00D31585">
        <w:rPr>
          <w:rFonts w:asciiTheme="majorHAnsi" w:hAnsiTheme="majorHAnsi"/>
        </w:rPr>
        <w:tab/>
      </w:r>
      <w:r w:rsidRPr="00DE45ED">
        <w:rPr>
          <w:rFonts w:asciiTheme="majorHAnsi" w:hAnsiTheme="majorHAnsi"/>
        </w:rPr>
        <w:t xml:space="preserve">   </w:t>
      </w:r>
    </w:p>
    <w:p w:rsidR="0008779B" w:rsidRPr="00DE45ED" w:rsidRDefault="0008779B" w:rsidP="0008779B">
      <w:pPr>
        <w:tabs>
          <w:tab w:val="left" w:leader="dot" w:pos="4680"/>
        </w:tabs>
        <w:rPr>
          <w:rFonts w:asciiTheme="majorHAnsi" w:hAnsiTheme="majorHAnsi"/>
        </w:rPr>
      </w:pPr>
      <w:bookmarkStart w:id="1" w:name="_Toc81295708"/>
      <w:r w:rsidRPr="00DE45ED">
        <w:rPr>
          <w:rFonts w:asciiTheme="majorHAnsi" w:hAnsiTheme="majorHAnsi"/>
        </w:rPr>
        <w:t xml:space="preserve">Communication of Student </w:t>
      </w:r>
      <w:bookmarkEnd w:id="1"/>
      <w:r w:rsidR="00D31585">
        <w:rPr>
          <w:rFonts w:asciiTheme="majorHAnsi" w:hAnsiTheme="majorHAnsi"/>
        </w:rPr>
        <w:t>Progress and Achievement</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bookmarkStart w:id="2" w:name="_Toc81295711"/>
      <w:r w:rsidRPr="00DE45ED">
        <w:rPr>
          <w:rFonts w:asciiTheme="majorHAnsi" w:hAnsiTheme="majorHAnsi"/>
        </w:rPr>
        <w:t>Grading</w:t>
      </w:r>
      <w:bookmarkEnd w:id="2"/>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Incompletes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Grading ELL</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Instr</w:t>
      </w:r>
      <w:r w:rsidR="00D31585">
        <w:rPr>
          <w:rFonts w:asciiTheme="majorHAnsi" w:hAnsiTheme="majorHAnsi"/>
        </w:rPr>
        <w:t>uctional Content and Materials</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Supple</w:t>
      </w:r>
      <w:r w:rsidR="00D31585">
        <w:rPr>
          <w:rFonts w:asciiTheme="majorHAnsi" w:hAnsiTheme="majorHAnsi"/>
        </w:rPr>
        <w:t>mental Instructional Materials</w:t>
      </w:r>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Homework</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Instructional Leadership Team</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Special Edu</w:t>
      </w:r>
      <w:r w:rsidR="00D31585">
        <w:rPr>
          <w:rFonts w:asciiTheme="majorHAnsi" w:hAnsiTheme="majorHAnsi"/>
        </w:rPr>
        <w:t>cation</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bookmarkStart w:id="3" w:name="_Toc81295717"/>
      <w:r w:rsidRPr="00DE45ED">
        <w:rPr>
          <w:rFonts w:asciiTheme="majorHAnsi" w:hAnsiTheme="majorHAnsi"/>
        </w:rPr>
        <w:t>Silent St</w:t>
      </w:r>
      <w:r w:rsidR="00D31585">
        <w:rPr>
          <w:rFonts w:asciiTheme="majorHAnsi" w:hAnsiTheme="majorHAnsi"/>
        </w:rPr>
        <w:t>udy &amp; Reading/Academic Support</w:t>
      </w:r>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Student Study Team/504 Team</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Independent Study</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Teacher’s Assistants (TA)</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Visitors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Field Trips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New Electronics Policy</w:t>
      </w:r>
      <w:r>
        <w:rPr>
          <w:rFonts w:asciiTheme="majorHAnsi" w:hAnsiTheme="majorHAnsi"/>
        </w:rPr>
        <w:tab/>
      </w:r>
    </w:p>
    <w:bookmarkEnd w:id="3"/>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DE45ED" w:rsidRDefault="0008779B" w:rsidP="0008779B">
      <w:pPr>
        <w:widowControl w:val="0"/>
        <w:tabs>
          <w:tab w:val="left" w:pos="2966"/>
          <w:tab w:val="left" w:pos="4680"/>
        </w:tabs>
        <w:rPr>
          <w:rFonts w:asciiTheme="majorHAnsi" w:hAnsiTheme="majorHAnsi"/>
          <w:b/>
          <w:bCs/>
          <w:color w:val="auto"/>
          <w:sz w:val="24"/>
          <w:szCs w:val="24"/>
          <w:u w:val="single"/>
        </w:rPr>
      </w:pPr>
      <w:r w:rsidRPr="00DE45ED">
        <w:rPr>
          <w:rFonts w:asciiTheme="majorHAnsi" w:hAnsiTheme="majorHAnsi"/>
          <w:b/>
          <w:bCs/>
          <w:color w:val="auto"/>
          <w:sz w:val="24"/>
          <w:szCs w:val="24"/>
          <w:u w:val="single"/>
        </w:rPr>
        <w:t>INSTRUCTIONAL RESOURCES &amp; TECH</w:t>
      </w:r>
      <w:r w:rsidR="000453CC" w:rsidRPr="000453CC">
        <w:rPr>
          <w:rFonts w:asciiTheme="majorHAnsi" w:hAnsiTheme="majorHAnsi"/>
          <w:b/>
          <w:bCs/>
          <w:color w:val="auto"/>
          <w:sz w:val="24"/>
          <w:szCs w:val="24"/>
        </w:rPr>
        <w:t xml:space="preserve">                  </w:t>
      </w:r>
      <w:r w:rsidR="000453CC" w:rsidRPr="000453CC">
        <w:rPr>
          <w:rFonts w:asciiTheme="majorHAnsi" w:hAnsiTheme="majorHAnsi"/>
          <w:bCs/>
          <w:color w:val="auto"/>
        </w:rPr>
        <w:t>p. 10</w:t>
      </w:r>
      <w:r w:rsidR="000453CC">
        <w:rPr>
          <w:rFonts w:asciiTheme="majorHAnsi" w:hAnsiTheme="majorHAnsi"/>
          <w:b/>
          <w:bCs/>
          <w:color w:val="auto"/>
          <w:sz w:val="24"/>
          <w:szCs w:val="24"/>
          <w:u w:val="single"/>
        </w:rPr>
        <w:t xml:space="preserve">      </w:t>
      </w:r>
    </w:p>
    <w:p w:rsidR="0008779B" w:rsidRPr="00DE45ED" w:rsidRDefault="000453CC" w:rsidP="0008779B">
      <w:pPr>
        <w:tabs>
          <w:tab w:val="left" w:leader="dot" w:pos="4680"/>
        </w:tabs>
        <w:rPr>
          <w:rFonts w:asciiTheme="majorHAnsi" w:hAnsiTheme="majorHAnsi"/>
        </w:rPr>
      </w:pPr>
      <w:r>
        <w:rPr>
          <w:rFonts w:asciiTheme="majorHAnsi" w:hAnsiTheme="majorHAnsi"/>
        </w:rPr>
        <w:t>Computer Lab</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Audio-Visual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Print Shop</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lastRenderedPageBreak/>
        <w:t>Printers (classroom)</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Technology Repair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Use of School Resources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Lamination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Library</w:t>
      </w:r>
      <w:r>
        <w:rPr>
          <w:rFonts w:asciiTheme="majorHAnsi" w:hAnsiTheme="majorHAnsi"/>
        </w:rPr>
        <w:tab/>
      </w:r>
    </w:p>
    <w:p w:rsidR="0008779B" w:rsidRPr="00DE45ED" w:rsidRDefault="0008779B" w:rsidP="0008779B">
      <w:pPr>
        <w:tabs>
          <w:tab w:val="left" w:pos="4680"/>
        </w:tabs>
        <w:rPr>
          <w:rFonts w:asciiTheme="majorHAnsi" w:hAnsiTheme="majorHAnsi"/>
          <w:sz w:val="16"/>
          <w:szCs w:val="16"/>
        </w:rPr>
      </w:pPr>
    </w:p>
    <w:p w:rsidR="0008779B" w:rsidRPr="00DE45ED" w:rsidRDefault="0008779B" w:rsidP="0008779B">
      <w:pPr>
        <w:widowControl w:val="0"/>
        <w:tabs>
          <w:tab w:val="left" w:pos="2966"/>
          <w:tab w:val="left" w:pos="4680"/>
        </w:tabs>
        <w:rPr>
          <w:rFonts w:asciiTheme="majorHAnsi" w:hAnsiTheme="majorHAnsi"/>
        </w:rPr>
      </w:pPr>
      <w:r w:rsidRPr="00DE45ED">
        <w:rPr>
          <w:rFonts w:asciiTheme="majorHAnsi" w:hAnsiTheme="majorHAnsi"/>
          <w:b/>
          <w:bCs/>
          <w:color w:val="auto"/>
          <w:sz w:val="24"/>
          <w:szCs w:val="24"/>
          <w:u w:val="single"/>
        </w:rPr>
        <w:t>CALENDAR</w:t>
      </w:r>
      <w:r w:rsidR="000453CC" w:rsidRPr="000453CC">
        <w:rPr>
          <w:rFonts w:asciiTheme="majorHAnsi" w:hAnsiTheme="majorHAnsi"/>
          <w:bCs/>
          <w:color w:val="auto"/>
        </w:rPr>
        <w:t xml:space="preserve">                                                              </w:t>
      </w:r>
      <w:r w:rsidR="000453CC">
        <w:rPr>
          <w:rFonts w:asciiTheme="majorHAnsi" w:hAnsiTheme="majorHAnsi"/>
          <w:bCs/>
          <w:color w:val="auto"/>
        </w:rPr>
        <w:t xml:space="preserve">              </w:t>
      </w:r>
      <w:r w:rsidR="000453CC" w:rsidRPr="000453CC">
        <w:rPr>
          <w:rFonts w:asciiTheme="majorHAnsi" w:hAnsiTheme="majorHAnsi"/>
          <w:bCs/>
          <w:color w:val="auto"/>
        </w:rPr>
        <w:t xml:space="preserve"> p. 12</w:t>
      </w:r>
    </w:p>
    <w:p w:rsidR="0008779B" w:rsidRPr="00DE45ED" w:rsidRDefault="000453CC" w:rsidP="0008779B">
      <w:pPr>
        <w:tabs>
          <w:tab w:val="left" w:leader="dot" w:pos="4680"/>
        </w:tabs>
        <w:rPr>
          <w:rFonts w:asciiTheme="majorHAnsi" w:hAnsiTheme="majorHAnsi"/>
        </w:rPr>
      </w:pPr>
      <w:r>
        <w:rPr>
          <w:rFonts w:asciiTheme="majorHAnsi" w:hAnsiTheme="majorHAnsi"/>
        </w:rPr>
        <w:t>Grading Periods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District Calendar</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Learning Improvement Fridays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EHS Master Calendar</w:t>
      </w:r>
      <w:r>
        <w:rPr>
          <w:rFonts w:asciiTheme="majorHAnsi" w:hAnsiTheme="majorHAnsi"/>
        </w:rPr>
        <w:tab/>
      </w:r>
    </w:p>
    <w:p w:rsidR="0008779B" w:rsidRPr="00DE45ED" w:rsidRDefault="0008779B" w:rsidP="0008779B">
      <w:pPr>
        <w:widowControl w:val="0"/>
        <w:tabs>
          <w:tab w:val="left" w:pos="2966"/>
          <w:tab w:val="left" w:pos="486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COMMUNICATIONS</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12</w:t>
      </w:r>
    </w:p>
    <w:p w:rsidR="0008779B" w:rsidRPr="00DE45ED" w:rsidRDefault="000453CC" w:rsidP="0008779B">
      <w:pPr>
        <w:tabs>
          <w:tab w:val="left" w:leader="dot" w:pos="4680"/>
        </w:tabs>
        <w:rPr>
          <w:rFonts w:asciiTheme="majorHAnsi" w:hAnsiTheme="majorHAnsi"/>
        </w:rPr>
      </w:pPr>
      <w:r>
        <w:rPr>
          <w:rFonts w:asciiTheme="majorHAnsi" w:hAnsiTheme="majorHAnsi"/>
        </w:rPr>
        <w:t>Telephone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Voice Mail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Email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Community Update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Staff Weekly Bulletin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Announcements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Public Relations</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Staff-Student Communication</w:t>
      </w:r>
      <w:r w:rsidRPr="00DE45ED">
        <w:rPr>
          <w:rFonts w:asciiTheme="majorHAnsi" w:hAnsiTheme="majorHAnsi"/>
        </w:rPr>
        <w:tab/>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Cs/>
          <w:color w:val="auto"/>
          <w:sz w:val="24"/>
          <w:szCs w:val="24"/>
        </w:rPr>
      </w:pPr>
      <w:r w:rsidRPr="00DE45ED">
        <w:rPr>
          <w:rFonts w:asciiTheme="majorHAnsi" w:hAnsiTheme="majorHAnsi"/>
          <w:b/>
          <w:bCs/>
          <w:color w:val="auto"/>
          <w:sz w:val="24"/>
          <w:szCs w:val="24"/>
          <w:u w:val="single"/>
        </w:rPr>
        <w:t>STUDENT ATTENDANCE &amp; DISCIPLINE</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13</w:t>
      </w:r>
    </w:p>
    <w:p w:rsidR="0008779B" w:rsidRPr="00DE45ED" w:rsidRDefault="000453CC" w:rsidP="0008779B">
      <w:pPr>
        <w:tabs>
          <w:tab w:val="left" w:leader="dot" w:pos="4680"/>
        </w:tabs>
        <w:rPr>
          <w:rFonts w:asciiTheme="majorHAnsi" w:hAnsiTheme="majorHAnsi"/>
        </w:rPr>
      </w:pPr>
      <w:r>
        <w:rPr>
          <w:rFonts w:asciiTheme="majorHAnsi" w:hAnsiTheme="majorHAnsi"/>
        </w:rPr>
        <w:t>Attendance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Discipline</w:t>
      </w:r>
      <w:r>
        <w:rPr>
          <w:rFonts w:asciiTheme="majorHAnsi" w:hAnsiTheme="majorHAnsi"/>
        </w:rPr>
        <w:tab/>
      </w:r>
    </w:p>
    <w:p w:rsidR="0008779B" w:rsidRPr="00DE45ED" w:rsidRDefault="000453CC" w:rsidP="0008779B">
      <w:pPr>
        <w:tabs>
          <w:tab w:val="left" w:leader="dot" w:pos="4680"/>
        </w:tabs>
        <w:rPr>
          <w:rFonts w:asciiTheme="majorHAnsi" w:hAnsiTheme="majorHAnsi"/>
          <w:b/>
          <w:bCs/>
          <w:color w:val="auto"/>
          <w:sz w:val="24"/>
          <w:szCs w:val="24"/>
          <w:u w:val="single"/>
        </w:rPr>
      </w:pPr>
      <w:r>
        <w:rPr>
          <w:rFonts w:asciiTheme="majorHAnsi" w:hAnsiTheme="majorHAnsi"/>
        </w:rPr>
        <w:t>Hall Pass</w:t>
      </w:r>
      <w:r>
        <w:rPr>
          <w:rFonts w:asciiTheme="majorHAnsi" w:hAnsiTheme="majorHAnsi"/>
        </w:rPr>
        <w:tab/>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Cs/>
          <w:color w:val="auto"/>
          <w:sz w:val="24"/>
          <w:szCs w:val="24"/>
        </w:rPr>
      </w:pPr>
      <w:r w:rsidRPr="00DE45ED">
        <w:rPr>
          <w:rFonts w:asciiTheme="majorHAnsi" w:hAnsiTheme="majorHAnsi"/>
          <w:b/>
          <w:bCs/>
          <w:color w:val="auto"/>
          <w:sz w:val="24"/>
          <w:szCs w:val="24"/>
          <w:u w:val="single"/>
        </w:rPr>
        <w:t>SAFETY &amp; SECURITY</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18</w:t>
      </w:r>
    </w:p>
    <w:p w:rsidR="0008779B" w:rsidRPr="00DE45ED" w:rsidRDefault="000453CC" w:rsidP="0008779B">
      <w:pPr>
        <w:tabs>
          <w:tab w:val="left" w:leader="dot" w:pos="4680"/>
        </w:tabs>
        <w:rPr>
          <w:rFonts w:asciiTheme="majorHAnsi" w:hAnsiTheme="majorHAnsi"/>
        </w:rPr>
      </w:pPr>
      <w:r>
        <w:rPr>
          <w:rFonts w:asciiTheme="majorHAnsi" w:hAnsiTheme="majorHAnsi"/>
        </w:rPr>
        <w:t>Accident Staff/Student</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Chemicals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Doors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Earthquake Drill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Fire Drill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Lockdown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First Aid Kits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Life Threatening Emergency</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Safety Committee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Exposure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AED</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Crisis Intervention Plan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lastRenderedPageBreak/>
        <w:t>Animals on Campus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Inclement Weather</w:t>
      </w:r>
      <w:r>
        <w:rPr>
          <w:rFonts w:asciiTheme="majorHAnsi" w:hAnsiTheme="majorHAnsi"/>
        </w:rPr>
        <w:tab/>
      </w:r>
    </w:p>
    <w:p w:rsidR="0008779B" w:rsidRPr="00DE45ED" w:rsidRDefault="0008779B" w:rsidP="0008779B">
      <w:pPr>
        <w:widowControl w:val="0"/>
        <w:tabs>
          <w:tab w:val="left" w:pos="4860"/>
        </w:tabs>
        <w:ind w:left="360" w:right="-90"/>
        <w:rPr>
          <w:rFonts w:asciiTheme="majorHAnsi" w:hAnsiTheme="majorHAnsi"/>
          <w:b/>
          <w:bCs/>
          <w:color w:val="auto"/>
          <w:sz w:val="16"/>
          <w:szCs w:val="16"/>
          <w:u w:val="single"/>
        </w:rPr>
      </w:pPr>
    </w:p>
    <w:p w:rsidR="0008779B" w:rsidRPr="000453CC"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FACILITIES</w:t>
      </w:r>
      <w:r w:rsidR="000453CC">
        <w:rPr>
          <w:rFonts w:asciiTheme="majorHAnsi" w:hAnsiTheme="majorHAnsi"/>
          <w:bCs/>
          <w:color w:val="auto"/>
          <w:sz w:val="24"/>
          <w:szCs w:val="24"/>
        </w:rPr>
        <w:t xml:space="preserve">                                                                </w:t>
      </w:r>
      <w:r w:rsidR="000453CC" w:rsidRPr="000453CC">
        <w:rPr>
          <w:rFonts w:asciiTheme="majorHAnsi" w:hAnsiTheme="majorHAnsi"/>
          <w:bCs/>
          <w:color w:val="auto"/>
        </w:rPr>
        <w:t>p. 27</w:t>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Facility U</w:t>
      </w:r>
      <w:r w:rsidR="000453CC">
        <w:rPr>
          <w:rFonts w:asciiTheme="majorHAnsi" w:hAnsiTheme="majorHAnsi"/>
        </w:rPr>
        <w:t>se</w:t>
      </w:r>
      <w:r w:rsidR="000453CC">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Building Security/</w:t>
      </w:r>
      <w:proofErr w:type="spellStart"/>
      <w:r>
        <w:rPr>
          <w:rFonts w:asciiTheme="majorHAnsi" w:hAnsiTheme="majorHAnsi"/>
        </w:rPr>
        <w:t>Sonitrol</w:t>
      </w:r>
      <w:proofErr w:type="spellEnd"/>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M</w:t>
      </w:r>
      <w:r w:rsidR="000453CC">
        <w:rPr>
          <w:rFonts w:asciiTheme="majorHAnsi" w:hAnsiTheme="majorHAnsi"/>
        </w:rPr>
        <w:t>aintenance/Furniture Requests</w:t>
      </w:r>
      <w:r w:rsidR="000453CC">
        <w:rPr>
          <w:rFonts w:asciiTheme="majorHAnsi" w:hAnsiTheme="majorHAnsi"/>
        </w:rPr>
        <w:tab/>
      </w:r>
    </w:p>
    <w:p w:rsidR="0008779B" w:rsidRPr="00DE45ED" w:rsidRDefault="0008779B" w:rsidP="0008779B">
      <w:pPr>
        <w:widowControl w:val="0"/>
        <w:tabs>
          <w:tab w:val="left" w:pos="2966"/>
          <w:tab w:val="left" w:pos="4860"/>
          <w:tab w:val="left" w:pos="5040"/>
        </w:tabs>
        <w:ind w:left="360" w:right="-90"/>
        <w:rPr>
          <w:rFonts w:asciiTheme="majorHAnsi" w:hAnsiTheme="majorHAnsi"/>
          <w:b/>
          <w:bCs/>
          <w:color w:val="auto"/>
          <w:sz w:val="16"/>
          <w:szCs w:val="16"/>
          <w:u w:val="single"/>
        </w:rPr>
      </w:pPr>
    </w:p>
    <w:p w:rsidR="0008779B" w:rsidRPr="00AF3E17"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GENERAL</w:t>
      </w:r>
      <w:r w:rsidR="00AF3E17">
        <w:rPr>
          <w:rFonts w:asciiTheme="majorHAnsi" w:hAnsiTheme="majorHAnsi"/>
          <w:bCs/>
          <w:color w:val="auto"/>
          <w:sz w:val="24"/>
          <w:szCs w:val="24"/>
        </w:rPr>
        <w:tab/>
        <w:t xml:space="preserve">                           </w:t>
      </w:r>
      <w:r w:rsidR="00AF3E17" w:rsidRPr="00AF3E17">
        <w:rPr>
          <w:rFonts w:asciiTheme="majorHAnsi" w:hAnsiTheme="majorHAnsi"/>
          <w:bCs/>
          <w:color w:val="auto"/>
        </w:rPr>
        <w:t>p. 28</w:t>
      </w:r>
    </w:p>
    <w:p w:rsidR="0008779B" w:rsidRPr="00DE45ED" w:rsidRDefault="00AF3E17" w:rsidP="0008779B">
      <w:pPr>
        <w:tabs>
          <w:tab w:val="left" w:leader="dot" w:pos="4680"/>
        </w:tabs>
        <w:rPr>
          <w:rFonts w:asciiTheme="majorHAnsi" w:hAnsiTheme="majorHAnsi"/>
        </w:rPr>
      </w:pPr>
      <w:r>
        <w:rPr>
          <w:rFonts w:asciiTheme="majorHAnsi" w:hAnsiTheme="majorHAnsi"/>
        </w:rPr>
        <w:t>Administrative Assignments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Who Does What</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Fines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Graduation</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Remembrance Fund</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Blue and Gold</w:t>
      </w:r>
      <w:r>
        <w:rPr>
          <w:rFonts w:asciiTheme="majorHAnsi" w:hAnsiTheme="majorHAnsi"/>
        </w:rPr>
        <w:tab/>
      </w:r>
    </w:p>
    <w:p w:rsidR="0008779B" w:rsidRPr="00DE45ED" w:rsidRDefault="0008779B" w:rsidP="0008779B">
      <w:pPr>
        <w:tabs>
          <w:tab w:val="left" w:leader="dot" w:pos="4680"/>
        </w:tabs>
        <w:rPr>
          <w:rFonts w:asciiTheme="majorHAnsi" w:hAnsiTheme="majorHAnsi"/>
          <w:sz w:val="16"/>
          <w:szCs w:val="16"/>
        </w:rPr>
      </w:pPr>
    </w:p>
    <w:p w:rsidR="0008779B" w:rsidRPr="00AF3E17" w:rsidRDefault="0008779B" w:rsidP="0008779B">
      <w:pPr>
        <w:widowControl w:val="0"/>
        <w:tabs>
          <w:tab w:val="left" w:pos="2966"/>
          <w:tab w:val="left" w:pos="4860"/>
        </w:tabs>
        <w:rPr>
          <w:rFonts w:asciiTheme="majorHAnsi" w:hAnsiTheme="majorHAnsi"/>
        </w:rPr>
      </w:pPr>
      <w:r w:rsidRPr="00DE45ED">
        <w:rPr>
          <w:rFonts w:asciiTheme="majorHAnsi" w:hAnsiTheme="majorHAnsi"/>
          <w:b/>
          <w:bCs/>
          <w:color w:val="auto"/>
          <w:sz w:val="24"/>
          <w:szCs w:val="24"/>
          <w:u w:val="single"/>
        </w:rPr>
        <w:t>STAFF</w:t>
      </w:r>
      <w:r w:rsidR="00AF3E17">
        <w:rPr>
          <w:rFonts w:asciiTheme="majorHAnsi" w:hAnsiTheme="majorHAnsi"/>
          <w:bCs/>
          <w:color w:val="auto"/>
          <w:sz w:val="24"/>
          <w:szCs w:val="24"/>
        </w:rPr>
        <w:tab/>
        <w:t xml:space="preserve">                           </w:t>
      </w:r>
      <w:r w:rsidR="00AF3E17" w:rsidRPr="00AF3E17">
        <w:rPr>
          <w:rFonts w:asciiTheme="majorHAnsi" w:hAnsiTheme="majorHAnsi"/>
          <w:bCs/>
          <w:color w:val="auto"/>
        </w:rPr>
        <w:t>p. 30</w:t>
      </w:r>
    </w:p>
    <w:p w:rsidR="0008779B" w:rsidRPr="00DE45ED" w:rsidRDefault="00AF3E17" w:rsidP="0008779B">
      <w:pPr>
        <w:tabs>
          <w:tab w:val="left" w:leader="dot" w:pos="4680"/>
        </w:tabs>
        <w:rPr>
          <w:rFonts w:asciiTheme="majorHAnsi" w:hAnsiTheme="majorHAnsi"/>
        </w:rPr>
      </w:pPr>
      <w:r>
        <w:rPr>
          <w:rFonts w:asciiTheme="majorHAnsi" w:hAnsiTheme="majorHAnsi"/>
        </w:rPr>
        <w:t>Duty to Report</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Mainta</w:t>
      </w:r>
      <w:r w:rsidR="00AF3E17">
        <w:rPr>
          <w:rFonts w:asciiTheme="majorHAnsi" w:hAnsiTheme="majorHAnsi"/>
        </w:rPr>
        <w:t>ining Professional Boundaries</w:t>
      </w:r>
      <w:r w:rsidR="00AF3E17">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Lesson</w:t>
      </w:r>
      <w:r w:rsidR="00AF3E17">
        <w:rPr>
          <w:rFonts w:asciiTheme="majorHAnsi" w:hAnsiTheme="majorHAnsi"/>
        </w:rPr>
        <w:t xml:space="preserve"> Plans</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School Lunches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Report an Absence</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Code of Professional Conduct</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Dress Code</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Address/Phone</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Professional Devel</w:t>
      </w:r>
      <w:r w:rsidR="00AF3E17">
        <w:rPr>
          <w:rFonts w:asciiTheme="majorHAnsi" w:hAnsiTheme="majorHAnsi"/>
        </w:rPr>
        <w:t>opment Registration Procedure</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Employee Benefits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Interns and Student Teachers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Keys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Leaving campus</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Parking</w:t>
      </w:r>
      <w:r w:rsidRPr="00DE45ED">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Pro</w:t>
      </w:r>
      <w:r w:rsidR="00AF3E17">
        <w:rPr>
          <w:rFonts w:asciiTheme="majorHAnsi" w:hAnsiTheme="majorHAnsi"/>
        </w:rPr>
        <w:t>fessional Safeguards</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Personal Belongings</w:t>
      </w:r>
      <w:r>
        <w:rPr>
          <w:rFonts w:asciiTheme="majorHAnsi" w:hAnsiTheme="majorHAnsi"/>
        </w:rPr>
        <w:tab/>
      </w:r>
    </w:p>
    <w:p w:rsidR="0008779B" w:rsidRPr="00DE45ED" w:rsidRDefault="0008779B" w:rsidP="0008779B">
      <w:pPr>
        <w:widowControl w:val="0"/>
        <w:tabs>
          <w:tab w:val="left" w:pos="4140"/>
        </w:tabs>
        <w:rPr>
          <w:rFonts w:asciiTheme="majorHAnsi" w:hAnsiTheme="majorHAnsi"/>
          <w:sz w:val="24"/>
          <w:szCs w:val="24"/>
        </w:rPr>
      </w:pPr>
      <w:r w:rsidRPr="00DE45ED">
        <w:rPr>
          <w:rFonts w:asciiTheme="majorHAnsi" w:hAnsiTheme="majorHAnsi"/>
          <w:noProof/>
          <w:sz w:val="24"/>
          <w:szCs w:val="24"/>
        </w:rPr>
        <w:lastRenderedPageBreak/>
        <w:drawing>
          <wp:anchor distT="36576" distB="36576" distL="36576" distR="36576" simplePos="0" relativeHeight="251661312" behindDoc="0" locked="0" layoutInCell="1" allowOverlap="1" wp14:anchorId="4F60C366" wp14:editId="4E350D3A">
            <wp:simplePos x="0" y="0"/>
            <wp:positionH relativeFrom="column">
              <wp:align>left</wp:align>
            </wp:positionH>
            <wp:positionV relativeFrom="paragraph">
              <wp:posOffset>300355</wp:posOffset>
            </wp:positionV>
            <wp:extent cx="3416935" cy="3357880"/>
            <wp:effectExtent l="0" t="0" r="0" b="0"/>
            <wp:wrapTopAndBottom/>
            <wp:docPr id="3" name="Picture 3" descr="S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web"/>
                    <pic:cNvPicPr>
                      <a:picLocks noChangeAspect="1" noChangeArrowheads="1"/>
                    </pic:cNvPicPr>
                  </pic:nvPicPr>
                  <pic:blipFill>
                    <a:blip r:embed="rId8" cstate="print"/>
                    <a:srcRect/>
                    <a:stretch>
                      <a:fillRect/>
                    </a:stretch>
                  </pic:blipFill>
                  <pic:spPr bwMode="auto">
                    <a:xfrm>
                      <a:off x="0" y="0"/>
                      <a:ext cx="3416935" cy="335788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08779B" w:rsidRPr="00DE45ED" w:rsidRDefault="0008779B" w:rsidP="0008779B">
      <w:pPr>
        <w:widowControl w:val="0"/>
        <w:tabs>
          <w:tab w:val="left" w:pos="4140"/>
        </w:tabs>
        <w:rPr>
          <w:rFonts w:asciiTheme="majorHAnsi" w:hAnsiTheme="majorHAnsi"/>
          <w:sz w:val="24"/>
          <w:szCs w:val="24"/>
        </w:rPr>
        <w:sectPr w:rsidR="0008779B" w:rsidRPr="00DE45ED" w:rsidSect="00947C52">
          <w:headerReference w:type="default" r:id="rId9"/>
          <w:pgSz w:w="12240" w:h="15840"/>
          <w:pgMar w:top="1440" w:right="450" w:bottom="1170" w:left="990" w:header="720" w:footer="720" w:gutter="0"/>
          <w:pgNumType w:start="3"/>
          <w:cols w:num="2" w:space="180"/>
          <w:docGrid w:linePitch="360"/>
        </w:sectPr>
      </w:pP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lastRenderedPageBreak/>
        <w:t>Everett Public Schools Vision</w:t>
      </w:r>
    </w:p>
    <w:p w:rsidR="0008779B" w:rsidRPr="0008779B" w:rsidRDefault="0008779B" w:rsidP="0008779B">
      <w:pPr>
        <w:pStyle w:val="BodyText"/>
        <w:widowControl w:val="0"/>
        <w:rPr>
          <w:rFonts w:asciiTheme="majorHAnsi" w:hAnsiTheme="majorHAnsi"/>
          <w:sz w:val="24"/>
          <w:szCs w:val="24"/>
        </w:rPr>
      </w:pPr>
      <w:r w:rsidRPr="0008779B">
        <w:rPr>
          <w:rFonts w:asciiTheme="majorHAnsi" w:hAnsiTheme="majorHAnsi"/>
          <w:sz w:val="24"/>
          <w:szCs w:val="24"/>
        </w:rPr>
        <w:t>Our students will lead and shape the future. They will be well-rounded, healthy, and flexible thinkers with a global perspective who can access resources and collaborate. They will demonstrate empathy, pride, and advocacy for self, school, and community while respecting the diversity and worth of others. They will acquire the knowledge, attitudes and skills to adapt to the emer</w:t>
      </w:r>
      <w:r>
        <w:rPr>
          <w:rFonts w:asciiTheme="majorHAnsi" w:hAnsiTheme="majorHAnsi"/>
          <w:sz w:val="24"/>
          <w:szCs w:val="24"/>
        </w:rPr>
        <w:t>ging needs of a changing world.</w:t>
      </w:r>
      <w:r w:rsidRPr="0008779B">
        <w:rPr>
          <w:rFonts w:asciiTheme="majorHAnsi" w:hAnsiTheme="majorHAnsi"/>
          <w:sz w:val="24"/>
          <w:szCs w:val="24"/>
        </w:rPr>
        <w:t> </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Public Schools Mission</w:t>
      </w:r>
    </w:p>
    <w:p w:rsidR="0008779B" w:rsidRPr="0008779B" w:rsidRDefault="0008779B" w:rsidP="0008779B">
      <w:pPr>
        <w:widowControl w:val="0"/>
        <w:rPr>
          <w:rFonts w:asciiTheme="majorHAnsi" w:hAnsiTheme="majorHAnsi"/>
          <w:sz w:val="24"/>
          <w:szCs w:val="24"/>
        </w:rPr>
      </w:pPr>
      <w:r w:rsidRPr="0008779B">
        <w:rPr>
          <w:rFonts w:asciiTheme="majorHAnsi" w:hAnsiTheme="majorHAnsi"/>
          <w:sz w:val="24"/>
          <w:szCs w:val="24"/>
        </w:rPr>
        <w:t xml:space="preserve">Inspire, educate, and prepare each student to achieve to high standards, contribute to our community, </w:t>
      </w:r>
      <w:r>
        <w:rPr>
          <w:rFonts w:asciiTheme="majorHAnsi" w:hAnsiTheme="majorHAnsi"/>
          <w:sz w:val="24"/>
          <w:szCs w:val="24"/>
        </w:rPr>
        <w:t>and thrive in a global society.</w:t>
      </w:r>
    </w:p>
    <w:p w:rsidR="0008779B" w:rsidRPr="0008779B" w:rsidRDefault="0008779B" w:rsidP="0008779B">
      <w:pPr>
        <w:pStyle w:val="Heading2"/>
        <w:widowControl w:val="0"/>
        <w:jc w:val="center"/>
        <w:rPr>
          <w:rFonts w:asciiTheme="majorHAnsi" w:hAnsiTheme="majorHAnsi"/>
          <w:sz w:val="24"/>
          <w:szCs w:val="24"/>
        </w:rPr>
      </w:pPr>
      <w:r>
        <w:rPr>
          <w:rFonts w:asciiTheme="majorHAnsi" w:hAnsiTheme="majorHAnsi"/>
          <w:sz w:val="24"/>
          <w:szCs w:val="24"/>
        </w:rPr>
        <w:t>Ev</w:t>
      </w:r>
      <w:r w:rsidRPr="0008779B">
        <w:rPr>
          <w:rFonts w:asciiTheme="majorHAnsi" w:hAnsiTheme="majorHAnsi"/>
          <w:sz w:val="24"/>
          <w:szCs w:val="24"/>
        </w:rPr>
        <w:t>erett High School Vision</w:t>
      </w:r>
    </w:p>
    <w:p w:rsidR="0008779B" w:rsidRPr="0008779B" w:rsidRDefault="0008779B" w:rsidP="0008779B">
      <w:pPr>
        <w:autoSpaceDE w:val="0"/>
        <w:autoSpaceDN w:val="0"/>
        <w:adjustRightInd w:val="0"/>
        <w:rPr>
          <w:rFonts w:asciiTheme="majorHAnsi" w:hAnsiTheme="majorHAnsi"/>
          <w:b/>
          <w:bCs/>
          <w:sz w:val="24"/>
          <w:szCs w:val="24"/>
        </w:rPr>
      </w:pPr>
      <w:r w:rsidRPr="0008779B">
        <w:rPr>
          <w:rFonts w:asciiTheme="majorHAnsi" w:hAnsiTheme="majorHAnsi"/>
          <w:sz w:val="24"/>
          <w:szCs w:val="24"/>
        </w:rPr>
        <w:t>All students will become valuable and involved members of society that display kindness, compassion and respect.  They will acquire the knowledge and skills necessary to solve complex issues in a changing world. They will demonstrate cooperative and collaborative skills, respecting divergent view points while working towards common goals.</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High School Mission</w:t>
      </w:r>
    </w:p>
    <w:p w:rsidR="0008779B" w:rsidRPr="0008779B" w:rsidRDefault="0008779B" w:rsidP="0008779B">
      <w:pPr>
        <w:widowControl w:val="0"/>
        <w:rPr>
          <w:rFonts w:asciiTheme="majorHAnsi" w:hAnsiTheme="majorHAnsi"/>
          <w:sz w:val="24"/>
          <w:szCs w:val="24"/>
        </w:rPr>
      </w:pPr>
      <w:r w:rsidRPr="0008779B">
        <w:rPr>
          <w:rFonts w:asciiTheme="majorHAnsi" w:hAnsiTheme="majorHAnsi"/>
          <w:sz w:val="24"/>
          <w:szCs w:val="24"/>
        </w:rPr>
        <w:t>The staff at Everett High School is here to inspire, educate and prepare every student to be career and college ready. </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High School Values</w:t>
      </w:r>
    </w:p>
    <w:p w:rsidR="0008779B" w:rsidRPr="0008779B" w:rsidRDefault="0008779B" w:rsidP="0008779B">
      <w:pPr>
        <w:widowControl w:val="0"/>
        <w:jc w:val="both"/>
        <w:rPr>
          <w:rFonts w:asciiTheme="majorHAnsi" w:hAnsiTheme="majorHAnsi"/>
          <w:sz w:val="24"/>
          <w:szCs w:val="24"/>
        </w:rPr>
      </w:pPr>
      <w:r w:rsidRPr="0008779B">
        <w:rPr>
          <w:rFonts w:asciiTheme="majorHAnsi" w:hAnsiTheme="majorHAnsi"/>
          <w:sz w:val="24"/>
          <w:szCs w:val="24"/>
        </w:rPr>
        <w:t>Community, Honor, Integrity, Accountability, Respect, Kindness, Compassion, Citizenship, and Education.</w:t>
      </w:r>
    </w:p>
    <w:p w:rsidR="0008779B" w:rsidRPr="00DE45ED" w:rsidRDefault="0008779B" w:rsidP="0008779B">
      <w:pPr>
        <w:widowControl w:val="0"/>
        <w:jc w:val="both"/>
        <w:rPr>
          <w:rFonts w:asciiTheme="majorHAnsi" w:hAnsiTheme="majorHAnsi"/>
          <w:sz w:val="18"/>
          <w:szCs w:val="18"/>
        </w:rPr>
      </w:pPr>
    </w:p>
    <w:p w:rsidR="0008779B" w:rsidRPr="00DE45ED" w:rsidRDefault="0008779B" w:rsidP="0008779B">
      <w:pPr>
        <w:jc w:val="center"/>
        <w:rPr>
          <w:rFonts w:asciiTheme="majorHAnsi" w:hAnsiTheme="majorHAnsi"/>
          <w:b/>
          <w:sz w:val="40"/>
          <w:szCs w:val="40"/>
          <w:u w:val="single"/>
        </w:rPr>
      </w:pPr>
      <w:r w:rsidRPr="00DE45ED">
        <w:rPr>
          <w:rFonts w:asciiTheme="majorHAnsi" w:hAnsiTheme="majorHAnsi"/>
          <w:b/>
          <w:sz w:val="40"/>
          <w:szCs w:val="40"/>
          <w:u w:val="single"/>
        </w:rPr>
        <w:t>INSTRUCTION &amp; STUDENT LEARNING</w:t>
      </w:r>
    </w:p>
    <w:p w:rsidR="0008779B" w:rsidRPr="00DE45ED" w:rsidRDefault="0008779B" w:rsidP="0008779B">
      <w:pPr>
        <w:pStyle w:val="BodyText"/>
        <w:widowControl w:val="0"/>
        <w:rPr>
          <w:rFonts w:asciiTheme="majorHAnsi" w:hAnsiTheme="majorHAnsi"/>
          <w:b/>
          <w:bCs/>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It is the expectation that each and every student learns and grows during his/her tenure at EHS.  Student learning is our business, and all policies and procedures as EHS should be considered through the lens of how student learning is impacted. </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lastRenderedPageBreak/>
        <w:t xml:space="preserve">All teachers are expected to use research-based instructional strategies, and as professionals, to stay abreast of the most current research.  Collaboration amongst teachers should be practiced during LIF.  Learning walks (visits to observe colleagues) are encouraged and administration will make efforts to support coverage for learning walks. </w:t>
      </w:r>
    </w:p>
    <w:p w:rsidR="0008779B" w:rsidRPr="00DE45ED" w:rsidRDefault="0008779B" w:rsidP="0008779B">
      <w:pPr>
        <w:pStyle w:val="BodyText"/>
        <w:widowControl w:val="0"/>
        <w:rPr>
          <w:rFonts w:asciiTheme="majorHAnsi" w:hAnsiTheme="majorHAnsi"/>
          <w:color w:val="auto"/>
          <w:sz w:val="24"/>
          <w:szCs w:val="24"/>
        </w:rPr>
      </w:pP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 xml:space="preserve">Classroom Syllabus &amp; Course Expectations   </w:t>
      </w:r>
    </w:p>
    <w:p w:rsidR="0008779B" w:rsidRPr="00DE45ED" w:rsidRDefault="0008779B" w:rsidP="0008779B">
      <w:pPr>
        <w:pStyle w:val="BodyText"/>
        <w:widowControl w:val="0"/>
        <w:rPr>
          <w:rFonts w:asciiTheme="majorHAnsi" w:hAnsiTheme="majorHAnsi"/>
          <w:color w:val="auto"/>
          <w:sz w:val="24"/>
          <w:szCs w:val="24"/>
        </w:rPr>
      </w:pPr>
      <w:r w:rsidRPr="00DE45ED">
        <w:rPr>
          <w:rFonts w:asciiTheme="majorHAnsi" w:hAnsiTheme="majorHAnsi"/>
          <w:color w:val="auto"/>
          <w:sz w:val="24"/>
          <w:szCs w:val="24"/>
        </w:rPr>
        <w:t>Clear communication between the teacher, student, and home is an essential component for engaging students in learning, as well as being a key component of Domain 4 in the Danielson Framework.  Therefore, teachers are expected to communicate to both students and families, at the start of every new course via syllabus.  A copy of the course syllabus and course expectations must also be given to the assessing administrator 48 hours prior to the first day of class.  All teachers should use the EHS Course Syllabus Template.  Using the EHS template provides a consistent experience for our students and parents.  A teacher’s classroom syllabus and course expectations must include:</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Course description that includes the following:  expected outcomes of the course, outline of units, and expected timelines for each semester.</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A list of activities detailing the kind of learning students will have to look forward to.</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Explanation of grading policy, grading scales, and list of interventions you will be attempting for struggling students.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All grades should be based directly on material that was taught, and should not include any material for which students did not receive instruction.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Other classroom rules (i.e. “Be respectful, be prepared, </w:t>
      </w:r>
      <w:proofErr w:type="gramStart"/>
      <w:r w:rsidRPr="00DE45ED">
        <w:rPr>
          <w:rFonts w:asciiTheme="majorHAnsi" w:hAnsiTheme="majorHAnsi"/>
          <w:szCs w:val="24"/>
        </w:rPr>
        <w:t>be</w:t>
      </w:r>
      <w:proofErr w:type="gramEnd"/>
      <w:r w:rsidRPr="00DE45ED">
        <w:rPr>
          <w:rFonts w:asciiTheme="majorHAnsi" w:hAnsiTheme="majorHAnsi"/>
          <w:szCs w:val="24"/>
        </w:rPr>
        <w:t xml:space="preserve"> on time…”)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Guidelines for make-up work.</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Teacher’s school phone number (385-4xxx) and the best time to call, as well as teacher’s e-mail address (jdoe@everettsd.org).</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The classroom syllabus should include how parents can regularly check student’s grades online and that parents and students can expect updates at least once a week.  It is an expectation that all teachers use the LMS system to track student progress and achievement.</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lastRenderedPageBreak/>
        <w:t>The classroom syllabus should also be posted on the teacher website, if the teacher has one</w:t>
      </w:r>
    </w:p>
    <w:p w:rsidR="0008779B" w:rsidRPr="00DE45ED" w:rsidRDefault="0008779B" w:rsidP="0008779B">
      <w:pPr>
        <w:pStyle w:val="BodyText"/>
        <w:widowControl w:val="0"/>
        <w:rPr>
          <w:rFonts w:asciiTheme="majorHAnsi" w:hAnsiTheme="majorHAnsi"/>
        </w:rPr>
      </w:pPr>
    </w:p>
    <w:p w:rsidR="0008779B" w:rsidRPr="00DE45ED" w:rsidRDefault="0008779B" w:rsidP="0008779B">
      <w:pPr>
        <w:rPr>
          <w:rFonts w:asciiTheme="majorHAnsi" w:hAnsiTheme="majorHAnsi"/>
          <w:u w:val="thick"/>
        </w:rPr>
      </w:pPr>
      <w:r w:rsidRPr="00DE45ED">
        <w:rPr>
          <w:rFonts w:asciiTheme="majorHAnsi" w:hAnsiTheme="majorHAnsi"/>
          <w:b/>
          <w:bCs/>
          <w:color w:val="auto"/>
          <w:sz w:val="24"/>
          <w:szCs w:val="24"/>
          <w:u w:val="single"/>
        </w:rPr>
        <w:t>Communication of Student Progress and Achievement</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Students and parents should be able to monitor their progress regularly through the LMS system.</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Teachers are required to maintain an up-to-date grade book which records grades, student absences and </w:t>
      </w:r>
      <w:proofErr w:type="spellStart"/>
      <w:r w:rsidRPr="00DE45ED">
        <w:rPr>
          <w:rFonts w:asciiTheme="majorHAnsi" w:hAnsiTheme="majorHAnsi"/>
          <w:szCs w:val="24"/>
        </w:rPr>
        <w:t>tardies</w:t>
      </w:r>
      <w:proofErr w:type="spellEnd"/>
      <w:r w:rsidRPr="00DE45ED">
        <w:rPr>
          <w:rFonts w:asciiTheme="majorHAnsi" w:hAnsiTheme="majorHAnsi"/>
          <w:szCs w:val="24"/>
        </w:rPr>
        <w:t>. Grades and attendance records must be turned in to the Registrar’s Office at the end of the school year.  An explanation of the marking system must be included.</w:t>
      </w:r>
    </w:p>
    <w:p w:rsidR="0008779B" w:rsidRPr="00DE45ED" w:rsidRDefault="0008779B" w:rsidP="004839FF">
      <w:pPr>
        <w:pStyle w:val="ListParagraph"/>
        <w:widowControl w:val="0"/>
        <w:numPr>
          <w:ilvl w:val="0"/>
          <w:numId w:val="18"/>
        </w:numPr>
        <w:spacing w:before="120" w:line="264" w:lineRule="auto"/>
        <w:rPr>
          <w:rFonts w:asciiTheme="majorHAnsi" w:hAnsiTheme="majorHAnsi"/>
        </w:rPr>
      </w:pPr>
      <w:r w:rsidRPr="00DE45ED">
        <w:rPr>
          <w:rFonts w:asciiTheme="majorHAnsi" w:hAnsiTheme="majorHAnsi"/>
          <w:szCs w:val="24"/>
        </w:rPr>
        <w:t>Teachers are required to update student grades online, one to two times per week.  Directions on how to access students’ grades online need to be included in your classroom syllabus, as well as on your website</w:t>
      </w:r>
    </w:p>
    <w:p w:rsidR="0008779B" w:rsidRPr="00DE45ED" w:rsidRDefault="0008779B" w:rsidP="004839FF">
      <w:pPr>
        <w:pStyle w:val="ListParagraph"/>
        <w:widowControl w:val="0"/>
        <w:numPr>
          <w:ilvl w:val="0"/>
          <w:numId w:val="18"/>
        </w:numPr>
        <w:spacing w:before="120" w:line="264" w:lineRule="auto"/>
        <w:rPr>
          <w:rFonts w:asciiTheme="majorHAnsi" w:hAnsiTheme="majorHAnsi"/>
        </w:rPr>
      </w:pPr>
      <w:r w:rsidRPr="00DE45ED">
        <w:rPr>
          <w:rFonts w:asciiTheme="majorHAnsi" w:hAnsiTheme="majorHAnsi"/>
          <w:szCs w:val="24"/>
        </w:rPr>
        <w:t>Website should also contain your Course Syllabus, contact information, and relevant course information.</w:t>
      </w:r>
    </w:p>
    <w:p w:rsidR="0008779B" w:rsidRPr="00DE45ED" w:rsidRDefault="0008779B" w:rsidP="0008779B">
      <w:pPr>
        <w:pStyle w:val="Heading4"/>
        <w:widowControl w:val="0"/>
        <w:spacing w:before="0"/>
        <w:rPr>
          <w:rFonts w:eastAsia="Times New Roman" w:cs="Times New Roman"/>
          <w:i w:val="0"/>
          <w:iCs w:val="0"/>
          <w:color w:val="auto"/>
          <w:sz w:val="24"/>
          <w:szCs w:val="24"/>
          <w:u w:val="single"/>
        </w:rPr>
      </w:pPr>
    </w:p>
    <w:p w:rsidR="0008779B" w:rsidRPr="00A42FBE" w:rsidRDefault="0008779B" w:rsidP="0008779B">
      <w:pPr>
        <w:pStyle w:val="Heading4"/>
        <w:widowControl w:val="0"/>
        <w:spacing w:before="0"/>
        <w:rPr>
          <w:b/>
          <w:u w:val="thick"/>
        </w:rPr>
      </w:pPr>
      <w:r w:rsidRPr="00DE45ED">
        <w:rPr>
          <w:rFonts w:eastAsia="Times New Roman" w:cs="Times New Roman"/>
          <w:i w:val="0"/>
          <w:iCs w:val="0"/>
          <w:color w:val="auto"/>
          <w:sz w:val="24"/>
          <w:szCs w:val="24"/>
          <w:u w:val="single"/>
        </w:rPr>
        <w:t>Grading</w:t>
      </w:r>
    </w:p>
    <w:p w:rsidR="0008779B"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Careful thought and consideration should be given to grading policies, assignments, assessments (both formative and summative) and differentiated practices.</w:t>
      </w:r>
      <w:r w:rsidRPr="00DE45ED">
        <w:rPr>
          <w:rFonts w:asciiTheme="majorHAnsi" w:hAnsiTheme="majorHAnsi"/>
        </w:rPr>
        <w:t xml:space="preserve">  </w:t>
      </w:r>
      <w:r w:rsidRPr="00DE45ED">
        <w:rPr>
          <w:rFonts w:asciiTheme="majorHAnsi" w:hAnsiTheme="majorHAnsi"/>
          <w:sz w:val="24"/>
          <w:szCs w:val="24"/>
        </w:rPr>
        <w:t xml:space="preserve">The primary purpose of grading is to measure understanding and knowledge of content.   Our goal is to communicate information about student proficiency on content standards to students, parents, educators, and other stakeholders.  Resulting from this, we can provide information that the student can use for evaluation or remediation, provide information that teachers can use for student evaluation and to modify planning and instruction, and can evaluate the effectiveness of the instructional program and teaching methodologies.  This puts the focus of “if” students learn the material, rather than “when.”  These ideas directly connect to Domain 3 of the Danielson Framework.  For consistency and fairness to students, teachers are encouraged to develop consistent grading practices within their departments, and with teachers who teach the same classes.  Semester exam schedules, exact report card procedures and due dates will be announced prior to each grading period. </w:t>
      </w:r>
    </w:p>
    <w:p w:rsidR="0008779B" w:rsidRDefault="0008779B" w:rsidP="0008779B">
      <w:pPr>
        <w:pStyle w:val="BodyText"/>
        <w:widowControl w:val="0"/>
        <w:rPr>
          <w:rFonts w:asciiTheme="majorHAnsi" w:hAnsiTheme="majorHAnsi"/>
          <w:sz w:val="24"/>
          <w:szCs w:val="24"/>
        </w:rPr>
      </w:pPr>
    </w:p>
    <w:p w:rsidR="0008779B" w:rsidRDefault="0008779B" w:rsidP="0008779B">
      <w:pPr>
        <w:pStyle w:val="BodyText"/>
        <w:widowControl w:val="0"/>
        <w:rPr>
          <w:rFonts w:asciiTheme="majorHAnsi" w:hAnsiTheme="majorHAnsi"/>
          <w:b/>
          <w:sz w:val="24"/>
          <w:szCs w:val="24"/>
          <w:u w:val="single"/>
        </w:rPr>
      </w:pPr>
      <w:r>
        <w:rPr>
          <w:rFonts w:asciiTheme="majorHAnsi" w:hAnsiTheme="majorHAnsi"/>
          <w:b/>
          <w:sz w:val="24"/>
          <w:szCs w:val="24"/>
          <w:u w:val="single"/>
        </w:rPr>
        <w:lastRenderedPageBreak/>
        <w:t>Reassessment Policy</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All students will have the opportunity to retake summative assessments.  Formative assessments, assignments and end of course finals may be re</w:t>
      </w:r>
      <w:r w:rsidR="00543C1B">
        <w:rPr>
          <w:rFonts w:asciiTheme="majorHAnsi" w:hAnsiTheme="majorHAnsi"/>
          <w:sz w:val="24"/>
          <w:szCs w:val="24"/>
        </w:rPr>
        <w:t>-</w:t>
      </w:r>
      <w:r w:rsidRPr="00DE45ED">
        <w:rPr>
          <w:rFonts w:asciiTheme="majorHAnsi" w:hAnsiTheme="majorHAnsi"/>
          <w:sz w:val="24"/>
          <w:szCs w:val="24"/>
        </w:rPr>
        <w:t>done at the discretion of the teacher.</w:t>
      </w:r>
    </w:p>
    <w:p w:rsidR="0008779B" w:rsidRPr="00DE45ED"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sidRPr="00DE45ED">
        <w:rPr>
          <w:rFonts w:asciiTheme="majorHAnsi" w:hAnsiTheme="majorHAnsi"/>
          <w:sz w:val="24"/>
          <w:szCs w:val="24"/>
        </w:rPr>
        <w:t xml:space="preserve">Retakes may not apply to long-term, multi-step assessments such as research papers, projects, presentations or performances.  In many of these cases, students receive feedback on each step of the process and have multiple opportunities to redo portions </w:t>
      </w:r>
      <w:r>
        <w:rPr>
          <w:rFonts w:asciiTheme="majorHAnsi" w:hAnsiTheme="majorHAnsi"/>
          <w:sz w:val="24"/>
          <w:szCs w:val="24"/>
        </w:rPr>
        <w:t xml:space="preserve">of the paper or project before </w:t>
      </w:r>
      <w:r w:rsidRPr="00DE45ED">
        <w:rPr>
          <w:rFonts w:asciiTheme="majorHAnsi" w:hAnsiTheme="majorHAnsi"/>
          <w:sz w:val="24"/>
          <w:szCs w:val="24"/>
        </w:rPr>
        <w:t>final submission.</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Prior to reassessment, students must provide evidence that relearning has occurred by completing a reassessment plan including the required formative and corrective work as determined by the teacher.</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Students must complete reassessments within a reasonable amount of time allowing for re</w:t>
      </w:r>
      <w:r w:rsidR="00543C1B">
        <w:rPr>
          <w:rFonts w:asciiTheme="majorHAnsi" w:hAnsiTheme="majorHAnsi"/>
          <w:sz w:val="24"/>
          <w:szCs w:val="24"/>
        </w:rPr>
        <w:t>-</w:t>
      </w:r>
      <w:r>
        <w:rPr>
          <w:rFonts w:asciiTheme="majorHAnsi" w:hAnsiTheme="majorHAnsi"/>
          <w:sz w:val="24"/>
          <w:szCs w:val="24"/>
        </w:rPr>
        <w:t>teaching/relearning to take place.  Reassessment plans should be submitted by students requesting a retake opportunity within 7 school days of receiving a grade on the original assessment and prior to the last two weeks of the current term.</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Students may be reassessed on a portion of the summative assessment, the entire summative assessment, or in a completely different format as determined by the teacher.</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All laws, statutes and policies pertaining to IEP or 504 accommodation plans remain in place and must be followed.</w:t>
      </w:r>
    </w:p>
    <w:p w:rsidR="0008779B" w:rsidRPr="00DE45ED" w:rsidRDefault="0008779B" w:rsidP="0008779B">
      <w:pPr>
        <w:rPr>
          <w:rFonts w:asciiTheme="majorHAnsi" w:hAnsiTheme="majorHAnsi"/>
          <w:sz w:val="24"/>
          <w:szCs w:val="24"/>
        </w:rPr>
      </w:pPr>
    </w:p>
    <w:p w:rsidR="0008779B" w:rsidRPr="00A42FBE" w:rsidRDefault="0008779B" w:rsidP="0008779B">
      <w:pPr>
        <w:pStyle w:val="Heading4"/>
        <w:widowControl w:val="0"/>
        <w:spacing w:before="0"/>
        <w:rPr>
          <w:u w:val="thick"/>
        </w:rPr>
      </w:pPr>
      <w:r w:rsidRPr="00DE45ED">
        <w:rPr>
          <w:rFonts w:eastAsia="Times New Roman" w:cs="Times New Roman"/>
          <w:i w:val="0"/>
          <w:iCs w:val="0"/>
          <w:color w:val="auto"/>
          <w:sz w:val="24"/>
          <w:szCs w:val="24"/>
          <w:u w:val="single"/>
        </w:rPr>
        <w:t>Incompletes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When a grade of “I”, incomplete, appears on a semester report card, it means that the student has not yet completed work required to earn credit for the class and has met criteria for an extension of time to allow the student to complete the work.  This grade allows the students a maximum of *25 days into the following semester to complete the coursework required to earn credit for the class.  If the student has not completed the necessary work to </w:t>
      </w:r>
      <w:r w:rsidRPr="00DE45ED">
        <w:rPr>
          <w:rFonts w:asciiTheme="majorHAnsi" w:hAnsiTheme="majorHAnsi"/>
          <w:szCs w:val="24"/>
        </w:rPr>
        <w:lastRenderedPageBreak/>
        <w:t>earn credit, the “I” will automatically change to an “F” once the twenty-five (25) day deadline has passed.</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*IEP teams will document how and when and “I” grade will be changed in a student’s special education classes.  IEP teams will record the length of the time the “I” grade will remain.  Documentation with a Notice of Action is required.  The case manager assigning the “I” grade will be responsible for tracking the student’s progress toward completion of the class.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Teachers who wish to issue an incomplete need to first discuss the student with the appropriate counselor and then pick up the forms from the counselor.  Once all signatures and information are collected, copies should be made for the counselor, teacher and student.</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Incomplete grades may be issued for the following circumstances:</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A student is experiencing a health emergency (this includes mental health) and was making satisfactory progress prior to the emergency.</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A teacher may exercise professional judgment when a student who was making satisfactory progress throughout the semester appears to need more time to complete a final project/paper/exam or master a concept or skill.</w:t>
      </w:r>
    </w:p>
    <w:p w:rsidR="0008779B" w:rsidRPr="00A42FBE" w:rsidRDefault="0008779B" w:rsidP="0008779B">
      <w:pPr>
        <w:pStyle w:val="Heading4"/>
        <w:widowControl w:val="0"/>
        <w:rPr>
          <w:u w:val="thick"/>
        </w:rPr>
      </w:pPr>
      <w:r w:rsidRPr="00DE45ED">
        <w:rPr>
          <w:rFonts w:eastAsia="Times New Roman" w:cs="Times New Roman"/>
          <w:i w:val="0"/>
          <w:iCs w:val="0"/>
          <w:color w:val="auto"/>
          <w:sz w:val="24"/>
          <w:szCs w:val="24"/>
          <w:u w:val="single"/>
        </w:rPr>
        <w:t>Grading ELL</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Grading ELL High School Students based on their Language Acquisition Levels/WLPT II/WELPA (201</w:t>
      </w:r>
      <w:r>
        <w:rPr>
          <w:rFonts w:asciiTheme="majorHAnsi" w:hAnsiTheme="majorHAnsi"/>
          <w:sz w:val="24"/>
          <w:szCs w:val="24"/>
        </w:rPr>
        <w:t>5</w:t>
      </w:r>
      <w:r w:rsidRPr="00DE45ED">
        <w:rPr>
          <w:rFonts w:asciiTheme="majorHAnsi" w:hAnsiTheme="majorHAnsi"/>
          <w:sz w:val="24"/>
          <w:szCs w:val="24"/>
        </w:rPr>
        <w:t>-201</w:t>
      </w:r>
      <w:r>
        <w:rPr>
          <w:rFonts w:asciiTheme="majorHAnsi" w:hAnsiTheme="majorHAnsi"/>
          <w:sz w:val="24"/>
          <w:szCs w:val="24"/>
        </w:rPr>
        <w:t>6</w:t>
      </w:r>
      <w:r w:rsidRPr="00DE45ED">
        <w:rPr>
          <w:rFonts w:asciiTheme="majorHAnsi" w:hAnsiTheme="majorHAnsi"/>
          <w:sz w:val="24"/>
          <w:szCs w:val="24"/>
        </w:rPr>
        <w:t>)</w:t>
      </w:r>
    </w:p>
    <w:p w:rsidR="0008779B" w:rsidRPr="00DE45ED" w:rsidRDefault="0008779B" w:rsidP="0008779B">
      <w:pPr>
        <w:pStyle w:val="ListParagraph"/>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8779B" w:rsidRPr="00A42FBE" w:rsidTr="0008779B">
        <w:trPr>
          <w:jc w:val="center"/>
        </w:trPr>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ELL Levels of Language Acquisition</w:t>
            </w:r>
          </w:p>
        </w:tc>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ELL Classes</w:t>
            </w:r>
          </w:p>
        </w:tc>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Grading Requirements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Level 1 (new to country, no English or one word responses)</w:t>
            </w:r>
          </w:p>
          <w:p w:rsidR="0008779B" w:rsidRPr="00DE45ED" w:rsidRDefault="0008779B" w:rsidP="0008779B">
            <w:pPr>
              <w:rPr>
                <w:rFonts w:asciiTheme="majorHAnsi" w:hAnsiTheme="majorHAnsi"/>
                <w:i/>
              </w:rPr>
            </w:pPr>
            <w:r w:rsidRPr="00DE45ED">
              <w:rPr>
                <w:rFonts w:asciiTheme="majorHAnsi" w:hAnsiTheme="majorHAnsi"/>
                <w:i/>
              </w:rPr>
              <w:t xml:space="preserve"> 9</w:t>
            </w:r>
            <w:r w:rsidRPr="00DE45ED">
              <w:rPr>
                <w:rFonts w:asciiTheme="majorHAnsi" w:hAnsiTheme="majorHAnsi"/>
                <w:i/>
                <w:vertAlign w:val="superscript"/>
              </w:rPr>
              <w:t>th</w:t>
            </w:r>
            <w:r w:rsidRPr="00DE45ED">
              <w:rPr>
                <w:rFonts w:asciiTheme="majorHAnsi" w:hAnsiTheme="majorHAnsi"/>
                <w:i/>
              </w:rPr>
              <w:t xml:space="preserve"> grade: Below 613 on the WLPT/WELPA</w:t>
            </w:r>
          </w:p>
          <w:p w:rsidR="0008779B" w:rsidRPr="00DE45ED" w:rsidRDefault="0008779B" w:rsidP="0008779B">
            <w:pPr>
              <w:rPr>
                <w:rFonts w:asciiTheme="majorHAnsi" w:hAnsiTheme="majorHAnsi"/>
                <w:i/>
              </w:rPr>
            </w:pPr>
            <w:r w:rsidRPr="00DE45ED">
              <w:rPr>
                <w:rFonts w:asciiTheme="majorHAnsi" w:hAnsiTheme="majorHAnsi"/>
                <w:i/>
              </w:rPr>
              <w:t>10</w:t>
            </w:r>
            <w:r w:rsidRPr="00DE45ED">
              <w:rPr>
                <w:rFonts w:asciiTheme="majorHAnsi" w:hAnsiTheme="majorHAnsi"/>
                <w:i/>
                <w:vertAlign w:val="superscript"/>
              </w:rPr>
              <w:t>th</w:t>
            </w:r>
            <w:r w:rsidRPr="00DE45ED">
              <w:rPr>
                <w:rFonts w:asciiTheme="majorHAnsi" w:hAnsiTheme="majorHAnsi"/>
                <w:i/>
              </w:rPr>
              <w:t>, 11</w:t>
            </w:r>
            <w:r w:rsidRPr="00DE45ED">
              <w:rPr>
                <w:rFonts w:asciiTheme="majorHAnsi" w:hAnsiTheme="majorHAnsi"/>
                <w:i/>
                <w:vertAlign w:val="superscript"/>
              </w:rPr>
              <w:t>th</w:t>
            </w:r>
            <w:r w:rsidRPr="00DE45ED">
              <w:rPr>
                <w:rFonts w:asciiTheme="majorHAnsi" w:hAnsiTheme="majorHAnsi"/>
                <w:i/>
              </w:rPr>
              <w:t xml:space="preserve"> and 12</w:t>
            </w:r>
            <w:r w:rsidRPr="00DE45ED">
              <w:rPr>
                <w:rFonts w:asciiTheme="majorHAnsi" w:hAnsiTheme="majorHAnsi"/>
                <w:i/>
                <w:vertAlign w:val="superscript"/>
              </w:rPr>
              <w:t>th</w:t>
            </w:r>
            <w:r w:rsidRPr="00DE45ED">
              <w:rPr>
                <w:rFonts w:asciiTheme="majorHAnsi" w:hAnsiTheme="majorHAnsi"/>
                <w:i/>
              </w:rPr>
              <w:t>: Below 617</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Enrolled in a 2 period ELL English Class (English Acquisition/Transition) 011/</w:t>
            </w:r>
            <w:proofErr w:type="spellStart"/>
            <w:r w:rsidRPr="00DE45ED">
              <w:rPr>
                <w:rFonts w:asciiTheme="majorHAnsi" w:hAnsiTheme="majorHAnsi"/>
              </w:rPr>
              <w:t>Eng</w:t>
            </w:r>
            <w:proofErr w:type="spellEnd"/>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These students can be granted a </w:t>
            </w:r>
            <w:r w:rsidRPr="00DE45ED">
              <w:rPr>
                <w:rFonts w:asciiTheme="majorHAnsi" w:hAnsiTheme="majorHAnsi"/>
                <w:u w:val="single"/>
              </w:rPr>
              <w:t>Satisfactory or Unsatisfactory</w:t>
            </w:r>
            <w:r w:rsidRPr="00DE45ED">
              <w:rPr>
                <w:rFonts w:asciiTheme="majorHAnsi" w:hAnsiTheme="majorHAnsi"/>
              </w:rPr>
              <w:t xml:space="preserve"> for their general education classes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Level 2 </w:t>
            </w:r>
          </w:p>
          <w:p w:rsidR="0008779B" w:rsidRPr="00DE45ED" w:rsidRDefault="0008779B" w:rsidP="0008779B">
            <w:pPr>
              <w:rPr>
                <w:rFonts w:asciiTheme="majorHAnsi" w:hAnsiTheme="majorHAnsi"/>
              </w:rPr>
            </w:pPr>
            <w:r w:rsidRPr="00DE45ED">
              <w:rPr>
                <w:rFonts w:asciiTheme="majorHAnsi" w:hAnsiTheme="majorHAnsi"/>
              </w:rPr>
              <w:t>9</w:t>
            </w:r>
            <w:r w:rsidRPr="00DE45ED">
              <w:rPr>
                <w:rFonts w:asciiTheme="majorHAnsi" w:hAnsiTheme="majorHAnsi"/>
                <w:vertAlign w:val="superscript"/>
              </w:rPr>
              <w:t>th</w:t>
            </w:r>
            <w:r w:rsidRPr="00DE45ED">
              <w:rPr>
                <w:rFonts w:asciiTheme="majorHAnsi" w:hAnsiTheme="majorHAnsi"/>
              </w:rPr>
              <w:t xml:space="preserve"> grade: 613-671</w:t>
            </w:r>
          </w:p>
          <w:p w:rsidR="0008779B" w:rsidRPr="00DE45ED" w:rsidRDefault="0008779B" w:rsidP="0008779B">
            <w:pPr>
              <w:rPr>
                <w:rFonts w:asciiTheme="majorHAnsi" w:hAnsiTheme="majorHAnsi"/>
              </w:rPr>
            </w:pPr>
            <w:r w:rsidRPr="00DE45ED">
              <w:rPr>
                <w:rFonts w:asciiTheme="majorHAnsi" w:hAnsiTheme="majorHAnsi"/>
              </w:rPr>
              <w:t>10</w:t>
            </w:r>
            <w:r w:rsidRPr="00DE45ED">
              <w:rPr>
                <w:rFonts w:asciiTheme="majorHAnsi" w:hAnsiTheme="majorHAnsi"/>
                <w:vertAlign w:val="superscript"/>
              </w:rPr>
              <w:t>th</w:t>
            </w:r>
            <w:r w:rsidRPr="00DE45ED">
              <w:rPr>
                <w:rFonts w:asciiTheme="majorHAnsi" w:hAnsiTheme="majorHAnsi"/>
              </w:rPr>
              <w:t>, 11</w:t>
            </w:r>
            <w:r w:rsidRPr="00DE45ED">
              <w:rPr>
                <w:rFonts w:asciiTheme="majorHAnsi" w:hAnsiTheme="majorHAnsi"/>
                <w:vertAlign w:val="superscript"/>
              </w:rPr>
              <w:t>th</w:t>
            </w:r>
            <w:r w:rsidRPr="00DE45ED">
              <w:rPr>
                <w:rFonts w:asciiTheme="majorHAnsi" w:hAnsiTheme="majorHAnsi"/>
              </w:rPr>
              <w:t xml:space="preserve"> and 12</w:t>
            </w:r>
            <w:r w:rsidRPr="00DE45ED">
              <w:rPr>
                <w:rFonts w:asciiTheme="majorHAnsi" w:hAnsiTheme="majorHAnsi"/>
                <w:vertAlign w:val="superscript"/>
              </w:rPr>
              <w:t>th</w:t>
            </w:r>
            <w:r w:rsidRPr="00DE45ED">
              <w:rPr>
                <w:rFonts w:asciiTheme="majorHAnsi" w:hAnsiTheme="majorHAnsi"/>
              </w:rPr>
              <w:t xml:space="preserve"> grade: 617-674</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Enrolled in a 1 or 2 period ELL class (Transitional and Composition Literature) 013 and/or 015 </w:t>
            </w:r>
            <w:proofErr w:type="spellStart"/>
            <w:r w:rsidRPr="00DE45ED">
              <w:rPr>
                <w:rFonts w:asciiTheme="majorHAnsi" w:hAnsiTheme="majorHAnsi"/>
              </w:rPr>
              <w:t>Eng</w:t>
            </w:r>
            <w:proofErr w:type="spellEnd"/>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These students can be granted a </w:t>
            </w:r>
            <w:r w:rsidRPr="00DE45ED">
              <w:rPr>
                <w:rFonts w:asciiTheme="majorHAnsi" w:hAnsiTheme="majorHAnsi"/>
                <w:u w:val="single"/>
              </w:rPr>
              <w:t>Satisfactory or Unsatisfactory</w:t>
            </w:r>
            <w:r w:rsidRPr="00DE45ED">
              <w:rPr>
                <w:rFonts w:asciiTheme="majorHAnsi" w:hAnsiTheme="majorHAnsi"/>
              </w:rPr>
              <w:t xml:space="preserve"> for their general education classes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Level 3</w:t>
            </w:r>
          </w:p>
          <w:p w:rsidR="0008779B" w:rsidRPr="00DE45ED" w:rsidRDefault="0008779B" w:rsidP="0008779B">
            <w:pPr>
              <w:rPr>
                <w:rFonts w:asciiTheme="majorHAnsi" w:hAnsiTheme="majorHAnsi"/>
              </w:rPr>
            </w:pPr>
            <w:r w:rsidRPr="00DE45ED">
              <w:rPr>
                <w:rFonts w:asciiTheme="majorHAnsi" w:hAnsiTheme="majorHAnsi"/>
              </w:rPr>
              <w:t>9</w:t>
            </w:r>
            <w:r w:rsidRPr="00DE45ED">
              <w:rPr>
                <w:rFonts w:asciiTheme="majorHAnsi" w:hAnsiTheme="majorHAnsi"/>
                <w:vertAlign w:val="superscript"/>
              </w:rPr>
              <w:t>th</w:t>
            </w:r>
            <w:r w:rsidRPr="00DE45ED">
              <w:rPr>
                <w:rFonts w:asciiTheme="majorHAnsi" w:hAnsiTheme="majorHAnsi"/>
              </w:rPr>
              <w:t xml:space="preserve"> grade: 672-731</w:t>
            </w:r>
          </w:p>
          <w:p w:rsidR="0008779B" w:rsidRPr="00DE45ED" w:rsidRDefault="0008779B" w:rsidP="0008779B">
            <w:pPr>
              <w:rPr>
                <w:rFonts w:asciiTheme="majorHAnsi" w:hAnsiTheme="majorHAnsi"/>
              </w:rPr>
            </w:pPr>
            <w:r w:rsidRPr="00DE45ED">
              <w:rPr>
                <w:rFonts w:asciiTheme="majorHAnsi" w:hAnsiTheme="majorHAnsi"/>
              </w:rPr>
              <w:t>10</w:t>
            </w:r>
            <w:r w:rsidRPr="00DE45ED">
              <w:rPr>
                <w:rFonts w:asciiTheme="majorHAnsi" w:hAnsiTheme="majorHAnsi"/>
                <w:vertAlign w:val="superscript"/>
              </w:rPr>
              <w:t>th</w:t>
            </w:r>
            <w:r w:rsidRPr="00DE45ED">
              <w:rPr>
                <w:rFonts w:asciiTheme="majorHAnsi" w:hAnsiTheme="majorHAnsi"/>
              </w:rPr>
              <w:t>, 11</w:t>
            </w:r>
            <w:r w:rsidRPr="00DE45ED">
              <w:rPr>
                <w:rFonts w:asciiTheme="majorHAnsi" w:hAnsiTheme="majorHAnsi"/>
                <w:vertAlign w:val="superscript"/>
              </w:rPr>
              <w:t>th</w:t>
            </w:r>
            <w:r w:rsidRPr="00DE45ED">
              <w:rPr>
                <w:rFonts w:asciiTheme="majorHAnsi" w:hAnsiTheme="majorHAnsi"/>
              </w:rPr>
              <w:t xml:space="preserve"> and 12</w:t>
            </w:r>
            <w:r w:rsidRPr="00DE45ED">
              <w:rPr>
                <w:rFonts w:asciiTheme="majorHAnsi" w:hAnsiTheme="majorHAnsi"/>
                <w:vertAlign w:val="superscript"/>
              </w:rPr>
              <w:t>th</w:t>
            </w:r>
            <w:r w:rsidRPr="00DE45ED">
              <w:rPr>
                <w:rFonts w:asciiTheme="majorHAnsi" w:hAnsiTheme="majorHAnsi"/>
              </w:rPr>
              <w:t xml:space="preserve"> grade: 675-704</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Enrolled in 1 period ELL Class (Advanced Composition Literature) 017 </w:t>
            </w:r>
            <w:proofErr w:type="spellStart"/>
            <w:r w:rsidRPr="00DE45ED">
              <w:rPr>
                <w:rFonts w:asciiTheme="majorHAnsi" w:hAnsiTheme="majorHAnsi"/>
              </w:rPr>
              <w:t>Eng</w:t>
            </w:r>
            <w:proofErr w:type="spellEnd"/>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These student </w:t>
            </w:r>
            <w:r w:rsidRPr="00DE45ED">
              <w:rPr>
                <w:rFonts w:asciiTheme="majorHAnsi" w:hAnsiTheme="majorHAnsi"/>
                <w:u w:val="single"/>
              </w:rPr>
              <w:t>need to be granted letter grades</w:t>
            </w:r>
            <w:r w:rsidRPr="00DE45ED">
              <w:rPr>
                <w:rFonts w:asciiTheme="majorHAnsi" w:hAnsiTheme="majorHAnsi"/>
              </w:rPr>
              <w:t xml:space="preserve"> in their general education classes</w:t>
            </w:r>
          </w:p>
        </w:tc>
      </w:tr>
    </w:tbl>
    <w:p w:rsidR="0008779B" w:rsidRPr="00DE45ED" w:rsidRDefault="0008779B" w:rsidP="0008779B">
      <w:pPr>
        <w:ind w:left="360"/>
        <w:rPr>
          <w:rFonts w:asciiTheme="majorHAnsi" w:hAnsiTheme="majorHAnsi"/>
        </w:rPr>
      </w:pPr>
    </w:p>
    <w:p w:rsidR="0008779B" w:rsidRPr="00DE45ED" w:rsidRDefault="0008779B" w:rsidP="0008779B">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lastRenderedPageBreak/>
              <w:t>ELL Level 1’s and 2’s</w:t>
            </w:r>
          </w:p>
        </w:tc>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t>Description for the grading</w:t>
            </w: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rPr>
            </w:pPr>
          </w:p>
          <w:p w:rsidR="0008779B" w:rsidRPr="00DE45ED" w:rsidRDefault="0008779B" w:rsidP="0008779B">
            <w:pPr>
              <w:rPr>
                <w:rFonts w:asciiTheme="majorHAnsi" w:hAnsiTheme="majorHAnsi"/>
                <w:b/>
                <w:u w:val="single"/>
              </w:rPr>
            </w:pPr>
            <w:r w:rsidRPr="00DE45ED">
              <w:rPr>
                <w:rFonts w:asciiTheme="majorHAnsi" w:hAnsiTheme="majorHAnsi"/>
                <w:b/>
                <w:u w:val="single"/>
              </w:rPr>
              <w:t>ABC Grades</w:t>
            </w:r>
          </w:p>
          <w:p w:rsidR="0008779B" w:rsidRPr="00DE45ED" w:rsidRDefault="0008779B" w:rsidP="0008779B">
            <w:pPr>
              <w:rPr>
                <w:rFonts w:asciiTheme="majorHAnsi" w:hAnsiTheme="majorHAnsi"/>
                <w:b/>
              </w:rPr>
            </w:pPr>
          </w:p>
          <w:p w:rsidR="0008779B" w:rsidRPr="00DE45ED" w:rsidRDefault="0008779B" w:rsidP="0008779B">
            <w:pPr>
              <w:rPr>
                <w:rFonts w:asciiTheme="majorHAnsi" w:hAnsiTheme="majorHAnsi"/>
                <w:b/>
              </w:rPr>
            </w:pPr>
          </w:p>
        </w:tc>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t>-</w:t>
            </w:r>
            <w:r w:rsidRPr="00DE45ED">
              <w:rPr>
                <w:rFonts w:asciiTheme="majorHAnsi" w:hAnsiTheme="majorHAnsi"/>
              </w:rPr>
              <w:t>Student is earning an A, B, or C according to the general education teacher’s grading criteria</w:t>
            </w: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u w:val="single"/>
              </w:rPr>
            </w:pPr>
            <w:r w:rsidRPr="00DE45ED">
              <w:rPr>
                <w:rFonts w:asciiTheme="majorHAnsi" w:hAnsiTheme="majorHAnsi"/>
                <w:b/>
                <w:u w:val="single"/>
              </w:rPr>
              <w:t>Satisfactory</w:t>
            </w:r>
          </w:p>
          <w:p w:rsidR="0008779B" w:rsidRPr="00DE45ED" w:rsidRDefault="0008779B" w:rsidP="0008779B">
            <w:pPr>
              <w:rPr>
                <w:rFonts w:asciiTheme="majorHAnsi" w:hAnsiTheme="majorHAnsi"/>
                <w:b/>
                <w:u w:val="single"/>
              </w:rPr>
            </w:pPr>
          </w:p>
          <w:p w:rsidR="0008779B" w:rsidRPr="00DE45ED" w:rsidRDefault="0008779B" w:rsidP="0008779B">
            <w:pPr>
              <w:rPr>
                <w:rFonts w:asciiTheme="majorHAnsi" w:hAnsiTheme="majorHAnsi"/>
                <w:b/>
                <w:i/>
              </w:rPr>
            </w:pPr>
            <w:r w:rsidRPr="00DE45ED">
              <w:rPr>
                <w:rFonts w:asciiTheme="majorHAnsi" w:hAnsiTheme="majorHAnsi"/>
              </w:rPr>
              <w:t xml:space="preserve"> </w:t>
            </w:r>
            <w:r w:rsidRPr="00DE45ED">
              <w:rPr>
                <w:rFonts w:asciiTheme="majorHAnsi" w:hAnsiTheme="majorHAnsi"/>
                <w:b/>
                <w:i/>
              </w:rPr>
              <w:t>S is used in place of a D or F</w:t>
            </w:r>
          </w:p>
          <w:p w:rsidR="0008779B" w:rsidRPr="00DE45ED" w:rsidRDefault="0008779B" w:rsidP="0008779B">
            <w:pPr>
              <w:rPr>
                <w:rFonts w:asciiTheme="majorHAnsi" w:hAnsiTheme="majorHAnsi"/>
                <w:b/>
                <w:i/>
              </w:rPr>
            </w:pPr>
          </w:p>
          <w:p w:rsidR="0008779B" w:rsidRPr="00DE45ED" w:rsidRDefault="0008779B" w:rsidP="0008779B">
            <w:pPr>
              <w:rPr>
                <w:rFonts w:asciiTheme="majorHAnsi" w:hAnsiTheme="majorHAnsi"/>
                <w:b/>
                <w:i/>
              </w:rPr>
            </w:pPr>
            <w:r w:rsidRPr="00DE45ED">
              <w:rPr>
                <w:rFonts w:asciiTheme="majorHAnsi" w:hAnsiTheme="majorHAnsi"/>
                <w:b/>
                <w:i/>
              </w:rPr>
              <w:t>(IF student meets MOST of these criteria)</w:t>
            </w:r>
          </w:p>
        </w:tc>
        <w:tc>
          <w:tcPr>
            <w:tcW w:w="4428" w:type="dxa"/>
            <w:shd w:val="clear" w:color="auto" w:fill="auto"/>
          </w:tcPr>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r w:rsidRPr="00DE45ED">
              <w:rPr>
                <w:rFonts w:asciiTheme="majorHAnsi" w:hAnsiTheme="majorHAnsi"/>
              </w:rPr>
              <w:t>-Attends class at least 80-90 percent of the time</w:t>
            </w:r>
          </w:p>
          <w:p w:rsidR="0008779B" w:rsidRPr="00DE45ED" w:rsidRDefault="0008779B" w:rsidP="0008779B">
            <w:pPr>
              <w:rPr>
                <w:rFonts w:asciiTheme="majorHAnsi" w:hAnsiTheme="majorHAnsi"/>
              </w:rPr>
            </w:pPr>
            <w:r w:rsidRPr="00DE45ED">
              <w:rPr>
                <w:rFonts w:asciiTheme="majorHAnsi" w:hAnsiTheme="majorHAnsi"/>
              </w:rPr>
              <w:t>-Begins to participate in class (cooperative groups, 10/2, team work)</w:t>
            </w:r>
          </w:p>
          <w:p w:rsidR="0008779B" w:rsidRPr="00DE45ED" w:rsidRDefault="0008779B" w:rsidP="0008779B">
            <w:pPr>
              <w:rPr>
                <w:rFonts w:asciiTheme="majorHAnsi" w:hAnsiTheme="majorHAnsi"/>
              </w:rPr>
            </w:pPr>
            <w:r w:rsidRPr="00DE45ED">
              <w:rPr>
                <w:rFonts w:asciiTheme="majorHAnsi" w:hAnsiTheme="majorHAnsi"/>
              </w:rPr>
              <w:t>-Begins to ask questions (to partners and eventually to teachers)</w:t>
            </w:r>
          </w:p>
          <w:p w:rsidR="0008779B" w:rsidRPr="00DE45ED" w:rsidRDefault="0008779B" w:rsidP="0008779B">
            <w:pPr>
              <w:rPr>
                <w:rFonts w:asciiTheme="majorHAnsi" w:hAnsiTheme="majorHAnsi"/>
              </w:rPr>
            </w:pPr>
            <w:r w:rsidRPr="00DE45ED">
              <w:rPr>
                <w:rFonts w:asciiTheme="majorHAnsi" w:hAnsiTheme="majorHAnsi"/>
              </w:rPr>
              <w:t xml:space="preserve">-Participates in tutoring </w:t>
            </w:r>
          </w:p>
          <w:p w:rsidR="0008779B" w:rsidRPr="00DE45ED" w:rsidRDefault="0008779B" w:rsidP="0008779B">
            <w:pPr>
              <w:rPr>
                <w:rFonts w:asciiTheme="majorHAnsi" w:hAnsiTheme="majorHAnsi"/>
              </w:rPr>
            </w:pPr>
            <w:r w:rsidRPr="00DE45ED">
              <w:rPr>
                <w:rFonts w:asciiTheme="majorHAnsi" w:hAnsiTheme="majorHAnsi"/>
              </w:rPr>
              <w:t>-Receives additional support from teachers</w:t>
            </w:r>
          </w:p>
          <w:p w:rsidR="0008779B" w:rsidRPr="00DE45ED" w:rsidRDefault="0008779B" w:rsidP="0008779B">
            <w:pPr>
              <w:rPr>
                <w:rFonts w:asciiTheme="majorHAnsi" w:hAnsiTheme="majorHAnsi"/>
              </w:rPr>
            </w:pPr>
            <w:r w:rsidRPr="00DE45ED">
              <w:rPr>
                <w:rFonts w:asciiTheme="majorHAnsi" w:hAnsiTheme="majorHAnsi"/>
              </w:rPr>
              <w:t xml:space="preserve">-Makes an effort to complete (reduced) assignments </w:t>
            </w:r>
          </w:p>
          <w:p w:rsidR="0008779B" w:rsidRPr="00DE45ED" w:rsidRDefault="0008779B" w:rsidP="0008779B">
            <w:pPr>
              <w:rPr>
                <w:rFonts w:asciiTheme="majorHAnsi" w:hAnsiTheme="majorHAnsi"/>
              </w:rPr>
            </w:pP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u w:val="single"/>
              </w:rPr>
            </w:pPr>
            <w:r w:rsidRPr="00DE45ED">
              <w:rPr>
                <w:rFonts w:asciiTheme="majorHAnsi" w:hAnsiTheme="majorHAnsi"/>
                <w:b/>
                <w:u w:val="single"/>
              </w:rPr>
              <w:t>Unsatisfactory</w:t>
            </w:r>
          </w:p>
          <w:p w:rsidR="0008779B" w:rsidRPr="00DE45ED" w:rsidRDefault="0008779B" w:rsidP="0008779B">
            <w:pPr>
              <w:rPr>
                <w:rFonts w:asciiTheme="majorHAnsi" w:hAnsiTheme="majorHAnsi"/>
                <w:b/>
                <w:u w:val="single"/>
              </w:rPr>
            </w:pPr>
          </w:p>
          <w:p w:rsidR="0008779B" w:rsidRPr="00DE45ED" w:rsidRDefault="0008779B" w:rsidP="0008779B">
            <w:pPr>
              <w:rPr>
                <w:rFonts w:asciiTheme="majorHAnsi" w:hAnsiTheme="majorHAnsi"/>
                <w:b/>
                <w:i/>
              </w:rPr>
            </w:pPr>
            <w:r w:rsidRPr="00DE45ED">
              <w:rPr>
                <w:rFonts w:asciiTheme="majorHAnsi" w:hAnsiTheme="majorHAnsi"/>
              </w:rPr>
              <w:t xml:space="preserve"> </w:t>
            </w:r>
            <w:r w:rsidRPr="00DE45ED">
              <w:rPr>
                <w:rFonts w:asciiTheme="majorHAnsi" w:hAnsiTheme="majorHAnsi"/>
                <w:b/>
                <w:i/>
              </w:rPr>
              <w:t>U is used in place of an F</w:t>
            </w:r>
          </w:p>
          <w:p w:rsidR="0008779B" w:rsidRPr="00DE45ED" w:rsidRDefault="0008779B" w:rsidP="0008779B">
            <w:pPr>
              <w:rPr>
                <w:rFonts w:asciiTheme="majorHAnsi" w:hAnsiTheme="majorHAnsi"/>
                <w:i/>
              </w:rPr>
            </w:pPr>
          </w:p>
          <w:p w:rsidR="0008779B" w:rsidRPr="00DE45ED" w:rsidRDefault="0008779B" w:rsidP="0008779B">
            <w:pPr>
              <w:rPr>
                <w:rFonts w:asciiTheme="majorHAnsi" w:hAnsiTheme="majorHAnsi"/>
              </w:rPr>
            </w:pPr>
            <w:r w:rsidRPr="00DE45ED">
              <w:rPr>
                <w:rFonts w:asciiTheme="majorHAnsi" w:hAnsiTheme="majorHAnsi"/>
              </w:rPr>
              <w:t xml:space="preserve">*please note that the general education teacher should contact the ELL teacher if any of these behaviors exist for several weeks.  It is more advantageous if the ELL teacher is contacted as soon as these behaviors occur.  This will alert the ELL teacher and he/she can talk to the ELL Success Coordinator, student, and parent to develop a plan of action.*  </w:t>
            </w:r>
          </w:p>
        </w:tc>
        <w:tc>
          <w:tcPr>
            <w:tcW w:w="4428" w:type="dxa"/>
            <w:shd w:val="clear" w:color="auto" w:fill="auto"/>
          </w:tcPr>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r w:rsidRPr="00DE45ED">
              <w:rPr>
                <w:rFonts w:asciiTheme="majorHAnsi" w:hAnsiTheme="majorHAnsi"/>
              </w:rPr>
              <w:t>-Does not attend class</w:t>
            </w:r>
          </w:p>
          <w:p w:rsidR="0008779B" w:rsidRPr="00DE45ED" w:rsidRDefault="0008779B" w:rsidP="0008779B">
            <w:pPr>
              <w:rPr>
                <w:rFonts w:asciiTheme="majorHAnsi" w:hAnsiTheme="majorHAnsi"/>
              </w:rPr>
            </w:pPr>
            <w:r w:rsidRPr="00DE45ED">
              <w:rPr>
                <w:rFonts w:asciiTheme="majorHAnsi" w:hAnsiTheme="majorHAnsi"/>
              </w:rPr>
              <w:t>-Refuses to participate in class (Cooperative groups, 10/2, and team work)</w:t>
            </w:r>
          </w:p>
          <w:p w:rsidR="0008779B" w:rsidRPr="00DE45ED" w:rsidRDefault="0008779B" w:rsidP="0008779B">
            <w:pPr>
              <w:rPr>
                <w:rFonts w:asciiTheme="majorHAnsi" w:hAnsiTheme="majorHAnsi"/>
              </w:rPr>
            </w:pPr>
            <w:r w:rsidRPr="00DE45ED">
              <w:rPr>
                <w:rFonts w:asciiTheme="majorHAnsi" w:hAnsiTheme="majorHAnsi"/>
              </w:rPr>
              <w:t>- Does not make an effort to complete (</w:t>
            </w:r>
            <w:r w:rsidRPr="00DE45ED">
              <w:rPr>
                <w:rFonts w:asciiTheme="majorHAnsi" w:hAnsiTheme="majorHAnsi"/>
                <w:b/>
                <w:i/>
              </w:rPr>
              <w:t>reduced/modified</w:t>
            </w:r>
            <w:r w:rsidRPr="00DE45ED">
              <w:rPr>
                <w:rFonts w:asciiTheme="majorHAnsi" w:hAnsiTheme="majorHAnsi"/>
              </w:rPr>
              <w:t>) assignments</w:t>
            </w:r>
          </w:p>
          <w:p w:rsidR="0008779B" w:rsidRPr="00DE45ED" w:rsidRDefault="0008779B" w:rsidP="0008779B">
            <w:pPr>
              <w:rPr>
                <w:rFonts w:asciiTheme="majorHAnsi" w:hAnsiTheme="majorHAnsi"/>
              </w:rPr>
            </w:pPr>
            <w:r w:rsidRPr="00DE45ED">
              <w:rPr>
                <w:rFonts w:asciiTheme="majorHAnsi" w:hAnsiTheme="majorHAnsi"/>
              </w:rPr>
              <w:t>-Does not attempt to get any support from the teacher or tutoring</w:t>
            </w:r>
          </w:p>
        </w:tc>
      </w:tr>
    </w:tbl>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Instructional Content and Materials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Instructional material must be District approved.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All videos or electronic media shown in class must be related to the curriculum and have a positive impact on student learning/achievement.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According to School Board Procedure, 2311P, no “NC-17” or “X” rated videos/films may be shown to any student.  In selected cases, “R” videos may be shown to students in grades 7-12 if previewed in total and approved in writing by the principal.  In some cases, where the overall film is considered to be of sufficient educational value, it may be appropriate to show the film, but to skip scenes, which in the judgment of the principal are not appropriate for students.</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 xml:space="preserve">Supplemental Instructional Materials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Controversial Issues - The instructional program shall respect the right of students to face issues, to study under teachers in situations free from prejudice, and to form, hold, and express their own opinions without personal prejudice or discrimination.  Teachers shall guide discussions and procedures with thoroughness and objectivity to </w:t>
      </w:r>
      <w:r w:rsidRPr="00DE45ED">
        <w:rPr>
          <w:rFonts w:asciiTheme="majorHAnsi" w:hAnsiTheme="majorHAnsi"/>
          <w:sz w:val="24"/>
          <w:szCs w:val="24"/>
        </w:rPr>
        <w:lastRenderedPageBreak/>
        <w:t>acquaint students with the need to recognize opposing viewpoints, the importance of fact, the value of judgment, and the virtue of respect for conflicting opinions.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Supplemental Materials Definition - Those items, [other than major program adoptions] used to support, enrich, and individualize the curriculum to meet the specific needs of the students.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Teacher Selected Materials – </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Teachers are encouraged to provide supplemental materials to enrich the normal classroom environment.  These materials should be consistent with adopted course goals and objectives and be of a nature that all students could use the material.</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Supplemental material which may reasonably be expected to be controversial in our community must be approved by the building principal and/or dep</w:t>
      </w:r>
      <w:r w:rsidR="00947C52">
        <w:rPr>
          <w:rFonts w:asciiTheme="majorHAnsi" w:hAnsiTheme="majorHAnsi"/>
          <w:szCs w:val="24"/>
        </w:rPr>
        <w:t>artment supervisor prior to use.</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Speakers - Teachers interested in having outside speakers address their classes, as a supplement, must receive approval from an administ</w:t>
      </w:r>
      <w:r w:rsidR="00947C52">
        <w:rPr>
          <w:rFonts w:asciiTheme="majorHAnsi" w:hAnsiTheme="majorHAnsi"/>
          <w:szCs w:val="24"/>
        </w:rPr>
        <w:t>rator before scheduling.</w:t>
      </w:r>
    </w:p>
    <w:p w:rsidR="0008779B" w:rsidRPr="00DE45ED" w:rsidRDefault="0008779B" w:rsidP="0008779B">
      <w:pPr>
        <w:pStyle w:val="BodyText"/>
        <w:widowControl w:val="0"/>
        <w:rPr>
          <w:rFonts w:asciiTheme="majorHAnsi" w:hAnsiTheme="majorHAnsi"/>
          <w:b/>
          <w:bCs/>
          <w:sz w:val="24"/>
          <w:szCs w:val="24"/>
        </w:rPr>
      </w:pPr>
    </w:p>
    <w:p w:rsidR="0008779B" w:rsidRPr="00A42FBE" w:rsidRDefault="0008779B" w:rsidP="0008779B">
      <w:pPr>
        <w:pStyle w:val="Heading4"/>
        <w:widowControl w:val="0"/>
        <w:rPr>
          <w:b/>
          <w:u w:val="single"/>
        </w:rPr>
      </w:pPr>
      <w:r w:rsidRPr="00DE45ED">
        <w:rPr>
          <w:rFonts w:eastAsia="Times New Roman" w:cs="Times New Roman"/>
          <w:i w:val="0"/>
          <w:iCs w:val="0"/>
          <w:color w:val="auto"/>
          <w:sz w:val="24"/>
          <w:szCs w:val="24"/>
          <w:u w:val="single"/>
        </w:rPr>
        <w:t>Homework</w:t>
      </w:r>
      <w:r w:rsidRPr="00A42FBE">
        <w:rPr>
          <w:b/>
          <w:u w:val="single"/>
        </w:rPr>
        <w:t xml:space="preserv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Students have the legal right to make up all assignments and activities missed due to an excused absence.  However, in alignment with the principles of grading for learning, staff members are encouraged to allow students to make up their work, regardless of the reason for absence in order to meet the objectives for the course.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br/>
        <w:t>Keep in mind that the main concern is that each student is well enough to return to school and go through the normal activities and classes. Some extra time may be necessary to receive extra help from teachers or to make up laboratory time.  Teachers are required to be available before and after school for one-half hour for additional instructional purposes.  Teachers should encourage students to discuss make-up arrangements upon returning to class.</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The process of obtaining homework assignments during student absences:</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t>Counseling Secretary contacts teachers regarding request</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lastRenderedPageBreak/>
        <w:t>Teacher supplies Counseling Secretary with the assignment within 24 hours</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t>If teacher supplies homework via email directly to the student, teacher should inform the Counseling Center</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Instructional Leadership Team (ILT)</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The purpose of the Instructional Leadership Team is to facilitate the implementation of the School Improvement Plan that was developed by the entire staff.  The School Improvement Team is composed of the team leaders from each of the grade level and/or content teams, the leaders of the action teams and the administrative team as follows:</w:t>
      </w:r>
    </w:p>
    <w:p w:rsidR="0008779B" w:rsidRPr="00DE45ED" w:rsidRDefault="0008779B" w:rsidP="0008779B">
      <w:pPr>
        <w:pStyle w:val="BodyText"/>
        <w:widowControl w:val="0"/>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Content Team Leaders:</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CTE/CE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Tammy Price</w:t>
      </w:r>
    </w:p>
    <w:p w:rsidR="0008779B" w:rsidRDefault="0008779B" w:rsidP="0008779B">
      <w:pPr>
        <w:widowControl w:val="0"/>
        <w:ind w:left="720"/>
        <w:rPr>
          <w:rFonts w:asciiTheme="majorHAnsi" w:hAnsiTheme="majorHAnsi"/>
          <w:color w:val="auto"/>
          <w:sz w:val="24"/>
          <w:szCs w:val="24"/>
        </w:rPr>
      </w:pPr>
      <w:r>
        <w:rPr>
          <w:rFonts w:asciiTheme="majorHAnsi" w:hAnsiTheme="majorHAnsi"/>
          <w:color w:val="auto"/>
          <w:sz w:val="24"/>
          <w:szCs w:val="24"/>
        </w:rPr>
        <w:t>Classified</w:t>
      </w:r>
      <w:r w:rsidR="00543C1B">
        <w:rPr>
          <w:rFonts w:asciiTheme="majorHAnsi" w:hAnsiTheme="majorHAnsi"/>
          <w:color w:val="auto"/>
          <w:sz w:val="24"/>
          <w:szCs w:val="24"/>
        </w:rPr>
        <w:tab/>
      </w:r>
      <w:r w:rsidR="00543C1B">
        <w:rPr>
          <w:rFonts w:asciiTheme="majorHAnsi" w:hAnsiTheme="majorHAnsi"/>
          <w:color w:val="auto"/>
          <w:sz w:val="24"/>
          <w:szCs w:val="24"/>
        </w:rPr>
        <w:tab/>
      </w:r>
      <w:r w:rsidR="00543C1B">
        <w:rPr>
          <w:rFonts w:asciiTheme="majorHAnsi" w:hAnsiTheme="majorHAnsi"/>
          <w:color w:val="auto"/>
          <w:sz w:val="24"/>
          <w:szCs w:val="24"/>
        </w:rPr>
        <w:tab/>
        <w:t>Kim Gleason</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Counseling</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Pam Piatz &amp; Gretchen Stiger</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English</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Jennifer Pitharoulis</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Fine Arts</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Greg Stair</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Library</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Deb Payne</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Math</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Pr>
          <w:rFonts w:asciiTheme="majorHAnsi" w:hAnsiTheme="majorHAnsi"/>
          <w:color w:val="auto"/>
          <w:sz w:val="24"/>
          <w:szCs w:val="24"/>
        </w:rPr>
        <w:t>Karen Price</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PE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Tara Tri</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Science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Danielle Deluca</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Social Studies</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Cheryl Carlson</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w:t>
      </w:r>
      <w:r w:rsidR="00947C52">
        <w:rPr>
          <w:rFonts w:asciiTheme="majorHAnsi" w:hAnsiTheme="majorHAnsi"/>
          <w:color w:val="auto"/>
          <w:sz w:val="24"/>
          <w:szCs w:val="24"/>
        </w:rPr>
        <w:t>pecial Education</w:t>
      </w:r>
      <w:r w:rsidR="00947C52">
        <w:rPr>
          <w:rFonts w:asciiTheme="majorHAnsi" w:hAnsiTheme="majorHAnsi"/>
          <w:color w:val="auto"/>
          <w:sz w:val="24"/>
          <w:szCs w:val="24"/>
        </w:rPr>
        <w:tab/>
      </w:r>
      <w:r w:rsidR="00947C52">
        <w:rPr>
          <w:rFonts w:asciiTheme="majorHAnsi" w:hAnsiTheme="majorHAnsi"/>
          <w:color w:val="auto"/>
          <w:sz w:val="24"/>
          <w:szCs w:val="24"/>
        </w:rPr>
        <w:tab/>
        <w:t>Jessica Raney-Mutale</w:t>
      </w:r>
    </w:p>
    <w:p w:rsidR="0008779B" w:rsidRPr="00DE45ED" w:rsidRDefault="00947C52" w:rsidP="0008779B">
      <w:pPr>
        <w:widowControl w:val="0"/>
        <w:ind w:left="720"/>
        <w:rPr>
          <w:rFonts w:asciiTheme="majorHAnsi" w:hAnsiTheme="majorHAnsi"/>
          <w:color w:val="auto"/>
          <w:sz w:val="24"/>
          <w:szCs w:val="24"/>
        </w:rPr>
      </w:pPr>
      <w:r>
        <w:rPr>
          <w:rFonts w:asciiTheme="majorHAnsi" w:hAnsiTheme="majorHAnsi"/>
          <w:color w:val="auto"/>
          <w:sz w:val="24"/>
          <w:szCs w:val="24"/>
        </w:rPr>
        <w:t>World Language</w:t>
      </w:r>
      <w:r>
        <w:rPr>
          <w:rFonts w:asciiTheme="majorHAnsi" w:hAnsiTheme="majorHAnsi"/>
          <w:color w:val="auto"/>
          <w:sz w:val="24"/>
          <w:szCs w:val="24"/>
        </w:rPr>
        <w:tab/>
      </w:r>
      <w:r>
        <w:rPr>
          <w:rFonts w:asciiTheme="majorHAnsi" w:hAnsiTheme="majorHAnsi"/>
          <w:color w:val="auto"/>
          <w:sz w:val="24"/>
          <w:szCs w:val="24"/>
        </w:rPr>
        <w:tab/>
      </w:r>
      <w:r w:rsidR="0008779B" w:rsidRPr="00DE45ED">
        <w:rPr>
          <w:rFonts w:asciiTheme="majorHAnsi" w:hAnsiTheme="majorHAnsi"/>
          <w:color w:val="auto"/>
          <w:sz w:val="24"/>
          <w:szCs w:val="24"/>
        </w:rPr>
        <w:t>Donna Lansberry</w:t>
      </w:r>
    </w:p>
    <w:p w:rsidR="0008779B" w:rsidRPr="00DE45ED" w:rsidRDefault="0008779B" w:rsidP="0008779B">
      <w:pPr>
        <w:widowControl w:val="0"/>
        <w:jc w:val="both"/>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Special Education</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 xml:space="preserve">Teachers with IEP students enrolled in their classes will receive from the student’s case manager a copy of the current IEP goals and accommodations for the student.  All IEP questions and concerns should be directed to the student’s case manager.  In a serious situation, the case manager will contact administration.  By Federal law general education teachers need to attend the annual IEP meeting for students in their class.  Teachers will be notified by email with an “Invitation to An IEP Meeting” letter.  General Ed teachers are required to give input towards the development of the IEP </w:t>
      </w:r>
      <w:r w:rsidRPr="00DE45ED">
        <w:rPr>
          <w:rFonts w:asciiTheme="majorHAnsi" w:hAnsiTheme="majorHAnsi"/>
          <w:color w:val="auto"/>
          <w:sz w:val="24"/>
          <w:szCs w:val="24"/>
        </w:rPr>
        <w:lastRenderedPageBreak/>
        <w:t>goals and accommodations.   Additionally, teachers are required to follow the accommodations set forth in the IEP’s.</w:t>
      </w:r>
    </w:p>
    <w:p w:rsidR="0008779B" w:rsidRPr="00DE45ED" w:rsidRDefault="0008779B" w:rsidP="0008779B">
      <w:pPr>
        <w:outlineLvl w:val="1"/>
        <w:rPr>
          <w:rFonts w:asciiTheme="majorHAnsi" w:hAnsiTheme="majorHAnsi"/>
          <w:b/>
          <w:u w:val="single"/>
        </w:rPr>
      </w:pPr>
    </w:p>
    <w:p w:rsidR="0008779B" w:rsidRDefault="0008779B" w:rsidP="0008779B">
      <w:pPr>
        <w:widowControl w:val="0"/>
        <w:rPr>
          <w:rFonts w:asciiTheme="majorHAnsi" w:hAnsiTheme="majorHAnsi"/>
          <w:b/>
          <w:bCs/>
          <w:color w:val="auto"/>
          <w:sz w:val="24"/>
          <w:szCs w:val="24"/>
          <w:u w:val="single"/>
        </w:rPr>
      </w:pPr>
      <w:r>
        <w:rPr>
          <w:rFonts w:asciiTheme="majorHAnsi" w:hAnsiTheme="majorHAnsi"/>
          <w:b/>
          <w:bCs/>
          <w:color w:val="auto"/>
          <w:sz w:val="24"/>
          <w:szCs w:val="24"/>
          <w:u w:val="single"/>
        </w:rPr>
        <w:t>NESIKA</w:t>
      </w:r>
    </w:p>
    <w:p w:rsidR="00543C1B" w:rsidRPr="00543C1B" w:rsidRDefault="00543C1B" w:rsidP="0008779B">
      <w:pPr>
        <w:widowControl w:val="0"/>
        <w:rPr>
          <w:rFonts w:asciiTheme="majorHAnsi" w:hAnsiTheme="majorHAnsi"/>
          <w:bCs/>
          <w:color w:val="auto"/>
          <w:sz w:val="24"/>
          <w:szCs w:val="24"/>
        </w:rPr>
      </w:pPr>
      <w:r>
        <w:rPr>
          <w:rFonts w:asciiTheme="majorHAnsi" w:hAnsiTheme="majorHAnsi"/>
          <w:bCs/>
          <w:color w:val="auto"/>
          <w:sz w:val="24"/>
          <w:szCs w:val="24"/>
        </w:rPr>
        <w:t>Nesika will take place on most Thursdays, and run directly after 2</w:t>
      </w:r>
      <w:r w:rsidRPr="00543C1B">
        <w:rPr>
          <w:rFonts w:asciiTheme="majorHAnsi" w:hAnsiTheme="majorHAnsi"/>
          <w:bCs/>
          <w:color w:val="auto"/>
          <w:sz w:val="24"/>
          <w:szCs w:val="24"/>
          <w:vertAlign w:val="superscript"/>
        </w:rPr>
        <w:t>nd</w:t>
      </w:r>
      <w:r>
        <w:rPr>
          <w:rFonts w:asciiTheme="majorHAnsi" w:hAnsiTheme="majorHAnsi"/>
          <w:bCs/>
          <w:color w:val="auto"/>
          <w:sz w:val="24"/>
          <w:szCs w:val="24"/>
        </w:rPr>
        <w:t xml:space="preserve"> period.</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Student Study Team/504 Team</w:t>
      </w:r>
    </w:p>
    <w:p w:rsidR="0008779B" w:rsidRPr="00DE45ED" w:rsidRDefault="0008779B" w:rsidP="0008779B">
      <w:pPr>
        <w:autoSpaceDE w:val="0"/>
        <w:autoSpaceDN w:val="0"/>
        <w:adjustRightInd w:val="0"/>
        <w:rPr>
          <w:rFonts w:asciiTheme="majorHAnsi" w:hAnsiTheme="majorHAnsi"/>
        </w:rPr>
      </w:pPr>
      <w:r w:rsidRPr="00DE45ED">
        <w:rPr>
          <w:rFonts w:asciiTheme="majorHAnsi" w:hAnsiTheme="majorHAnsi"/>
          <w:color w:val="auto"/>
          <w:sz w:val="24"/>
          <w:szCs w:val="24"/>
        </w:rPr>
        <w:t>When teachers have a concern about a student’s academic or mental/emotional/physical well-being, they are encouraged to contact the student’s counselor with their concerns.  Please see counselors’ alpha band list.  The concerned teacher and counselor may decide to refer the student to the Student Study Team (SST) for closer evaluation with the appropriate staff members.  The SST may determine the student needs further evaluation, testing and/or make a referral to Special Ed Evaluation Team or 504 Team.  These committees are designed to assist the student by developing a plan to help them become more successful in school.</w:t>
      </w:r>
      <w:r w:rsidRPr="00DE45ED">
        <w:rPr>
          <w:rFonts w:asciiTheme="majorHAnsi" w:hAnsiTheme="majorHAnsi"/>
        </w:rPr>
        <w:t xml:space="preserve">  </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Independent Study</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 xml:space="preserve">Prior to arranging an independent study course with a student or parent, teachers must complete the independent study form and receive authorization from the building principal.  Forms are available in the counseling office.  Teachers and counselors may not sign students up for independent studies courses without the permission of the principal.  </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Teacher’s Assistants (TA’s)</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Teacher’s Assistants (TA’s) are not to be given access to: enter or view grades and attendance, staff email, phone message pick-up, and staff mail due to the potential violation of FERPA (Federal Educational Right to Privacy Act).  Teachers cannot have TA’s during their prep period, or have more than one TA per period.</w:t>
      </w:r>
    </w:p>
    <w:p w:rsidR="0008779B" w:rsidRPr="00DE45ED" w:rsidRDefault="0008779B" w:rsidP="0008779B">
      <w:pPr>
        <w:pStyle w:val="BodyText"/>
        <w:widowControl w:val="0"/>
        <w:rPr>
          <w:rFonts w:asciiTheme="majorHAnsi" w:hAnsiTheme="majorHAnsi"/>
          <w:color w:val="FF0000"/>
          <w:sz w:val="24"/>
          <w:szCs w:val="24"/>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Visitors</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 xml:space="preserve">Everett Public Schools has an excellent relationship with the community and the parents of our students.  Allowing parent and community members access to schools and classrooms is an important part of building and keeping that positive relationship. </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lastRenderedPageBreak/>
        <w:t>All</w:t>
      </w:r>
      <w:r w:rsidRPr="00DE45ED">
        <w:rPr>
          <w:rFonts w:asciiTheme="majorHAnsi" w:hAnsiTheme="majorHAnsi"/>
        </w:rPr>
        <w:t xml:space="preserve"> </w:t>
      </w:r>
      <w:r w:rsidRPr="00DE45ED">
        <w:rPr>
          <w:rFonts w:asciiTheme="majorHAnsi" w:hAnsiTheme="majorHAnsi"/>
          <w:szCs w:val="24"/>
        </w:rPr>
        <w:t>visitors must be pre-approved by administration and then must register at the office upon arrival at school.</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Visitors whose sole purpose is to influence or solicit students shall not be permitted on school grounds unless the visit furthers the educational program of the district.</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If the visitor wishes to observe a classroom, the time shall be arranged after the principal has conferred with the teacher.</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If the purpose of the visitation is to observe learning and teaching activities, the visitor may be asked to confer with the teacher before or after the observation to enhance understanding of the activities.</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The principal may withhold approval if particular events such as testing would be adversely affected by a visit.  Similarly, if a visitor’s presence becomes disruptive, the principal may withdraw approval.  In either case, the principal shall give reasons for the action.</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Please be advised that during the regular school day, non-student “visitors” such as former students, seniors who have graduated, friends of students, or siblings are not allowed in classrooms for any reason.  The reason is to maintain the academic learning environment and to ensure the safety &amp; security of both students and staff.</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Field Trips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“The Everett School District recognizes that field trips are natural extensions of the curricular, co-curricular, and interscholastic programs. Field trips are opportunities for students to participate in activities and gain experiences that cannot be duplicated in the classroom or on the school site. The board of directors encourages appropriate, carefully planned field trips that lead to new learning or reinforce what has been already learned at school. </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Each student shall have an equal opportunity to participate in field trips that are taken by the student group. The availability of field trip opportunities for students is commensurate with the funds which can be allocated to support such activities. The </w:t>
      </w:r>
      <w:r w:rsidRPr="00DE45ED">
        <w:rPr>
          <w:rFonts w:asciiTheme="majorHAnsi" w:hAnsiTheme="majorHAnsi"/>
          <w:sz w:val="24"/>
          <w:szCs w:val="24"/>
        </w:rPr>
        <w:lastRenderedPageBreak/>
        <w:t xml:space="preserve">district will strive to offer field trip experiences with a minimum of expense to the individual students.” </w:t>
      </w:r>
    </w:p>
    <w:p w:rsidR="0008779B" w:rsidRPr="00DE45ED" w:rsidRDefault="0008779B" w:rsidP="0008779B">
      <w:pPr>
        <w:widowControl w:val="0"/>
        <w:rPr>
          <w:rFonts w:asciiTheme="majorHAnsi" w:hAnsiTheme="majorHAnsi"/>
          <w:color w:val="auto"/>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Field trips, when used as a teaching strategy integral to the curriculum or to extra-curricular programs, are educationally sound components in the instructional/extra-curricular programs of the schools. Such trips must supplement and enrich classroom/extra-curricular programs by providing learning experiences in an environment beyond the school.</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rFonts w:eastAsia="Times New Roman" w:cs="Times New Roman"/>
          <w:i w:val="0"/>
          <w:iCs w:val="0"/>
          <w:color w:val="auto"/>
          <w:sz w:val="22"/>
          <w:szCs w:val="22"/>
          <w:u w:val="single"/>
        </w:rPr>
      </w:pPr>
      <w:r w:rsidRPr="00DE45ED">
        <w:rPr>
          <w:rFonts w:eastAsia="Times New Roman" w:cs="Times New Roman"/>
          <w:i w:val="0"/>
          <w:iCs w:val="0"/>
          <w:color w:val="auto"/>
          <w:sz w:val="24"/>
          <w:szCs w:val="24"/>
          <w:u w:val="single"/>
        </w:rPr>
        <w:t xml:space="preserve">Student PED (Personal Electronic Devices)  </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Use of Personal Electronic Devices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hAnsiTheme="majorHAnsi"/>
          <w:color w:val="auto"/>
          <w:sz w:val="24"/>
          <w:szCs w:val="24"/>
        </w:rPr>
        <w:t xml:space="preserve">Personal electronic devices (PEDs), such as cell phones, tablets, and other mobile devices are integral tools in our society. They serve as a means of communication (telephone, email, text, etc.), a calendar, camera, organizational tool, </w:t>
      </w:r>
      <w:proofErr w:type="gramStart"/>
      <w:r w:rsidRPr="00DE45ED">
        <w:rPr>
          <w:rFonts w:asciiTheme="majorHAnsi" w:hAnsiTheme="majorHAnsi"/>
          <w:color w:val="auto"/>
          <w:sz w:val="24"/>
          <w:szCs w:val="24"/>
        </w:rPr>
        <w:t>a</w:t>
      </w:r>
      <w:proofErr w:type="gramEnd"/>
      <w:r w:rsidRPr="00DE45ED">
        <w:rPr>
          <w:rFonts w:asciiTheme="majorHAnsi" w:hAnsiTheme="majorHAnsi"/>
          <w:color w:val="auto"/>
          <w:sz w:val="24"/>
          <w:szCs w:val="24"/>
        </w:rPr>
        <w:t xml:space="preserve"> clock, information gathering/research tool, electronic book, note taker, dictation device, music provider, a student engagement tool and many other purposes. It is recognized that many of these purposes are useful in an educational setting. </w:t>
      </w:r>
    </w:p>
    <w:p w:rsidR="0008779B" w:rsidRPr="00DE45ED" w:rsidRDefault="0008779B" w:rsidP="0008779B">
      <w:pPr>
        <w:widowControl w:val="0"/>
        <w:rPr>
          <w:rFonts w:asciiTheme="majorHAnsi" w:hAnsiTheme="majorHAnsi"/>
          <w:color w:val="auto"/>
          <w:sz w:val="24"/>
          <w:szCs w:val="24"/>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Use of District and Personal Electronic Devices </w:t>
      </w:r>
    </w:p>
    <w:p w:rsidR="0008779B" w:rsidRPr="00DE45ED" w:rsidRDefault="0008779B" w:rsidP="0008779B">
      <w:pPr>
        <w:rPr>
          <w:rFonts w:asciiTheme="majorHAnsi" w:hAnsiTheme="majorHAnsi"/>
          <w:color w:val="auto"/>
          <w:sz w:val="24"/>
          <w:szCs w:val="24"/>
        </w:rPr>
      </w:pPr>
      <w:r w:rsidRPr="00DE45ED">
        <w:rPr>
          <w:rFonts w:asciiTheme="majorHAnsi" w:hAnsiTheme="majorHAnsi"/>
          <w:color w:val="auto"/>
          <w:sz w:val="24"/>
          <w:szCs w:val="24"/>
        </w:rPr>
        <w:t xml:space="preserve">Students will be advised at the beginning of the school year as to proper cell phone and other Personal Electronic Devices (PED) etiquette at school. Students are responsible for the PEDs they bring to school. Everett Public Schools shall not be responsible for loss, theft, damage or destruction of devices brought onto school property or to school-sponsored activities or events off school property. </w:t>
      </w:r>
    </w:p>
    <w:p w:rsidR="0008779B" w:rsidRPr="00DE45ED" w:rsidRDefault="0008779B" w:rsidP="0008779B">
      <w:pPr>
        <w:rPr>
          <w:rFonts w:asciiTheme="majorHAnsi" w:eastAsiaTheme="majorEastAsia" w:hAnsiTheme="majorHAnsi" w:cstheme="majorBidi"/>
          <w:b/>
          <w:i/>
          <w:iCs/>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High School Students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color w:val="auto"/>
          <w:sz w:val="24"/>
          <w:szCs w:val="24"/>
        </w:rPr>
        <w:t xml:space="preserve">We encourage staff to allow the use of student PEDs when appropriate to the instructional target and learning experience. High school students may use their cell phones and other PEDs for personal use during transition periods, at lunch and before/after school. Students are expected to silence their PEDs when entering a classroom. Headset device usage within the classroom will not be allowed unless specifically authorized by the teacher.   </w:t>
      </w:r>
    </w:p>
    <w:p w:rsidR="0008779B" w:rsidRPr="00DE45ED" w:rsidRDefault="0008779B" w:rsidP="0008779B">
      <w:pPr>
        <w:widowControl w:val="0"/>
        <w:spacing w:before="120"/>
        <w:rPr>
          <w:rFonts w:asciiTheme="majorHAnsi" w:hAnsiTheme="majorHAnsi"/>
          <w:color w:val="auto"/>
          <w:sz w:val="24"/>
          <w:szCs w:val="24"/>
        </w:rPr>
      </w:pPr>
      <w:r w:rsidRPr="00DE45ED">
        <w:rPr>
          <w:rFonts w:asciiTheme="majorHAnsi" w:hAnsiTheme="majorHAnsi"/>
          <w:color w:val="auto"/>
          <w:sz w:val="24"/>
          <w:szCs w:val="24"/>
        </w:rPr>
        <w:lastRenderedPageBreak/>
        <w:t xml:space="preserve">Use of personal electronic devices at Everett Public Schools is considered a privilege and not a right and may be revoked by a principal, assistant principal, or principal’s designee. All authorized use at school shall be in compliance with district policy and school rules. </w:t>
      </w:r>
    </w:p>
    <w:p w:rsidR="0008779B" w:rsidRPr="00DE45ED" w:rsidRDefault="0008779B" w:rsidP="0008779B">
      <w:pPr>
        <w:widowControl w:val="0"/>
        <w:spacing w:before="120"/>
        <w:rPr>
          <w:rFonts w:asciiTheme="majorHAnsi" w:hAnsiTheme="majorHAnsi"/>
          <w:color w:val="auto"/>
          <w:sz w:val="24"/>
          <w:szCs w:val="24"/>
        </w:rPr>
      </w:pPr>
      <w:r w:rsidRPr="00DE45ED">
        <w:rPr>
          <w:rFonts w:asciiTheme="majorHAnsi" w:hAnsiTheme="majorHAnsi"/>
          <w:color w:val="auto"/>
          <w:sz w:val="24"/>
          <w:szCs w:val="24"/>
        </w:rPr>
        <w:t xml:space="preserve">The following steps will generally be taken if the student violates district policy or school rules regarding PEDs.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Step 1 Warning from classroom teacher to the student.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Step 2 Warning and teacher calls home or emails the parent/guardian of the student informing them that the next step will be a referral to the office.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Step 3 Teacher informs student he/she is writing a referral to the office. Teacher calls home or emails parent/guardian of the student to inform them a referral to the office has been made. The student will be given an after school detention or other appropriate consequence.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Step 4 </w:t>
      </w:r>
      <w:proofErr w:type="gramStart"/>
      <w:r w:rsidRPr="00DE45ED">
        <w:rPr>
          <w:rFonts w:asciiTheme="majorHAnsi" w:hAnsiTheme="majorHAnsi"/>
          <w:szCs w:val="24"/>
        </w:rPr>
        <w:t>If</w:t>
      </w:r>
      <w:proofErr w:type="gramEnd"/>
      <w:r w:rsidRPr="00DE45ED">
        <w:rPr>
          <w:rFonts w:asciiTheme="majorHAnsi" w:hAnsiTheme="majorHAnsi"/>
          <w:szCs w:val="24"/>
        </w:rPr>
        <w:t xml:space="preserve"> violation of school rules regarding PEDs persists, school discipline policies will be followed. </w:t>
      </w:r>
    </w:p>
    <w:p w:rsidR="0008779B" w:rsidRPr="00DE45ED" w:rsidRDefault="0008779B" w:rsidP="0008779B">
      <w:pPr>
        <w:pStyle w:val="ListParagraph"/>
        <w:widowControl w:val="0"/>
        <w:spacing w:before="120"/>
        <w:ind w:left="360"/>
        <w:rPr>
          <w:rFonts w:asciiTheme="majorHAnsi" w:hAnsiTheme="majorHAnsi"/>
          <w:u w:val="single"/>
        </w:rPr>
      </w:pPr>
    </w:p>
    <w:p w:rsidR="0008779B" w:rsidRPr="00DE45ED" w:rsidRDefault="0008779B" w:rsidP="0008779B">
      <w:pPr>
        <w:jc w:val="center"/>
        <w:rPr>
          <w:rFonts w:asciiTheme="majorHAnsi" w:hAnsiTheme="majorHAnsi"/>
          <w:b/>
          <w:sz w:val="40"/>
          <w:szCs w:val="40"/>
          <w:u w:val="single"/>
        </w:rPr>
      </w:pPr>
      <w:r w:rsidRPr="00DE45ED">
        <w:rPr>
          <w:rFonts w:asciiTheme="majorHAnsi" w:hAnsiTheme="majorHAnsi"/>
          <w:b/>
          <w:sz w:val="40"/>
          <w:szCs w:val="40"/>
          <w:u w:val="single"/>
        </w:rPr>
        <w:t>INSTRUCTIONAL RESOURCES &amp; TECH</w:t>
      </w:r>
    </w:p>
    <w:p w:rsidR="0008779B" w:rsidRPr="00DE45ED" w:rsidRDefault="0008779B" w:rsidP="0008779B">
      <w:pPr>
        <w:widowControl w:val="0"/>
        <w:rPr>
          <w:rFonts w:asciiTheme="majorHAnsi" w:hAnsiTheme="majorHAnsi"/>
          <w:sz w:val="32"/>
          <w:szCs w:val="32"/>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Technology</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following guidelines ap</w:t>
      </w:r>
      <w:r w:rsidR="00947C52">
        <w:rPr>
          <w:rFonts w:asciiTheme="majorHAnsi" w:hAnsiTheme="majorHAnsi"/>
          <w:sz w:val="24"/>
          <w:szCs w:val="24"/>
        </w:rPr>
        <w:t>ply to all technology</w:t>
      </w:r>
      <w:r w:rsidRPr="00DE45ED">
        <w:rPr>
          <w:rFonts w:asciiTheme="majorHAnsi" w:hAnsiTheme="majorHAnsi"/>
          <w:sz w:val="24"/>
          <w:szCs w:val="24"/>
        </w:rPr>
        <w:t xml:space="preserve"> in the schoo</w:t>
      </w:r>
      <w:r w:rsidR="00947C52">
        <w:rPr>
          <w:rFonts w:asciiTheme="majorHAnsi" w:hAnsiTheme="majorHAnsi"/>
          <w:sz w:val="24"/>
          <w:szCs w:val="24"/>
        </w:rPr>
        <w:t>l</w:t>
      </w:r>
      <w:r w:rsidRPr="00DE45ED">
        <w:rPr>
          <w:rFonts w:asciiTheme="majorHAnsi" w:hAnsiTheme="majorHAnsi"/>
          <w:sz w:val="24"/>
          <w:szCs w:val="24"/>
        </w:rPr>
        <w:t xml:space="preserve">: </w:t>
      </w:r>
      <w:r w:rsidRPr="00DE45ED">
        <w:rPr>
          <w:rFonts w:asciiTheme="majorHAnsi" w:hAnsiTheme="majorHAnsi"/>
          <w:i/>
          <w:iCs/>
          <w:sz w:val="24"/>
          <w:szCs w:val="24"/>
        </w:rPr>
        <w:t>(summary list)</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No food or drink around any computers – any visible food or drink will be discarded</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Students must adhere to rules and regulations</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Computer use must be in conjunction with a class assignment</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Gaming, personal e-mailing, music listening, and surfing the Internet without an assignment are prohibited</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Students are not permitted to download without teacher permission</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Abuse of the guidelines could result in loss of the student’s lab privileges and/or disciplinary actions</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lastRenderedPageBreak/>
        <w:t xml:space="preserve">Audio-Visual (Digital Cameras, </w:t>
      </w:r>
      <w:proofErr w:type="spellStart"/>
      <w:r w:rsidRPr="00DE45ED">
        <w:rPr>
          <w:rFonts w:asciiTheme="majorHAnsi" w:hAnsiTheme="majorHAnsi"/>
          <w:b/>
          <w:bCs/>
          <w:color w:val="auto"/>
          <w:sz w:val="24"/>
          <w:szCs w:val="24"/>
          <w:u w:val="single"/>
        </w:rPr>
        <w:t>Infocus</w:t>
      </w:r>
      <w:proofErr w:type="spellEnd"/>
      <w:r w:rsidRPr="00DE45ED">
        <w:rPr>
          <w:rFonts w:asciiTheme="majorHAnsi" w:hAnsiTheme="majorHAnsi"/>
          <w:b/>
          <w:bCs/>
          <w:color w:val="auto"/>
          <w:sz w:val="24"/>
          <w:szCs w:val="24"/>
          <w:u w:val="single"/>
        </w:rPr>
        <w:t>)</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leave any equipment unattended or in an unlocked room.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Report missing audiovisual equipment immediately.</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allow students to operate the equipment unless it is clear they know how and will use good judgment.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Secure equipment on carts when moving.</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exchange, trade, or give equipment that is assigned to you to another teacher.  Any equipment moves must first be cleared through an administrator.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All surplus equipment containing a district tag number should go through the main office so it may be removed from the inventory.</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Print Shop</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Located in the Main Office Building.</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Receive your staff copier code through Arlene Tucker.</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 xml:space="preserve">Work order requests require 48hours notice.  </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There is a “Teacher Machine” for staff use; please use this for only necessary classroom materials that help with instruction</w:t>
      </w:r>
      <w:proofErr w:type="gramStart"/>
      <w:r w:rsidRPr="00DE45ED">
        <w:rPr>
          <w:rFonts w:asciiTheme="majorHAnsi" w:hAnsiTheme="majorHAnsi"/>
          <w:szCs w:val="24"/>
        </w:rPr>
        <w:t>,.</w:t>
      </w:r>
      <w:proofErr w:type="gramEnd"/>
      <w:r w:rsidRPr="00DE45ED">
        <w:rPr>
          <w:rFonts w:asciiTheme="majorHAnsi" w:hAnsiTheme="majorHAnsi"/>
          <w:szCs w:val="24"/>
        </w:rPr>
        <w:t xml:space="preserve">  Run all large orders through Arlene. </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 xml:space="preserve">Other services include: lamination, cutting, shredding, and </w:t>
      </w:r>
      <w:proofErr w:type="gramStart"/>
      <w:r w:rsidRPr="00DE45ED">
        <w:rPr>
          <w:rFonts w:asciiTheme="majorHAnsi" w:hAnsiTheme="majorHAnsi"/>
          <w:szCs w:val="24"/>
        </w:rPr>
        <w:t>hole</w:t>
      </w:r>
      <w:proofErr w:type="gramEnd"/>
      <w:r w:rsidRPr="00DE45ED">
        <w:rPr>
          <w:rFonts w:asciiTheme="majorHAnsi" w:hAnsiTheme="majorHAnsi"/>
          <w:szCs w:val="24"/>
        </w:rPr>
        <w:t xml:space="preserve"> punch.</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Printers (classroom)</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Classroom printers are for </w:t>
      </w:r>
      <w:r w:rsidRPr="00DE45ED">
        <w:rPr>
          <w:rFonts w:asciiTheme="majorHAnsi" w:hAnsiTheme="majorHAnsi"/>
          <w:sz w:val="24"/>
          <w:szCs w:val="24"/>
          <w:u w:val="single"/>
        </w:rPr>
        <w:t>teacher use only</w:t>
      </w:r>
      <w:r w:rsidRPr="00DE45ED">
        <w:rPr>
          <w:rFonts w:asciiTheme="majorHAnsi" w:hAnsiTheme="majorHAnsi"/>
          <w:sz w:val="24"/>
          <w:szCs w:val="24"/>
        </w:rPr>
        <w:t xml:space="preserve">.  The toner cartridge (approximately 5000 copies) is to last the entire year. </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Technology Repair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Please send all technology related problems/issues to Helpdesk. If they are unable to resolve the issue, then administration will assist. </w:t>
      </w:r>
    </w:p>
    <w:p w:rsidR="00947C52" w:rsidRDefault="0008779B" w:rsidP="00947C52">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lastRenderedPageBreak/>
        <w:t>Use of School Resources</w:t>
      </w:r>
    </w:p>
    <w:p w:rsidR="0008779B" w:rsidRPr="00947C52" w:rsidRDefault="0008779B" w:rsidP="00947C52">
      <w:pPr>
        <w:pStyle w:val="Heading4"/>
        <w:widowControl w:val="0"/>
        <w:rPr>
          <w:rFonts w:eastAsia="Times New Roman" w:cs="Times New Roman"/>
          <w:i w:val="0"/>
          <w:iCs w:val="0"/>
          <w:color w:val="auto"/>
          <w:sz w:val="24"/>
          <w:szCs w:val="24"/>
          <w:u w:val="single"/>
        </w:rPr>
      </w:pPr>
      <w:r w:rsidRPr="00DE45ED">
        <w:rPr>
          <w:color w:val="auto"/>
          <w:sz w:val="24"/>
          <w:szCs w:val="24"/>
        </w:rPr>
        <w:t xml:space="preserve">Under state law, school personnel may not use resources provided for educational purposes for their own use.  This would be regarded as a misuse of public funds, or a “gift of public funds.”  For example, staff members cannot use school equipment without charge to teach a course under the auspices of another school unless the district is reimbursed. </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Lamination</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Staff can request for items to be laminated in the copy room, located in the main office.  Due to the high cost of laminating material, please use this service very judiciously.  Laminating is only done when the number of requests has collected to a size which justifies heating up the machine.</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Library</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Basic Procedures:</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The library will be open a ½ hour before and one hour for extended day after school.</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Two classes may sign up per period—e-mail, call or drop by to sign up.</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 xml:space="preserve">A student may use the library at any time with a pass. </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Students wishing to use the library during lunch must obtain a pass in advance from their teacher.  Two students per class.</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We have one room available, by sign up, for small group work--up to 6 students.  Students will have to sign-in and out of the library.</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Students need to have their EHS I.D. card with them to check out books and to use the Internet.</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Overdue and missing books must be taken care of before more materials are checked out.</w:t>
      </w:r>
    </w:p>
    <w:p w:rsidR="0008779B" w:rsidRPr="00DE45ED" w:rsidRDefault="0008779B" w:rsidP="0008779B">
      <w:pPr>
        <w:ind w:left="720"/>
        <w:rPr>
          <w:rFonts w:asciiTheme="majorHAnsi" w:hAnsiTheme="majorHAnsi"/>
          <w:b/>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How the library can help you:</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Book-talking for SSR or thematic units.  (Your room or the library.)</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Collaborating on projects to show students how to question, find and use information effectively.  (Example:  Big 6 mini-lessons.)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Finding leveled or theme-related books to supplement units.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Finding Internet sites and databases for your classes.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Purchasing resources that support student learning.</w:t>
      </w:r>
    </w:p>
    <w:p w:rsidR="0008779B" w:rsidRPr="00DE45ED" w:rsidRDefault="0008779B" w:rsidP="0008779B">
      <w:pPr>
        <w:rPr>
          <w:rFonts w:asciiTheme="majorHAnsi" w:hAnsiTheme="majorHAnsi"/>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lastRenderedPageBreak/>
        <w:t>Please help us by:</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Communicating your needs with the librarian in advance.</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 xml:space="preserve">Sending individual students to the library </w:t>
      </w:r>
      <w:r w:rsidRPr="00DE45ED">
        <w:rPr>
          <w:rFonts w:asciiTheme="majorHAnsi" w:hAnsiTheme="majorHAnsi"/>
          <w:b/>
        </w:rPr>
        <w:t>with passes</w:t>
      </w:r>
      <w:r w:rsidRPr="00DE45ED">
        <w:rPr>
          <w:rFonts w:asciiTheme="majorHAnsi" w:hAnsiTheme="majorHAnsi"/>
        </w:rPr>
        <w:t>.</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Monitoring students while in the library.</w:t>
      </w:r>
    </w:p>
    <w:p w:rsidR="0008779B" w:rsidRPr="00DE45ED" w:rsidRDefault="0008779B" w:rsidP="004839FF">
      <w:pPr>
        <w:pStyle w:val="ListBullet"/>
        <w:numPr>
          <w:ilvl w:val="0"/>
          <w:numId w:val="22"/>
        </w:numPr>
        <w:tabs>
          <w:tab w:val="num" w:pos="720"/>
        </w:tabs>
        <w:spacing w:line="264" w:lineRule="auto"/>
        <w:rPr>
          <w:rFonts w:asciiTheme="majorHAnsi" w:hAnsiTheme="majorHAnsi"/>
          <w:b/>
        </w:rPr>
      </w:pPr>
      <w:r w:rsidRPr="00DE45ED">
        <w:rPr>
          <w:rFonts w:asciiTheme="majorHAnsi" w:hAnsiTheme="majorHAnsi"/>
        </w:rPr>
        <w:t xml:space="preserve">Being a library advocate!  </w:t>
      </w:r>
      <w:r w:rsidRPr="00DE45ED">
        <w:rPr>
          <w:rFonts w:asciiTheme="majorHAnsi" w:hAnsiTheme="majorHAnsi"/>
          <w:b/>
        </w:rPr>
        <w:t>Spread the word that the library is THE place to get information.</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 xml:space="preserve">Encouraging your students to get Everett Public and </w:t>
      </w:r>
      <w:proofErr w:type="spellStart"/>
      <w:r w:rsidRPr="00DE45ED">
        <w:rPr>
          <w:rFonts w:asciiTheme="majorHAnsi" w:hAnsiTheme="majorHAnsi"/>
        </w:rPr>
        <w:t>Sno</w:t>
      </w:r>
      <w:proofErr w:type="spellEnd"/>
      <w:r w:rsidRPr="00DE45ED">
        <w:rPr>
          <w:rFonts w:asciiTheme="majorHAnsi" w:hAnsiTheme="majorHAnsi"/>
        </w:rPr>
        <w:t xml:space="preserve">-Isle library cards.  </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Letting them know how they can improve our services.</w:t>
      </w:r>
    </w:p>
    <w:p w:rsidR="0008779B" w:rsidRPr="00DE45ED" w:rsidRDefault="0008779B" w:rsidP="0008779B">
      <w:pPr>
        <w:pStyle w:val="ListBullet"/>
        <w:numPr>
          <w:ilvl w:val="0"/>
          <w:numId w:val="0"/>
        </w:numPr>
        <w:ind w:left="720"/>
        <w:rPr>
          <w:rFonts w:asciiTheme="majorHAnsi" w:hAnsiTheme="majorHAnsi"/>
        </w:rPr>
      </w:pPr>
    </w:p>
    <w:p w:rsidR="0008779B" w:rsidRPr="00DE45ED" w:rsidRDefault="0008779B" w:rsidP="0008779B">
      <w:pPr>
        <w:pStyle w:val="ListBullet"/>
        <w:numPr>
          <w:ilvl w:val="0"/>
          <w:numId w:val="0"/>
        </w:numPr>
        <w:ind w:left="720"/>
        <w:rPr>
          <w:rFonts w:asciiTheme="majorHAnsi" w:hAnsiTheme="majorHAnsi"/>
        </w:rPr>
      </w:pPr>
    </w:p>
    <w:p w:rsidR="0008779B" w:rsidRPr="00DE45ED" w:rsidRDefault="0008779B" w:rsidP="0008779B">
      <w:pPr>
        <w:pStyle w:val="ListBullet"/>
        <w:numPr>
          <w:ilvl w:val="0"/>
          <w:numId w:val="0"/>
        </w:numPr>
        <w:ind w:left="720"/>
        <w:rPr>
          <w:rFonts w:asciiTheme="majorHAnsi" w:hAnsiTheme="majorHAnsi"/>
        </w:rPr>
      </w:pPr>
    </w:p>
    <w:p w:rsidR="0008779B" w:rsidRDefault="0008779B" w:rsidP="0008779B">
      <w:pPr>
        <w:pStyle w:val="ListBullet"/>
        <w:numPr>
          <w:ilvl w:val="0"/>
          <w:numId w:val="0"/>
        </w:numPr>
        <w:rPr>
          <w:rFonts w:asciiTheme="majorHAnsi" w:hAnsiTheme="majorHAnsi"/>
        </w:rPr>
      </w:pPr>
    </w:p>
    <w:p w:rsidR="000453CC" w:rsidRPr="00DE45ED" w:rsidRDefault="000453CC" w:rsidP="0008779B">
      <w:pPr>
        <w:pStyle w:val="ListBullet"/>
        <w:numPr>
          <w:ilvl w:val="0"/>
          <w:numId w:val="0"/>
        </w:numPr>
        <w:rPr>
          <w:rFonts w:asciiTheme="majorHAnsi" w:hAnsiTheme="majorHAnsi"/>
        </w:rPr>
      </w:pPr>
    </w:p>
    <w:p w:rsidR="0008779B" w:rsidRPr="00DE45ED" w:rsidRDefault="0008779B" w:rsidP="0008779B">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CALENDAR</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Grading Periods</w:t>
      </w:r>
    </w:p>
    <w:p w:rsidR="0008779B" w:rsidRPr="00DE45ED" w:rsidRDefault="0008779B" w:rsidP="0008779B">
      <w:pPr>
        <w:widowControl w:val="0"/>
        <w:jc w:val="both"/>
        <w:rPr>
          <w:rFonts w:asciiTheme="majorHAnsi" w:hAnsiTheme="majorHAnsi"/>
          <w:sz w:val="24"/>
          <w:szCs w:val="24"/>
        </w:rPr>
      </w:pPr>
      <w:r w:rsidRPr="00DE45ED">
        <w:rPr>
          <w:rFonts w:asciiTheme="majorHAnsi" w:hAnsiTheme="majorHAnsi"/>
          <w:sz w:val="24"/>
          <w:szCs w:val="24"/>
        </w:rPr>
        <w:t>The academic year at Everett High School is divided into two semesters: F</w:t>
      </w:r>
      <w:r w:rsidR="00947C52">
        <w:rPr>
          <w:rFonts w:asciiTheme="majorHAnsi" w:hAnsiTheme="majorHAnsi"/>
          <w:sz w:val="24"/>
          <w:szCs w:val="24"/>
        </w:rPr>
        <w:t>irst Semester starts September 6</w:t>
      </w:r>
      <w:r w:rsidRPr="00DE45ED">
        <w:rPr>
          <w:rFonts w:asciiTheme="majorHAnsi" w:hAnsiTheme="majorHAnsi"/>
          <w:sz w:val="24"/>
          <w:szCs w:val="24"/>
        </w:rPr>
        <w:t>th, and s</w:t>
      </w:r>
      <w:r w:rsidR="00543C1B">
        <w:rPr>
          <w:rFonts w:asciiTheme="majorHAnsi" w:hAnsiTheme="majorHAnsi"/>
          <w:sz w:val="24"/>
          <w:szCs w:val="24"/>
        </w:rPr>
        <w:t>econd semester starts January 30</w:t>
      </w:r>
      <w:r w:rsidRPr="00DE45ED">
        <w:rPr>
          <w:rFonts w:asciiTheme="majorHAnsi" w:hAnsiTheme="majorHAnsi"/>
          <w:sz w:val="24"/>
          <w:szCs w:val="24"/>
        </w:rPr>
        <w:t xml:space="preserve">th. </w:t>
      </w:r>
    </w:p>
    <w:p w:rsidR="0008779B" w:rsidRDefault="0008779B" w:rsidP="0008779B">
      <w:pPr>
        <w:pStyle w:val="Heading4"/>
        <w:widowControl w:val="0"/>
      </w:pPr>
      <w:r w:rsidRPr="00DE45ED">
        <w:rPr>
          <w:i w:val="0"/>
          <w:iCs w:val="0"/>
          <w:color w:val="auto"/>
          <w:sz w:val="24"/>
          <w:szCs w:val="24"/>
          <w:u w:val="single"/>
        </w:rPr>
        <w:t>District Calendar</w:t>
      </w:r>
      <w:r>
        <w:rPr>
          <w:rFonts w:eastAsia="Times New Roman" w:cs="Times New Roman"/>
          <w:i w:val="0"/>
          <w:iCs w:val="0"/>
          <w:color w:val="auto"/>
          <w:sz w:val="24"/>
          <w:szCs w:val="24"/>
          <w:u w:val="single"/>
        </w:rPr>
        <w:t xml:space="preserve"> and Learning Improvement Fridays</w:t>
      </w:r>
    </w:p>
    <w:p w:rsidR="0008779B" w:rsidRDefault="0008779B" w:rsidP="0008779B">
      <w:pPr>
        <w:pStyle w:val="Heading4"/>
        <w:widowControl w:val="0"/>
        <w:rPr>
          <w:color w:val="000000" w:themeColor="text1"/>
          <w:sz w:val="24"/>
          <w:szCs w:val="24"/>
        </w:rPr>
      </w:pPr>
      <w:r w:rsidRPr="00DE45ED">
        <w:rPr>
          <w:rFonts w:eastAsia="Times New Roman"/>
          <w:b/>
          <w:i w:val="0"/>
          <w:color w:val="000000" w:themeColor="text1"/>
          <w:sz w:val="24"/>
          <w:szCs w:val="24"/>
        </w:rPr>
        <w:t>Check district website for dates.  Updates will be included in all Weekly Bulletins.</w:t>
      </w:r>
    </w:p>
    <w:p w:rsidR="0008779B" w:rsidRPr="00DE45ED" w:rsidDel="00A30FA7" w:rsidRDefault="0008779B" w:rsidP="0008779B">
      <w:pPr>
        <w:pStyle w:val="Heading4"/>
        <w:widowControl w:val="0"/>
        <w:rPr>
          <w:sz w:val="24"/>
          <w:szCs w:val="24"/>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Master Calendar</w:t>
      </w:r>
    </w:p>
    <w:p w:rsidR="00500AFC"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Staff members must see the Office Secretary to check the availability of dates for an event and then fill out a master calendar event form.  The secretary will submit the form to an administrator for approval.    If approved, the event will be placed on the master calendar by the secretary.  </w:t>
      </w:r>
      <w:r w:rsidR="00500AFC">
        <w:rPr>
          <w:rFonts w:asciiTheme="majorHAnsi" w:hAnsiTheme="majorHAnsi"/>
          <w:sz w:val="24"/>
          <w:szCs w:val="24"/>
        </w:rPr>
        <w:t>Follow this link to view the master calendar:</w:t>
      </w:r>
    </w:p>
    <w:p w:rsidR="00500AFC" w:rsidRDefault="0081209D" w:rsidP="0008779B">
      <w:pPr>
        <w:pStyle w:val="ListBullet"/>
        <w:widowControl w:val="0"/>
        <w:numPr>
          <w:ilvl w:val="0"/>
          <w:numId w:val="0"/>
        </w:numPr>
        <w:rPr>
          <w:rFonts w:asciiTheme="majorHAnsi" w:hAnsiTheme="majorHAnsi"/>
          <w:sz w:val="24"/>
          <w:szCs w:val="24"/>
        </w:rPr>
      </w:pPr>
      <w:hyperlink r:id="rId10" w:history="1">
        <w:r w:rsidR="00500AFC" w:rsidRPr="00500AFC">
          <w:rPr>
            <w:rStyle w:val="Hyperlink"/>
            <w:rFonts w:asciiTheme="majorHAnsi" w:hAnsiTheme="majorHAnsi"/>
            <w:sz w:val="24"/>
            <w:szCs w:val="24"/>
          </w:rPr>
          <w:t>https://docs.google.com/document/d/1CJ3fa3Z_xZnJzHqxo7YmaOVZ2DR1-xPSv804cFJ-SNQ/edit?ts=59a062e7</w:t>
        </w:r>
      </w:hyperlink>
    </w:p>
    <w:p w:rsidR="009E4DAF" w:rsidRPr="00DE45ED" w:rsidRDefault="009E4DAF" w:rsidP="0008779B">
      <w:pPr>
        <w:pStyle w:val="ListBullet"/>
        <w:widowControl w:val="0"/>
        <w:numPr>
          <w:ilvl w:val="0"/>
          <w:numId w:val="0"/>
        </w:numPr>
        <w:rPr>
          <w:rFonts w:asciiTheme="majorHAnsi" w:hAnsiTheme="majorHAnsi"/>
          <w:sz w:val="24"/>
          <w:szCs w:val="24"/>
        </w:rPr>
      </w:pPr>
    </w:p>
    <w:p w:rsidR="0008779B" w:rsidRPr="00947C52" w:rsidRDefault="0008779B" w:rsidP="009E4DAF">
      <w:pPr>
        <w:spacing w:after="200" w:line="276" w:lineRule="auto"/>
        <w:jc w:val="center"/>
        <w:rPr>
          <w:rFonts w:asciiTheme="majorHAnsi" w:hAnsiTheme="majorHAnsi"/>
        </w:rPr>
      </w:pPr>
      <w:r w:rsidRPr="00DE45ED">
        <w:rPr>
          <w:rFonts w:asciiTheme="majorHAnsi" w:hAnsiTheme="majorHAnsi"/>
          <w:b/>
          <w:sz w:val="40"/>
          <w:szCs w:val="40"/>
          <w:u w:val="single"/>
        </w:rPr>
        <w:t>COMMUNICATIONS</w:t>
      </w:r>
    </w:p>
    <w:p w:rsidR="0008779B" w:rsidRPr="009E4DAF" w:rsidRDefault="0008779B" w:rsidP="0008779B">
      <w:pPr>
        <w:pStyle w:val="Heading4"/>
        <w:widowControl w:val="0"/>
        <w:rPr>
          <w:b/>
          <w:sz w:val="24"/>
          <w:szCs w:val="24"/>
        </w:rPr>
      </w:pPr>
      <w:r w:rsidRPr="009E4DAF">
        <w:rPr>
          <w:rFonts w:eastAsia="Times New Roman" w:cs="Times New Roman"/>
          <w:b/>
          <w:i w:val="0"/>
          <w:iCs w:val="0"/>
          <w:color w:val="auto"/>
          <w:sz w:val="24"/>
          <w:szCs w:val="24"/>
          <w:u w:val="single"/>
        </w:rPr>
        <w:t>Telephone</w:t>
      </w:r>
      <w:r w:rsidRPr="009E4DAF">
        <w:rPr>
          <w:b/>
          <w:sz w:val="24"/>
          <w:szCs w:val="24"/>
        </w:rPr>
        <w:t xml:space="preserv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Personal use of the telephone by staff should be kept to a minimum.  Students may use a school phone only in an emergency and only with the permission of a teacher </w:t>
      </w:r>
      <w:r w:rsidRPr="00DE45ED">
        <w:rPr>
          <w:rFonts w:asciiTheme="majorHAnsi" w:hAnsiTheme="majorHAnsi"/>
          <w:sz w:val="24"/>
          <w:szCs w:val="24"/>
        </w:rPr>
        <w:lastRenderedPageBreak/>
        <w:t xml:space="preserve">or staff member.  Students asking to use a phone should be directed to use the phone during lunch or during other non-instructional time.  Students are not to be excused from class because they need to use the phone.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Voice Mail</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To facilitate communication with parents, teachers are requested to update their voice mail regularly and to check their voice mail on a daily basis. Remember to answer voice ma</w:t>
      </w:r>
      <w:r w:rsidR="009E4DAF">
        <w:rPr>
          <w:rFonts w:asciiTheme="majorHAnsi" w:hAnsiTheme="majorHAnsi"/>
          <w:sz w:val="24"/>
          <w:szCs w:val="24"/>
        </w:rPr>
        <w:t xml:space="preserve">il within 24 hours of receipt. </w:t>
      </w:r>
    </w:p>
    <w:p w:rsidR="0008779B" w:rsidRPr="00DE45ED" w:rsidRDefault="0008779B" w:rsidP="0008779B">
      <w:pPr>
        <w:widowControl w:val="0"/>
        <w:rPr>
          <w:rFonts w:asciiTheme="majorHAnsi" w:hAnsiTheme="majorHAnsi"/>
          <w:b/>
          <w:bCs/>
          <w:sz w:val="24"/>
          <w:szCs w:val="24"/>
        </w:rPr>
      </w:pPr>
      <w:r w:rsidRPr="00DE45ED">
        <w:rPr>
          <w:rFonts w:asciiTheme="majorHAnsi" w:hAnsiTheme="majorHAnsi"/>
          <w:b/>
          <w:bCs/>
          <w:color w:val="auto"/>
          <w:sz w:val="24"/>
          <w:szCs w:val="24"/>
          <w:u w:val="single"/>
        </w:rPr>
        <w:t>Email</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Email is considered a central form of communication in the Everett Public Schools.</w:t>
      </w:r>
      <w:r w:rsidR="009E4DAF">
        <w:rPr>
          <w:rFonts w:asciiTheme="majorHAnsi" w:hAnsiTheme="majorHAnsi"/>
          <w:sz w:val="24"/>
          <w:szCs w:val="24"/>
        </w:rPr>
        <w:t xml:space="preserve">  </w:t>
      </w:r>
      <w:r w:rsidRPr="00DE45ED">
        <w:rPr>
          <w:rFonts w:asciiTheme="majorHAnsi" w:hAnsiTheme="majorHAnsi"/>
          <w:sz w:val="24"/>
          <w:szCs w:val="24"/>
        </w:rPr>
        <w:t>All staff are to check their email each day</w:t>
      </w:r>
      <w:r w:rsidR="009E4DAF">
        <w:rPr>
          <w:rFonts w:asciiTheme="majorHAnsi" w:hAnsiTheme="majorHAnsi"/>
          <w:sz w:val="24"/>
          <w:szCs w:val="24"/>
        </w:rPr>
        <w:t xml:space="preserve"> for important information</w:t>
      </w:r>
      <w:r w:rsidRPr="00DE45ED">
        <w:rPr>
          <w:rFonts w:asciiTheme="majorHAnsi" w:hAnsiTheme="majorHAnsi"/>
          <w:sz w:val="24"/>
          <w:szCs w:val="24"/>
        </w:rPr>
        <w:t xml:space="preserv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Community Update</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Information you wish to have included in the Newsletter</w:t>
      </w:r>
      <w:r w:rsidR="008421E4">
        <w:rPr>
          <w:rFonts w:asciiTheme="majorHAnsi" w:hAnsiTheme="majorHAnsi"/>
          <w:sz w:val="24"/>
          <w:szCs w:val="24"/>
        </w:rPr>
        <w:t xml:space="preserve"> should be emailed to Joanna Chavez</w:t>
      </w:r>
      <w:r w:rsidRPr="00DE45ED">
        <w:rPr>
          <w:rFonts w:asciiTheme="majorHAnsi" w:hAnsiTheme="majorHAnsi"/>
          <w:sz w:val="24"/>
          <w:szCs w:val="24"/>
        </w:rPr>
        <w:t>. Community Updates will also be p</w:t>
      </w:r>
      <w:r w:rsidR="009E4DAF">
        <w:rPr>
          <w:rFonts w:asciiTheme="majorHAnsi" w:hAnsiTheme="majorHAnsi"/>
          <w:sz w:val="24"/>
          <w:szCs w:val="24"/>
        </w:rPr>
        <w:t>osted to the Everett web page.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Staff Weekly Bulletin</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Staff Weekly Bulletin is published every Monday and will be accessible through email. Staff members are responsible to read the weekly bulletin carefully each week before the start of the school day; schedules for the week, calendar changes, important news and other critical information is included. If any staff member would like to include information in th</w:t>
      </w:r>
      <w:r w:rsidR="009E4DAF">
        <w:rPr>
          <w:rFonts w:asciiTheme="majorHAnsi" w:hAnsiTheme="majorHAnsi"/>
          <w:sz w:val="24"/>
          <w:szCs w:val="24"/>
        </w:rPr>
        <w:t>e bulletin send it to Joanna Chavez</w:t>
      </w:r>
      <w:r w:rsidRPr="00DE45ED">
        <w:rPr>
          <w:rFonts w:asciiTheme="majorHAnsi" w:hAnsiTheme="majorHAnsi"/>
          <w:sz w:val="24"/>
          <w:szCs w:val="24"/>
        </w:rPr>
        <w:t xml:space="preserve"> the Friday before.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Announcements</w:t>
      </w:r>
    </w:p>
    <w:p w:rsidR="0008779B" w:rsidRPr="00DE45ED" w:rsidRDefault="0008779B" w:rsidP="0008779B">
      <w:pPr>
        <w:widowControl w:val="0"/>
        <w:rPr>
          <w:rFonts w:asciiTheme="majorHAnsi" w:hAnsiTheme="majorHAnsi"/>
          <w:b/>
          <w:sz w:val="24"/>
          <w:szCs w:val="24"/>
        </w:rPr>
      </w:pPr>
      <w:r w:rsidRPr="00DE45ED">
        <w:rPr>
          <w:rFonts w:asciiTheme="majorHAnsi" w:hAnsiTheme="majorHAnsi"/>
          <w:sz w:val="24"/>
          <w:szCs w:val="24"/>
        </w:rPr>
        <w:t xml:space="preserve">The public address system will be used daily for general school announcements in the A.M., with P.M. announcements only when necessary.  If you need to have an announcement read, you must fill out a form located in the mail room.  Staff members must sign announcements before they will be approved by an administrator.  </w:t>
      </w:r>
      <w:r w:rsidRPr="00DE45ED">
        <w:rPr>
          <w:rFonts w:asciiTheme="majorHAnsi" w:hAnsiTheme="majorHAnsi"/>
          <w:b/>
          <w:sz w:val="24"/>
          <w:szCs w:val="24"/>
        </w:rPr>
        <w:t xml:space="preserve">IMPORTANT: Athletic scores must be submitted by 7:15 AM the day they are to be read, while all other announcements must be submitted by 2:30 PM the night before.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 xml:space="preserve">Public Relations  </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As an employee of the Everett Public School we all share the responsibility to promote a positive image of our school.  Studies show that our community members put more faith in the comments of staff members than in our printed information or comments by students.  Please use discretion when discussing issues and concerns with others in the community.  </w:t>
      </w:r>
      <w:r w:rsidRPr="00DE45ED">
        <w:rPr>
          <w:rFonts w:asciiTheme="majorHAnsi" w:hAnsiTheme="majorHAnsi"/>
          <w:b/>
          <w:bCs/>
          <w:sz w:val="24"/>
          <w:szCs w:val="24"/>
        </w:rPr>
        <w:t xml:space="preserve">When approached by reporters regarding sensitive or </w:t>
      </w:r>
      <w:r w:rsidRPr="00DE45ED">
        <w:rPr>
          <w:rFonts w:asciiTheme="majorHAnsi" w:hAnsiTheme="majorHAnsi"/>
          <w:b/>
          <w:bCs/>
          <w:sz w:val="24"/>
          <w:szCs w:val="24"/>
        </w:rPr>
        <w:lastRenderedPageBreak/>
        <w:t>tragic incidents, refer the reporter to the administration.</w:t>
      </w:r>
      <w:r w:rsidRPr="00DE45ED">
        <w:rPr>
          <w:rFonts w:asciiTheme="majorHAnsi" w:hAnsiTheme="majorHAnsi"/>
          <w:sz w:val="24"/>
          <w:szCs w:val="24"/>
        </w:rPr>
        <w:t xml:space="preserv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 xml:space="preserve">Staff – Student Communication </w:t>
      </w:r>
    </w:p>
    <w:p w:rsidR="0008779B" w:rsidRPr="00DE45ED"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 xml:space="preserve">Contact between staff members and students should always be professional and, in order to ensure </w:t>
      </w:r>
      <w:proofErr w:type="gramStart"/>
      <w:r w:rsidRPr="00DE45ED">
        <w:rPr>
          <w:rFonts w:asciiTheme="majorHAnsi" w:hAnsiTheme="majorHAnsi"/>
          <w:szCs w:val="24"/>
        </w:rPr>
        <w:t>your</w:t>
      </w:r>
      <w:proofErr w:type="gramEnd"/>
      <w:r w:rsidRPr="00DE45ED">
        <w:rPr>
          <w:rFonts w:asciiTheme="majorHAnsi" w:hAnsiTheme="majorHAnsi"/>
          <w:szCs w:val="24"/>
        </w:rPr>
        <w:t xml:space="preserve"> own and the students’ safety and welfare, should also be in public and reasonably related to the student’s progress in school. Examples of appropriate interactions with students include, but are not limited to, classroom instruction, helping students with academics after school in your classroom or other campus location, and meeting with students in a school-sanctioned club or activity.  Expressing care and concern for a student when they indicate that they are having personal or academic difficulty is also appropriate. Staff members other than trained counselors should take care, however, to avoid counseling students and should refer them to the school counselor as needed. </w:t>
      </w:r>
    </w:p>
    <w:p w:rsidR="0008779B" w:rsidRPr="00DE45ED"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 xml:space="preserve">In all your interactions, it should be clear that your role as a staff member is separate from your role as a private citizen. Examples of interactions with students where this separation of roles becomes unclear include, but are not limited to, inviting students to your home </w:t>
      </w:r>
    </w:p>
    <w:p w:rsidR="0008779B" w:rsidRPr="00DE45ED" w:rsidRDefault="0008779B" w:rsidP="0008779B">
      <w:pPr>
        <w:pStyle w:val="ListParagraph"/>
        <w:widowControl w:val="0"/>
        <w:rPr>
          <w:rFonts w:asciiTheme="majorHAnsi" w:hAnsiTheme="majorHAnsi"/>
          <w:szCs w:val="24"/>
        </w:rPr>
      </w:pPr>
      <w:r w:rsidRPr="00DE45ED">
        <w:rPr>
          <w:rFonts w:asciiTheme="majorHAnsi" w:hAnsiTheme="majorHAnsi"/>
          <w:szCs w:val="24"/>
        </w:rPr>
        <w:t>gatherings, engaging in telephone, email, text messaging, or other communications with students that are purely social in nature and not related to school.</w:t>
      </w:r>
    </w:p>
    <w:p w:rsidR="0008779B"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If at any time you feel that a student is communicating with you in a manner that puts your professionalism at risk, contact an administrator immediately.</w:t>
      </w:r>
    </w:p>
    <w:p w:rsidR="008421E4" w:rsidRPr="00DE45ED" w:rsidRDefault="008421E4" w:rsidP="008421E4">
      <w:pPr>
        <w:pStyle w:val="ListParagraph"/>
        <w:widowControl w:val="0"/>
        <w:spacing w:line="264" w:lineRule="auto"/>
        <w:rPr>
          <w:rFonts w:asciiTheme="majorHAnsi" w:hAnsiTheme="majorHAnsi"/>
          <w:szCs w:val="24"/>
        </w:rPr>
      </w:pPr>
    </w:p>
    <w:p w:rsidR="0008779B" w:rsidRDefault="0008779B" w:rsidP="008421E4">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STUDENT ATTENDANCE &amp; DISCIPLINE</w:t>
      </w:r>
    </w:p>
    <w:p w:rsidR="00615B79" w:rsidRPr="008421E4" w:rsidRDefault="0081209D" w:rsidP="008421E4">
      <w:pPr>
        <w:spacing w:after="200" w:line="276" w:lineRule="auto"/>
        <w:jc w:val="center"/>
        <w:rPr>
          <w:rFonts w:asciiTheme="majorHAnsi" w:hAnsiTheme="majorHAnsi"/>
          <w:sz w:val="24"/>
          <w:szCs w:val="24"/>
        </w:rPr>
      </w:pPr>
      <w:r>
        <w:rPr>
          <w:rFonts w:asciiTheme="majorHAnsi" w:hAnsiTheme="majorHAnsi"/>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255pt">
            <v:imagedata r:id="rId11" o:title="attendance"/>
          </v:shape>
        </w:pic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Attendance</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Attendance and participation in class is essential to students learning to the highest of standards and graduating on time. Our data show that poor attendance significantly reduces the possibility of learning the core objectives of the course and earning credit. Therefore, it is essential that parents/guardians and students minimize absences. It is also essential that when an absence cannot be avoided that students complete in a timely manner the assignments necessary to demonstrate achievement of the class objectives.  </w:t>
      </w:r>
    </w:p>
    <w:p w:rsidR="0008779B" w:rsidRPr="00DE45ED" w:rsidRDefault="0008779B" w:rsidP="0008779B">
      <w:pPr>
        <w:rPr>
          <w:rFonts w:asciiTheme="majorHAnsi" w:hAnsiTheme="majorHAnsi"/>
          <w:color w:val="auto"/>
          <w:sz w:val="23"/>
          <w:szCs w:val="23"/>
        </w:rPr>
      </w:pPr>
    </w:p>
    <w:p w:rsidR="0008779B" w:rsidRPr="00DE45ED" w:rsidRDefault="0008779B" w:rsidP="0008779B">
      <w:pPr>
        <w:rPr>
          <w:rFonts w:asciiTheme="majorHAnsi" w:hAnsiTheme="majorHAnsi"/>
          <w:b/>
          <w:i/>
          <w:color w:val="auto"/>
          <w:sz w:val="23"/>
          <w:szCs w:val="23"/>
        </w:rPr>
      </w:pPr>
      <w:r w:rsidRPr="00DE45ED">
        <w:rPr>
          <w:rFonts w:asciiTheme="majorHAnsi" w:hAnsiTheme="majorHAnsi"/>
          <w:b/>
          <w:bCs/>
          <w:i/>
          <w:color w:val="auto"/>
          <w:sz w:val="24"/>
          <w:szCs w:val="24"/>
          <w:u w:val="single"/>
        </w:rPr>
        <w:t>Student Count</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During the first week of school the State Auditor’s office requires us to verify each student’s presence at EHS.  These accurate numbers are crucial for staffing.  Please note procedures in the Opening Week Handout.</w:t>
      </w:r>
    </w:p>
    <w:p w:rsidR="0008779B" w:rsidRPr="009E4DAF" w:rsidRDefault="0008779B" w:rsidP="0008779B">
      <w:pPr>
        <w:pStyle w:val="Heading4"/>
        <w:widowControl w:val="0"/>
        <w:rPr>
          <w:b/>
          <w:i w:val="0"/>
        </w:rPr>
      </w:pPr>
      <w:r w:rsidRPr="009E4DAF">
        <w:rPr>
          <w:b/>
          <w:bCs/>
          <w:i w:val="0"/>
          <w:color w:val="auto"/>
          <w:sz w:val="24"/>
          <w:szCs w:val="24"/>
          <w:u w:val="single"/>
        </w:rPr>
        <w:t>Roles and Responsibilities</w:t>
      </w:r>
      <w:r w:rsidRPr="009E4DAF">
        <w:rPr>
          <w:b/>
          <w:i w:val="0"/>
          <w:color w:val="auto"/>
        </w:rPr>
        <w:t xml:space="preserve"> </w:t>
      </w:r>
      <w:r w:rsidRPr="009E4DAF">
        <w:rPr>
          <w:b/>
          <w:i w:val="0"/>
        </w:rPr>
        <w:tab/>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Teachers hold an important role in helping our students succeed.  Teachers, because of their unique position and relationships with kids, have the power to effect change much </w:t>
      </w:r>
      <w:r w:rsidRPr="00DE45ED">
        <w:rPr>
          <w:rFonts w:asciiTheme="majorHAnsi" w:hAnsiTheme="majorHAnsi"/>
          <w:color w:val="auto"/>
          <w:sz w:val="23"/>
          <w:szCs w:val="23"/>
        </w:rPr>
        <w:lastRenderedPageBreak/>
        <w:t xml:space="preserve">more than other staff.  Below are teacher responsibilities in regards to attendance. </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u w:val="single"/>
        </w:rPr>
      </w:pPr>
      <w:r w:rsidRPr="00DE45ED">
        <w:rPr>
          <w:rFonts w:asciiTheme="majorHAnsi" w:hAnsiTheme="majorHAnsi"/>
        </w:rPr>
        <w:tab/>
      </w:r>
      <w:r w:rsidRPr="00DE45ED">
        <w:rPr>
          <w:rFonts w:asciiTheme="majorHAnsi" w:hAnsiTheme="majorHAnsi"/>
          <w:b/>
          <w:u w:val="single"/>
        </w:rPr>
        <w:t>Key Teacher Responsibilities</w:t>
      </w:r>
      <w:r w:rsidRPr="00DE45ED">
        <w:rPr>
          <w:rFonts w:asciiTheme="majorHAnsi" w:hAnsiTheme="majorHAnsi"/>
        </w:rPr>
        <w:t>:</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Take attendance at the beginning of every period, every day.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Track period attendance and assign discipline as indicated under Attendance Discipline Procedures (see below), ensuring parent communication.</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Implement tardy policy (&lt; 5 minutes) according to class syllabus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Direct students to turn in all excuse notes within 48 hours to the Attendance Office during passing or lunch.  In the event that a teacher feels it’s necessary to collect a note (student is unable to walk to office, etc.), the teacher can collect the note, but must turn it in to the Office on the same day received.</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Communicate with Attendance Secretary and Assistant Principal with repeated truancy concerns via email.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Monitor and require all students to use sign-in/out sheets for all student movement (tardy, leaving early, restroom).  This greatly assists the school in determining skipping, vandalism, etc.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Communicate unexcused absences to parents/guardians</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Notify students and their parent/guardian when students are falling behind academically and indicate whether or not their attendance is a factor</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Provide make-up work which will be significant to the student’s academic growth and achievement,</w:t>
      </w:r>
    </w:p>
    <w:p w:rsidR="0008779B" w:rsidRPr="00DE45ED" w:rsidRDefault="0008779B" w:rsidP="0008779B">
      <w:pPr>
        <w:ind w:left="720"/>
        <w:rPr>
          <w:rFonts w:asciiTheme="majorHAnsi" w:hAnsiTheme="majorHAnsi"/>
          <w:b/>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Attendance Discipline Procedure</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Unexcused period and day absences are not permitted and shall be handled as outlined below.  </w:t>
      </w:r>
    </w:p>
    <w:p w:rsidR="0008779B" w:rsidRPr="00DE45ED" w:rsidRDefault="0008779B" w:rsidP="0008779B">
      <w:pPr>
        <w:rPr>
          <w:rFonts w:asciiTheme="majorHAnsi" w:hAnsiTheme="majorHAnsi"/>
        </w:rPr>
      </w:pPr>
    </w:p>
    <w:p w:rsidR="0008779B" w:rsidRPr="008421E4" w:rsidRDefault="0008779B" w:rsidP="0008779B">
      <w:pPr>
        <w:pStyle w:val="Heading4"/>
        <w:widowControl w:val="0"/>
        <w:rPr>
          <w:bCs/>
          <w:i w:val="0"/>
          <w:color w:val="auto"/>
          <w:sz w:val="24"/>
          <w:szCs w:val="24"/>
        </w:rPr>
      </w:pPr>
      <w:r w:rsidRPr="008421E4">
        <w:rPr>
          <w:bCs/>
          <w:i w:val="0"/>
          <w:color w:val="auto"/>
          <w:sz w:val="24"/>
          <w:szCs w:val="24"/>
        </w:rPr>
        <w:t>Unexcused period absences (skipping or &gt; 5 minutes)</w:t>
      </w:r>
    </w:p>
    <w:p w:rsidR="0008779B" w:rsidRPr="00DE45ED" w:rsidRDefault="0008779B" w:rsidP="004839FF">
      <w:pPr>
        <w:numPr>
          <w:ilvl w:val="0"/>
          <w:numId w:val="20"/>
        </w:numPr>
        <w:rPr>
          <w:rFonts w:asciiTheme="majorHAnsi" w:hAnsiTheme="majorHAnsi"/>
        </w:rPr>
      </w:pPr>
      <w:r w:rsidRPr="00DE45ED">
        <w:rPr>
          <w:rFonts w:asciiTheme="majorHAnsi" w:hAnsiTheme="majorHAnsi"/>
          <w:color w:val="auto"/>
          <w:sz w:val="23"/>
          <w:szCs w:val="23"/>
        </w:rPr>
        <w:t>When a teacher determines that a student has an unexcused absence from class and has a reasonable suspicion that the student skipped their class (present in all other periods), or the student was &gt; 5 minutes late to class, the teacher will assign discipline as outlined here</w:t>
      </w:r>
      <w:r w:rsidRPr="00DE45ED">
        <w:rPr>
          <w:rFonts w:asciiTheme="majorHAnsi" w:hAnsiTheme="majorHAnsi"/>
        </w:rPr>
        <w:t>:</w:t>
      </w:r>
      <w:r w:rsidRPr="00DE45ED">
        <w:rPr>
          <w:rFonts w:asciiTheme="majorHAnsi" w:hAnsiTheme="majorHAnsi"/>
        </w:rPr>
        <w:tab/>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1st Occurrence:  </w:t>
      </w:r>
      <w:r w:rsidRPr="00DE45ED">
        <w:rPr>
          <w:rFonts w:asciiTheme="majorHAnsi" w:hAnsiTheme="majorHAnsi"/>
          <w:color w:val="auto"/>
          <w:sz w:val="23"/>
          <w:szCs w:val="23"/>
          <w:u w:val="single"/>
        </w:rPr>
        <w:t>Warning</w:t>
      </w:r>
      <w:r w:rsidRPr="00DE45ED">
        <w:rPr>
          <w:rFonts w:asciiTheme="majorHAnsi" w:hAnsiTheme="majorHAnsi"/>
          <w:color w:val="auto"/>
          <w:sz w:val="23"/>
          <w:szCs w:val="23"/>
        </w:rPr>
        <w:t xml:space="preserve">.  Conference with the student.    </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2nd Occurrence:  </w:t>
      </w:r>
      <w:r w:rsidRPr="00DE45ED">
        <w:rPr>
          <w:rFonts w:asciiTheme="majorHAnsi" w:hAnsiTheme="majorHAnsi"/>
          <w:color w:val="auto"/>
          <w:sz w:val="23"/>
          <w:szCs w:val="23"/>
          <w:u w:val="single"/>
        </w:rPr>
        <w:t>Warning</w:t>
      </w:r>
      <w:r w:rsidRPr="00DE45ED">
        <w:rPr>
          <w:rFonts w:asciiTheme="majorHAnsi" w:hAnsiTheme="majorHAnsi"/>
          <w:color w:val="auto"/>
          <w:sz w:val="23"/>
          <w:szCs w:val="23"/>
        </w:rPr>
        <w:t>.  Conference with student and call parent. Advise of detention to come.</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lastRenderedPageBreak/>
        <w:t xml:space="preserve">3rd Occurrence:  </w:t>
      </w:r>
      <w:r w:rsidRPr="00DE45ED">
        <w:rPr>
          <w:rFonts w:asciiTheme="majorHAnsi" w:hAnsiTheme="majorHAnsi"/>
          <w:color w:val="auto"/>
          <w:sz w:val="23"/>
          <w:szCs w:val="23"/>
          <w:u w:val="single"/>
        </w:rPr>
        <w:t>Assign a detention</w:t>
      </w:r>
      <w:r w:rsidRPr="00DE45ED">
        <w:rPr>
          <w:rFonts w:asciiTheme="majorHAnsi" w:hAnsiTheme="majorHAnsi"/>
          <w:color w:val="auto"/>
          <w:sz w:val="23"/>
          <w:szCs w:val="23"/>
        </w:rPr>
        <w:t xml:space="preserve"> using the Detention form (triplicate) and contact the parent.</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All further Occurrences:  </w:t>
      </w:r>
      <w:r w:rsidRPr="00DE45ED">
        <w:rPr>
          <w:rFonts w:asciiTheme="majorHAnsi" w:hAnsiTheme="majorHAnsi"/>
          <w:color w:val="auto"/>
          <w:sz w:val="23"/>
          <w:szCs w:val="23"/>
          <w:u w:val="single"/>
        </w:rPr>
        <w:t>Write a discipline referral</w:t>
      </w:r>
      <w:r w:rsidRPr="00DE45ED">
        <w:rPr>
          <w:rFonts w:asciiTheme="majorHAnsi" w:hAnsiTheme="majorHAnsi"/>
          <w:color w:val="auto"/>
          <w:sz w:val="23"/>
          <w:szCs w:val="23"/>
        </w:rPr>
        <w:t xml:space="preserve"> to the appropriate alpha administrator.  </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 xml:space="preserve">Unexcused day absences </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Unexcused full day absences (greater than 3 periods) will be handled through the Attendance Secretary and Assistant Principal.  </w:t>
      </w:r>
    </w:p>
    <w:p w:rsidR="0008779B" w:rsidRPr="00DE45ED" w:rsidRDefault="0008779B" w:rsidP="0008779B">
      <w:pPr>
        <w:rPr>
          <w:rFonts w:asciiTheme="majorHAnsi" w:hAnsiTheme="majorHAnsi"/>
          <w:b/>
          <w:color w:val="auto"/>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Record of Attendance</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All staff will keep up-to-date and accurate records. In the case of a question about student attendance, the courts have determined that a teacher’s attendance record is the official record. Be sure that you always keep accurate records of absences and </w:t>
      </w:r>
      <w:proofErr w:type="spellStart"/>
      <w:r w:rsidRPr="00DE45ED">
        <w:rPr>
          <w:rFonts w:asciiTheme="majorHAnsi" w:hAnsiTheme="majorHAnsi"/>
          <w:color w:val="auto"/>
          <w:sz w:val="23"/>
          <w:szCs w:val="23"/>
        </w:rPr>
        <w:t>tardies</w:t>
      </w:r>
      <w:proofErr w:type="spellEnd"/>
      <w:r w:rsidRPr="00DE45ED">
        <w:rPr>
          <w:rFonts w:asciiTheme="majorHAnsi" w:hAnsiTheme="majorHAnsi"/>
          <w:color w:val="auto"/>
          <w:sz w:val="23"/>
          <w:szCs w:val="23"/>
        </w:rPr>
        <w:t xml:space="preserve">.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 xml:space="preserve">Absences and </w:t>
      </w:r>
      <w:proofErr w:type="spellStart"/>
      <w:r w:rsidRPr="00DE45ED">
        <w:rPr>
          <w:bCs/>
          <w:color w:val="auto"/>
          <w:sz w:val="24"/>
          <w:szCs w:val="24"/>
          <w:u w:val="single"/>
        </w:rPr>
        <w:t>Tardies</w:t>
      </w:r>
      <w:proofErr w:type="spellEnd"/>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u w:val="single"/>
        </w:rPr>
        <w:t>Teachers need to enter absences/</w:t>
      </w:r>
      <w:proofErr w:type="spellStart"/>
      <w:r w:rsidRPr="00DE45ED">
        <w:rPr>
          <w:rFonts w:asciiTheme="majorHAnsi" w:hAnsiTheme="majorHAnsi"/>
          <w:color w:val="auto"/>
          <w:sz w:val="23"/>
          <w:szCs w:val="23"/>
          <w:u w:val="single"/>
        </w:rPr>
        <w:t>tardies</w:t>
      </w:r>
      <w:proofErr w:type="spellEnd"/>
      <w:r w:rsidRPr="00DE45ED">
        <w:rPr>
          <w:rFonts w:asciiTheme="majorHAnsi" w:hAnsiTheme="majorHAnsi"/>
          <w:color w:val="auto"/>
          <w:sz w:val="23"/>
          <w:szCs w:val="23"/>
          <w:u w:val="single"/>
        </w:rPr>
        <w:t xml:space="preserve"> on-line at the beginning of each class period</w:t>
      </w:r>
      <w:r w:rsidRPr="00DE45ED">
        <w:rPr>
          <w:rFonts w:asciiTheme="majorHAnsi" w:hAnsiTheme="majorHAnsi"/>
          <w:color w:val="auto"/>
          <w:sz w:val="23"/>
          <w:szCs w:val="23"/>
        </w:rPr>
        <w:t>.</w:t>
      </w:r>
      <w:r w:rsidR="008421E4">
        <w:rPr>
          <w:rFonts w:asciiTheme="majorHAnsi" w:hAnsiTheme="majorHAnsi"/>
          <w:color w:val="auto"/>
          <w:sz w:val="23"/>
          <w:szCs w:val="23"/>
        </w:rPr>
        <w:t xml:space="preserve"> </w:t>
      </w:r>
      <w:r w:rsidRPr="00DE45ED">
        <w:rPr>
          <w:rFonts w:asciiTheme="majorHAnsi" w:hAnsiTheme="majorHAnsi"/>
          <w:color w:val="auto"/>
          <w:sz w:val="23"/>
          <w:szCs w:val="23"/>
        </w:rPr>
        <w:t xml:space="preserve"> Please note that students are required to check-in with their classroom teacher upon arriving to school. If a teacher receives a note from a student or email from a parent for an excused absence or tardy, please forward to the attendance office so the note/email can be processed. Please be aware that students can drop off their notes during passing period or before or after school. Please do not send them to the office during class time.</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Make-Up Work</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u w:val="single"/>
        </w:rPr>
        <w:t>Students returning from an excused absence will be allowed the same number of days that he/she was absent to make up the work for full credit</w:t>
      </w:r>
      <w:r w:rsidRPr="00DE45ED">
        <w:rPr>
          <w:rFonts w:asciiTheme="majorHAnsi" w:hAnsiTheme="majorHAnsi"/>
          <w:color w:val="auto"/>
        </w:rPr>
        <w:t xml:space="preserve">.  </w:t>
      </w:r>
      <w:r w:rsidRPr="00DE45ED">
        <w:rPr>
          <w:rFonts w:asciiTheme="majorHAnsi" w:hAnsiTheme="majorHAnsi"/>
          <w:color w:val="auto"/>
          <w:sz w:val="23"/>
          <w:szCs w:val="23"/>
        </w:rPr>
        <w:t xml:space="preserve">Although students are not entitled to make up work from an unexcused absence, the teacher should consider the quality and purpose of the assignment and whether it is important to the student’s mastery of the content.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Release of Students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u w:val="single"/>
        </w:rPr>
        <w:t>Teachers should not release any student during the school day</w:t>
      </w:r>
      <w:r w:rsidRPr="00DE45ED">
        <w:rPr>
          <w:rFonts w:asciiTheme="majorHAnsi" w:hAnsiTheme="majorHAnsi"/>
        </w:rPr>
        <w:t xml:space="preserve">. </w:t>
      </w:r>
      <w:r w:rsidRPr="00DE45ED">
        <w:rPr>
          <w:rFonts w:asciiTheme="majorHAnsi" w:hAnsiTheme="majorHAnsi"/>
          <w:color w:val="auto"/>
          <w:sz w:val="23"/>
          <w:szCs w:val="23"/>
        </w:rPr>
        <w:t>All students must check out in the office before leaving campus. If a student has on campus activities that r</w:t>
      </w:r>
      <w:r w:rsidR="008421E4">
        <w:rPr>
          <w:rFonts w:asciiTheme="majorHAnsi" w:hAnsiTheme="majorHAnsi"/>
          <w:color w:val="auto"/>
          <w:sz w:val="23"/>
          <w:szCs w:val="23"/>
        </w:rPr>
        <w:t>emove them from</w:t>
      </w:r>
      <w:r w:rsidRPr="00DE45ED">
        <w:rPr>
          <w:rFonts w:asciiTheme="majorHAnsi" w:hAnsiTheme="majorHAnsi"/>
          <w:color w:val="auto"/>
          <w:sz w:val="23"/>
          <w:szCs w:val="23"/>
        </w:rPr>
        <w:t xml:space="preserve"> a teacher’s class (meetings, etc.), prior approval should be obtained (Pre-arranged absence form).  </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lastRenderedPageBreak/>
        <w:t>Closed Campus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All students are required to remain on campus for the entire school day. Students who are </w:t>
      </w:r>
      <w:r w:rsidRPr="00DE45ED">
        <w:rPr>
          <w:rFonts w:asciiTheme="majorHAnsi" w:hAnsiTheme="majorHAnsi"/>
          <w:b/>
          <w:color w:val="auto"/>
          <w:sz w:val="23"/>
          <w:szCs w:val="23"/>
        </w:rPr>
        <w:t>juniors and seniors with 11.0 credits or more</w:t>
      </w:r>
      <w:r w:rsidRPr="00DE45ED">
        <w:rPr>
          <w:rFonts w:asciiTheme="majorHAnsi" w:hAnsiTheme="majorHAnsi"/>
          <w:color w:val="auto"/>
          <w:sz w:val="23"/>
          <w:szCs w:val="23"/>
        </w:rPr>
        <w:t xml:space="preserve"> are allowed to leave campus for their lunch period only. This will be noted on their ID badge. </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If a student must leave campus for an appointment, he/she must check out through the attendance office with a note from parent/guardian.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Attendance Record Access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rPr>
        <w:t>S</w:t>
      </w:r>
      <w:r w:rsidRPr="00DE45ED">
        <w:rPr>
          <w:rFonts w:asciiTheme="majorHAnsi" w:hAnsiTheme="majorHAnsi"/>
          <w:color w:val="auto"/>
          <w:sz w:val="23"/>
          <w:szCs w:val="23"/>
        </w:rPr>
        <w:t xml:space="preserve">tudent attendance and grade information is available to students and their parents/guardians online through a secure, password protected website. </w:t>
      </w:r>
    </w:p>
    <w:p w:rsidR="0008779B" w:rsidRPr="00DE45ED" w:rsidRDefault="0008779B" w:rsidP="0008779B">
      <w:pPr>
        <w:rPr>
          <w:rFonts w:asciiTheme="majorHAnsi" w:hAnsiTheme="majorHAnsi"/>
          <w:color w:val="auto"/>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eastAsiaTheme="majorEastAsia" w:hAnsiTheme="majorHAnsi" w:cstheme="majorBidi"/>
          <w:b/>
          <w:i/>
          <w:iCs/>
          <w:color w:val="auto"/>
          <w:sz w:val="24"/>
          <w:szCs w:val="24"/>
          <w:u w:val="single"/>
        </w:rPr>
        <w:t>Absence Definitions</w:t>
      </w:r>
      <w:r w:rsidRPr="00DE45ED">
        <w:rPr>
          <w:rFonts w:asciiTheme="majorHAnsi" w:hAnsiTheme="majorHAnsi"/>
          <w:b/>
          <w:bCs/>
          <w:color w:val="auto"/>
          <w:sz w:val="24"/>
          <w:szCs w:val="24"/>
          <w:u w:val="single"/>
        </w:rPr>
        <w:t>:</w:t>
      </w:r>
    </w:p>
    <w:p w:rsidR="0008779B" w:rsidRPr="00DE45ED" w:rsidRDefault="0008779B" w:rsidP="0008779B">
      <w:pPr>
        <w:rPr>
          <w:rFonts w:asciiTheme="majorHAnsi" w:hAnsiTheme="majorHAnsi"/>
          <w:b/>
          <w:color w:val="auto"/>
          <w:sz w:val="23"/>
          <w:szCs w:val="23"/>
        </w:rPr>
      </w:pPr>
      <w:r w:rsidRPr="00DE45ED">
        <w:rPr>
          <w:rFonts w:asciiTheme="majorHAnsi" w:hAnsiTheme="majorHAnsi"/>
          <w:b/>
          <w:color w:val="auto"/>
          <w:sz w:val="23"/>
          <w:szCs w:val="23"/>
        </w:rPr>
        <w:t>To establish common attendance practices within and across all school levels (elementary, middle, high), the following definitions will determine the appropriate category for absence reporting.</w:t>
      </w:r>
    </w:p>
    <w:p w:rsidR="0008779B" w:rsidRPr="00DE45ED" w:rsidRDefault="0008779B" w:rsidP="0008779B">
      <w:pPr>
        <w:rPr>
          <w:rFonts w:asciiTheme="majorHAnsi" w:hAnsiTheme="majorHAnsi"/>
          <w:b/>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Length of Absence</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color w:val="auto"/>
          <w:sz w:val="23"/>
          <w:szCs w:val="23"/>
        </w:rPr>
        <w:t>The length of a student’s daily absence per the definitions below determines if the absence will be recorded as a tardy, part day, or full day absence.</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Tardy/ Part day Absence</w:t>
      </w:r>
    </w:p>
    <w:p w:rsidR="0008779B" w:rsidRPr="00DE45ED" w:rsidRDefault="0008779B" w:rsidP="0008779B">
      <w:pPr>
        <w:rPr>
          <w:rFonts w:asciiTheme="majorHAnsi" w:hAnsiTheme="majorHAnsi"/>
          <w:color w:val="auto"/>
          <w:sz w:val="23"/>
          <w:szCs w:val="23"/>
        </w:rPr>
      </w:pPr>
      <w:proofErr w:type="spellStart"/>
      <w:r w:rsidRPr="00DE45ED">
        <w:rPr>
          <w:rFonts w:asciiTheme="majorHAnsi" w:hAnsiTheme="majorHAnsi"/>
          <w:color w:val="auto"/>
          <w:sz w:val="23"/>
          <w:szCs w:val="23"/>
        </w:rPr>
        <w:t>Tardies</w:t>
      </w:r>
      <w:proofErr w:type="spellEnd"/>
      <w:r w:rsidRPr="00DE45ED">
        <w:rPr>
          <w:rFonts w:asciiTheme="majorHAnsi" w:hAnsiTheme="majorHAnsi"/>
          <w:color w:val="auto"/>
          <w:sz w:val="23"/>
          <w:szCs w:val="23"/>
        </w:rPr>
        <w:t xml:space="preserve"> are a discipline and safety issue and will be dealt with as such.  Students need to be in class ready to learn when the bell rings.  When a student arrives late, he or she is required to sign in with the teacher.  If the lateness is excused, it is the student’s responsibility to communicate this to the teacher with proper documentation.  If the tardy is unexcused, the teacher will follow their tardy policy communicated in the class syllabus.  </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color w:val="auto"/>
          <w:sz w:val="23"/>
          <w:szCs w:val="23"/>
          <w:u w:val="single"/>
        </w:rPr>
      </w:pPr>
      <w:r w:rsidRPr="00DE45ED">
        <w:rPr>
          <w:rFonts w:asciiTheme="majorHAnsi" w:hAnsiTheme="majorHAnsi"/>
          <w:color w:val="auto"/>
          <w:sz w:val="23"/>
          <w:szCs w:val="23"/>
        </w:rPr>
        <w:t xml:space="preserve">Remember that a tardy is &lt; 5 minutes late to class.  If the tardy is &gt; 5 minutes, </w:t>
      </w:r>
      <w:r w:rsidRPr="00DE45ED">
        <w:rPr>
          <w:rFonts w:asciiTheme="majorHAnsi" w:hAnsiTheme="majorHAnsi"/>
          <w:color w:val="auto"/>
          <w:sz w:val="23"/>
          <w:szCs w:val="23"/>
          <w:u w:val="single"/>
        </w:rPr>
        <w:t xml:space="preserve">their attendance will be recorded as a period absence if the student arrives 5 minutes or more </w:t>
      </w:r>
      <w:proofErr w:type="gramStart"/>
      <w:r w:rsidRPr="00DE45ED">
        <w:rPr>
          <w:rFonts w:asciiTheme="majorHAnsi" w:hAnsiTheme="majorHAnsi"/>
          <w:color w:val="auto"/>
          <w:sz w:val="23"/>
          <w:szCs w:val="23"/>
          <w:u w:val="single"/>
        </w:rPr>
        <w:t>late</w:t>
      </w:r>
      <w:proofErr w:type="gramEnd"/>
      <w:r w:rsidRPr="00DE45ED">
        <w:rPr>
          <w:rFonts w:asciiTheme="majorHAnsi" w:hAnsiTheme="majorHAnsi"/>
          <w:color w:val="auto"/>
          <w:sz w:val="23"/>
          <w:szCs w:val="23"/>
          <w:u w:val="single"/>
        </w:rPr>
        <w:t xml:space="preserve"> to class or leaves 5 minutes or more early.</w:t>
      </w:r>
    </w:p>
    <w:p w:rsidR="0008779B" w:rsidRPr="00DE45ED" w:rsidRDefault="0008779B" w:rsidP="0008779B">
      <w:pPr>
        <w:rPr>
          <w:rFonts w:asciiTheme="majorHAnsi" w:hAnsiTheme="majorHAnsi"/>
          <w:b/>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Full Day Absence</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A full day absence is defined as a student failing to attend the majority if hours or periods in that student’s average school day of seat time classes (50% or greater of the day unattended ).</w:t>
      </w:r>
    </w:p>
    <w:p w:rsidR="0008779B" w:rsidRPr="00DE45ED" w:rsidRDefault="0008779B" w:rsidP="0008779B">
      <w:pPr>
        <w:rPr>
          <w:rFonts w:asciiTheme="majorHAnsi" w:hAnsiTheme="majorHAnsi"/>
          <w:color w:val="auto"/>
        </w:rPr>
      </w:pPr>
    </w:p>
    <w:p w:rsidR="0008779B" w:rsidRPr="00DE45ED" w:rsidRDefault="0008779B" w:rsidP="0008779B">
      <w:pPr>
        <w:rPr>
          <w:rFonts w:asciiTheme="majorHAnsi" w:hAnsiTheme="majorHAnsi"/>
          <w:color w:val="auto"/>
          <w:sz w:val="23"/>
          <w:szCs w:val="23"/>
        </w:rPr>
      </w:pPr>
      <w:r w:rsidRPr="00DE45ED">
        <w:rPr>
          <w:rFonts w:asciiTheme="majorHAnsi" w:eastAsiaTheme="majorEastAsia" w:hAnsiTheme="majorHAnsi" w:cstheme="majorBidi"/>
          <w:b/>
          <w:i/>
          <w:iCs/>
          <w:color w:val="auto"/>
          <w:sz w:val="24"/>
          <w:szCs w:val="24"/>
          <w:u w:val="single"/>
        </w:rPr>
        <w:t>Pre-Arranged Absences</w:t>
      </w:r>
      <w:r w:rsidRPr="00DE45ED">
        <w:rPr>
          <w:rFonts w:asciiTheme="majorHAnsi" w:hAnsiTheme="majorHAnsi"/>
          <w:b/>
          <w:color w:val="auto"/>
          <w:u w:val="single"/>
        </w:rPr>
        <w:t>:</w:t>
      </w:r>
      <w:r w:rsidRPr="00DE45ED">
        <w:rPr>
          <w:rFonts w:asciiTheme="majorHAnsi" w:hAnsiTheme="majorHAnsi"/>
          <w:color w:val="auto"/>
        </w:rPr>
        <w:t xml:space="preserve"> </w:t>
      </w:r>
      <w:r w:rsidRPr="00DE45ED">
        <w:rPr>
          <w:rFonts w:asciiTheme="majorHAnsi" w:hAnsiTheme="majorHAnsi"/>
          <w:color w:val="auto"/>
          <w:sz w:val="23"/>
          <w:szCs w:val="23"/>
        </w:rPr>
        <w:t xml:space="preserve">Teachers shall check grades and indicate academic progress in the Comments section on Pre-Arranged absence forms presented by students.  </w:t>
      </w:r>
    </w:p>
    <w:p w:rsidR="0008779B" w:rsidRPr="00DE45ED" w:rsidRDefault="0008779B" w:rsidP="0008779B">
      <w:pPr>
        <w:rPr>
          <w:rFonts w:asciiTheme="majorHAnsi" w:hAnsiTheme="majorHAnsi"/>
          <w:b/>
          <w:i/>
          <w:iCs/>
          <w:color w:val="auto"/>
        </w:rPr>
      </w:pPr>
    </w:p>
    <w:p w:rsidR="0008779B" w:rsidRPr="00DE45ED" w:rsidRDefault="0008779B" w:rsidP="008421E4">
      <w:pPr>
        <w:rPr>
          <w:rFonts w:asciiTheme="majorHAnsi" w:hAnsiTheme="majorHAnsi"/>
          <w:color w:val="auto"/>
          <w:sz w:val="23"/>
          <w:szCs w:val="23"/>
        </w:rPr>
      </w:pPr>
      <w:r w:rsidRPr="00DE45ED">
        <w:rPr>
          <w:rFonts w:asciiTheme="majorHAnsi" w:eastAsiaTheme="majorEastAsia" w:hAnsiTheme="majorHAnsi" w:cstheme="majorBidi"/>
          <w:b/>
          <w:i/>
          <w:iCs/>
          <w:color w:val="auto"/>
          <w:sz w:val="24"/>
          <w:szCs w:val="24"/>
          <w:u w:val="single"/>
        </w:rPr>
        <w:t>Truancy (Becca) Petitions</w:t>
      </w:r>
      <w:r w:rsidRPr="00DE45ED">
        <w:rPr>
          <w:rFonts w:asciiTheme="majorHAnsi" w:hAnsiTheme="majorHAnsi"/>
          <w:b/>
          <w:color w:val="auto"/>
          <w:u w:val="single"/>
        </w:rPr>
        <w:t>:</w:t>
      </w:r>
      <w:r w:rsidRPr="00DE45ED">
        <w:rPr>
          <w:rFonts w:asciiTheme="majorHAnsi" w:hAnsiTheme="majorHAnsi"/>
          <w:color w:val="auto"/>
        </w:rPr>
        <w:t xml:space="preserve"> </w:t>
      </w:r>
      <w:r w:rsidRPr="00DE45ED">
        <w:rPr>
          <w:rFonts w:asciiTheme="majorHAnsi" w:hAnsiTheme="majorHAnsi"/>
          <w:color w:val="auto"/>
          <w:sz w:val="23"/>
          <w:szCs w:val="23"/>
        </w:rPr>
        <w:t>Under the Washington State Compulsory Attendance Law, schools are required to file a petition with the courts in order to keep students in school when they have reached seven unexcused absences in one month, ten within the current school year, or excessive excused absences that are having profound effects on the</w:t>
      </w:r>
      <w:r w:rsidR="008421E4">
        <w:rPr>
          <w:rFonts w:asciiTheme="majorHAnsi" w:hAnsiTheme="majorHAnsi"/>
          <w:color w:val="auto"/>
          <w:sz w:val="23"/>
          <w:szCs w:val="23"/>
        </w:rPr>
        <w:t xml:space="preserve"> student’s academic achievement.</w:t>
      </w:r>
    </w:p>
    <w:p w:rsidR="0008779B" w:rsidRPr="00DE45ED" w:rsidRDefault="0008779B" w:rsidP="0008779B">
      <w:pPr>
        <w:widowControl w:val="0"/>
        <w:rPr>
          <w:rFonts w:asciiTheme="majorHAnsi" w:hAnsiTheme="majorHAnsi"/>
          <w:b/>
          <w:bCs/>
          <w:color w:val="auto"/>
          <w:sz w:val="24"/>
          <w:szCs w:val="24"/>
          <w:u w:val="single"/>
        </w:rPr>
      </w:pPr>
    </w:p>
    <w:p w:rsidR="0008779B"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Discipline</w:t>
      </w:r>
    </w:p>
    <w:p w:rsidR="00615B79" w:rsidRDefault="0081209D" w:rsidP="00615B79">
      <w:pPr>
        <w:widowControl w:val="0"/>
        <w:jc w:val="center"/>
        <w:rPr>
          <w:rFonts w:asciiTheme="majorHAnsi" w:hAnsiTheme="majorHAnsi"/>
          <w:b/>
          <w:bCs/>
          <w:color w:val="auto"/>
          <w:sz w:val="24"/>
          <w:szCs w:val="24"/>
          <w:u w:val="single"/>
        </w:rPr>
      </w:pPr>
      <w:r>
        <w:rPr>
          <w:rFonts w:asciiTheme="majorHAnsi" w:hAnsiTheme="majorHAnsi"/>
          <w:b/>
          <w:bCs/>
          <w:color w:val="auto"/>
          <w:sz w:val="24"/>
          <w:szCs w:val="24"/>
          <w:u w:val="single"/>
        </w:rPr>
        <w:lastRenderedPageBreak/>
        <w:pict>
          <v:shape id="_x0000_i1026" type="#_x0000_t75" style="width:422.5pt;height:435pt">
            <v:imagedata r:id="rId12" o:title="2017-08-30_1359"/>
          </v:shape>
        </w:pict>
      </w:r>
    </w:p>
    <w:p w:rsidR="00615B79" w:rsidRPr="00DE45ED" w:rsidRDefault="00615B79" w:rsidP="0008779B">
      <w:pPr>
        <w:widowControl w:val="0"/>
        <w:rPr>
          <w:rFonts w:asciiTheme="majorHAnsi" w:hAnsiTheme="majorHAnsi"/>
        </w:rPr>
      </w:pPr>
    </w:p>
    <w:p w:rsidR="0008779B" w:rsidRPr="00DE45ED" w:rsidRDefault="0008779B" w:rsidP="0008779B">
      <w:pPr>
        <w:rPr>
          <w:rFonts w:asciiTheme="majorHAnsi" w:hAnsiTheme="majorHAnsi"/>
          <w:b/>
          <w:bCs/>
          <w:color w:val="auto"/>
          <w:sz w:val="24"/>
          <w:szCs w:val="24"/>
          <w:u w:val="single"/>
        </w:rPr>
      </w:pPr>
      <w:r w:rsidRPr="00DE45ED">
        <w:rPr>
          <w:rFonts w:asciiTheme="majorHAnsi" w:eastAsiaTheme="majorEastAsia" w:hAnsiTheme="majorHAnsi" w:cstheme="majorBidi"/>
          <w:b/>
          <w:i/>
          <w:iCs/>
          <w:color w:val="auto"/>
          <w:sz w:val="24"/>
          <w:szCs w:val="24"/>
          <w:u w:val="single"/>
        </w:rPr>
        <w:t>Goals of Discipline</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The overall goal of all discipline at EHS is to instruct students in the skills necessary for effective self-discipline and to encourage students to become self-managers. According to ESD Policy 3000, “In order to preserve an orderly and safe learning environ</w:t>
      </w:r>
      <w:r w:rsidRPr="00DE45ED">
        <w:rPr>
          <w:rFonts w:asciiTheme="majorHAnsi" w:hAnsiTheme="majorHAnsi"/>
          <w:color w:val="auto"/>
          <w:sz w:val="24"/>
          <w:szCs w:val="24"/>
        </w:rPr>
        <w:lastRenderedPageBreak/>
        <w:t xml:space="preserve">ment, students must abide by the reasonable rules and instructions of staff.  Corrective action shall be fairly and moderately handed out primarily to modify behavior rather than to punish students.” </w:t>
      </w: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Communicating Discipline Concerns</w:t>
      </w:r>
    </w:p>
    <w:p w:rsidR="0008779B" w:rsidRPr="00615B79" w:rsidRDefault="0008779B" w:rsidP="00615B79">
      <w:pPr>
        <w:pStyle w:val="BodyText"/>
        <w:widowControl w:val="0"/>
        <w:rPr>
          <w:rFonts w:asciiTheme="majorHAnsi" w:hAnsiTheme="majorHAnsi"/>
          <w:color w:val="auto"/>
          <w:sz w:val="24"/>
          <w:szCs w:val="24"/>
        </w:rPr>
      </w:pPr>
      <w:r w:rsidRPr="00DE45ED">
        <w:rPr>
          <w:rFonts w:asciiTheme="majorHAnsi" w:hAnsiTheme="majorHAnsi"/>
          <w:color w:val="auto"/>
          <w:sz w:val="24"/>
          <w:szCs w:val="24"/>
        </w:rPr>
        <w:t xml:space="preserve">Staff must keep others informed when there are discipline concerns developing with a student.  Work closely with the student’s counselor and with an administrator to develop appropriate, consistent interventions to address behavior concerns. It is the teacher’s responsibility to inform parents of on-going behavior concerns.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Detention Process</w:t>
      </w:r>
    </w:p>
    <w:p w:rsidR="0008779B" w:rsidRPr="00DE45ED" w:rsidRDefault="0008779B" w:rsidP="0008779B">
      <w:pPr>
        <w:rPr>
          <w:rFonts w:asciiTheme="majorHAnsi" w:hAnsiTheme="majorHAnsi"/>
          <w:noProof/>
          <w:sz w:val="24"/>
          <w:szCs w:val="24"/>
        </w:rPr>
      </w:pPr>
      <w:r w:rsidRPr="00DE45ED">
        <w:rPr>
          <w:rFonts w:asciiTheme="majorHAnsi" w:hAnsiTheme="majorHAnsi"/>
          <w:noProof/>
          <w:sz w:val="24"/>
          <w:szCs w:val="24"/>
        </w:rPr>
        <w:t>Any staff member may assign detention.   However, the administrator has the authority to extend, reduce, invalidate, or change other specifics of a detention.  To assign a detention:</w:t>
      </w:r>
    </w:p>
    <w:p w:rsidR="0008779B" w:rsidRPr="00DE45ED" w:rsidRDefault="0008779B" w:rsidP="0008779B">
      <w:pPr>
        <w:rPr>
          <w:rFonts w:asciiTheme="majorHAnsi" w:hAnsiTheme="majorHAnsi"/>
          <w:noProof/>
        </w:rPr>
      </w:pPr>
    </w:p>
    <w:p w:rsidR="0008779B" w:rsidRPr="00DE45ED"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 xml:space="preserve">Assigning staff member must inform the student in a one-on-one setting within 24 hours of infraction.  </w:t>
      </w:r>
    </w:p>
    <w:p w:rsidR="0008779B" w:rsidRPr="00DE45ED"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 xml:space="preserve">Clearly explain to the student the reason for the detention, </w:t>
      </w:r>
    </w:p>
    <w:p w:rsidR="0008779B" w:rsidRPr="00DE45ED"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when and where the detention must be served, [consideration should be given for transportation and after school schedules.  Provide a minimum of 5 school days to complete a detention.]</w:t>
      </w:r>
    </w:p>
    <w:p w:rsidR="0008779B" w:rsidRPr="001069A9"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and the consequences for failing to serve.</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assigning staff member provides the student with the white copy (original) as their reminder.</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assigning staff member contacts the primary guardian on the day the detention is assigned and notes the contact on the top of the yellow copy.  Assigning staff retains this copy as their documentation.</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pink copy is given to the discipline secretary (Becky) immedately after the contact is made and is entered into eSchools.  (For detentions to be served with the assigning staff, retain the pink and yellow copies until the detention has been served, or the deadline has been passed, then provide pink to becky.)</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pink copy is then given to the detention supervisors.</w:t>
      </w:r>
    </w:p>
    <w:p w:rsidR="0008779B" w:rsidRPr="00DE45ED"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 xml:space="preserve">Once the detention is complete (or, is incomplete but past the due date) the pink copy is signed by the detention supervisor and provided to the discipline </w:t>
      </w:r>
      <w:r w:rsidRPr="00DE45ED">
        <w:rPr>
          <w:rFonts w:asciiTheme="majorHAnsi" w:hAnsiTheme="majorHAnsi"/>
          <w:noProof/>
          <w:sz w:val="24"/>
          <w:szCs w:val="24"/>
        </w:rPr>
        <w:lastRenderedPageBreak/>
        <w:t>secretary. Any additional contact, reminders, extenuating circumstances, should be noted on the back.</w:t>
      </w:r>
    </w:p>
    <w:p w:rsidR="001069A9" w:rsidRPr="001069A9"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If complete, the discipline secretary marks the detention as complete in eSchools and places it in the assigning staff member’s mailbox.</w:t>
      </w:r>
      <w:r w:rsidR="001069A9" w:rsidRPr="001069A9">
        <w:rPr>
          <w:noProof/>
        </w:rPr>
        <w:t xml:space="preserve"> </w:t>
      </w:r>
    </w:p>
    <w:p w:rsidR="001069A9" w:rsidRPr="00DE45ED" w:rsidRDefault="001069A9" w:rsidP="004839FF">
      <w:pPr>
        <w:numPr>
          <w:ilvl w:val="1"/>
          <w:numId w:val="36"/>
        </w:numPr>
        <w:rPr>
          <w:rFonts w:asciiTheme="majorHAnsi" w:hAnsiTheme="majorHAnsi"/>
          <w:noProof/>
          <w:sz w:val="24"/>
          <w:szCs w:val="24"/>
        </w:rPr>
      </w:pPr>
      <w:r w:rsidRPr="00DE45ED">
        <w:rPr>
          <w:rFonts w:asciiTheme="majorHAnsi" w:hAnsiTheme="majorHAnsi"/>
          <w:noProof/>
          <w:sz w:val="24"/>
          <w:szCs w:val="24"/>
        </w:rPr>
        <w:t>If incomplete, the pink copy, with notes about attempted contact, is given to the alpha admin.</w:t>
      </w:r>
    </w:p>
    <w:p w:rsidR="00615B79" w:rsidRDefault="001069A9" w:rsidP="00615B79">
      <w:pPr>
        <w:jc w:val="center"/>
        <w:rPr>
          <w:rFonts w:asciiTheme="majorHAnsi" w:hAnsiTheme="majorHAnsi"/>
          <w:noProof/>
          <w:sz w:val="24"/>
          <w:szCs w:val="24"/>
        </w:rPr>
      </w:pPr>
      <w:r>
        <w:rPr>
          <w:noProof/>
        </w:rPr>
        <w:drawing>
          <wp:inline distT="0" distB="0" distL="0" distR="0" wp14:anchorId="78BBC9A1" wp14:editId="573319A0">
            <wp:extent cx="4890502" cy="3533503"/>
            <wp:effectExtent l="38100" t="38100" r="100965" b="863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33640" cy="3564671"/>
                    </a:xfrm>
                    <a:prstGeom prst="rect">
                      <a:avLst/>
                    </a:prstGeom>
                    <a:effectLst>
                      <a:outerShdw blurRad="50800" dist="38100" dir="2700000" algn="tl" rotWithShape="0">
                        <a:prstClr val="black">
                          <a:alpha val="40000"/>
                        </a:prstClr>
                      </a:outerShdw>
                    </a:effectLst>
                  </pic:spPr>
                </pic:pic>
              </a:graphicData>
            </a:graphic>
          </wp:inline>
        </w:drawing>
      </w:r>
    </w:p>
    <w:p w:rsidR="00615B79" w:rsidRDefault="00615B79" w:rsidP="00615B79">
      <w:pPr>
        <w:jc w:val="center"/>
        <w:rPr>
          <w:rFonts w:asciiTheme="majorHAnsi" w:eastAsiaTheme="majorEastAsia" w:hAnsiTheme="majorHAnsi" w:cstheme="majorBidi"/>
          <w:b/>
          <w:i/>
          <w:iCs/>
          <w:color w:val="auto"/>
          <w:sz w:val="24"/>
          <w:szCs w:val="24"/>
          <w:u w:val="single"/>
        </w:rPr>
      </w:pPr>
    </w:p>
    <w:p w:rsidR="00615B79" w:rsidRDefault="00615B79" w:rsidP="00615B79">
      <w:pPr>
        <w:jc w:val="center"/>
        <w:rPr>
          <w:rFonts w:asciiTheme="majorHAnsi" w:eastAsiaTheme="majorEastAsia" w:hAnsiTheme="majorHAnsi" w:cstheme="majorBidi"/>
          <w:b/>
          <w:i/>
          <w:iCs/>
          <w:color w:val="auto"/>
          <w:sz w:val="24"/>
          <w:szCs w:val="24"/>
          <w:u w:val="single"/>
        </w:rPr>
      </w:pPr>
    </w:p>
    <w:p w:rsidR="00615B79" w:rsidRDefault="00615B79" w:rsidP="00615B79">
      <w:pPr>
        <w:rPr>
          <w:rFonts w:asciiTheme="majorHAnsi" w:eastAsiaTheme="majorEastAsia" w:hAnsiTheme="majorHAnsi" w:cstheme="majorBidi"/>
          <w:b/>
          <w:i/>
          <w:iCs/>
          <w:color w:val="auto"/>
          <w:sz w:val="24"/>
          <w:szCs w:val="24"/>
          <w:u w:val="single"/>
        </w:rPr>
      </w:pPr>
    </w:p>
    <w:p w:rsidR="0008779B" w:rsidRPr="00615B79" w:rsidRDefault="0008779B" w:rsidP="00615B79">
      <w:pPr>
        <w:jc w:val="center"/>
        <w:rPr>
          <w:rFonts w:asciiTheme="majorHAnsi" w:hAnsiTheme="majorHAnsi"/>
          <w:noProof/>
          <w:sz w:val="24"/>
          <w:szCs w:val="24"/>
        </w:rPr>
      </w:pPr>
      <w:r w:rsidRPr="00DE45ED">
        <w:rPr>
          <w:rFonts w:asciiTheme="majorHAnsi" w:eastAsiaTheme="majorEastAsia" w:hAnsiTheme="majorHAnsi" w:cstheme="majorBidi"/>
          <w:b/>
          <w:i/>
          <w:iCs/>
          <w:color w:val="auto"/>
          <w:sz w:val="24"/>
          <w:szCs w:val="24"/>
          <w:u w:val="single"/>
        </w:rPr>
        <w:t>Referral Process</w:t>
      </w:r>
    </w:p>
    <w:p w:rsidR="00500AFC" w:rsidRPr="00615B79" w:rsidRDefault="0008779B" w:rsidP="00615B79">
      <w:pPr>
        <w:pStyle w:val="Heading4"/>
        <w:widowControl w:val="0"/>
        <w:jc w:val="center"/>
        <w:rPr>
          <w:rFonts w:ascii="Footlight MT Light" w:hAnsi="Footlight MT Light"/>
          <w:sz w:val="24"/>
          <w:szCs w:val="24"/>
        </w:rPr>
      </w:pPr>
      <w:r>
        <w:rPr>
          <w:b/>
          <w:bCs/>
          <w:i w:val="0"/>
          <w:iCs w:val="0"/>
          <w:noProof/>
        </w:rPr>
        <w:lastRenderedPageBreak/>
        <w:drawing>
          <wp:inline distT="0" distB="0" distL="0" distR="0" wp14:anchorId="4718D963" wp14:editId="1F5882DC">
            <wp:extent cx="2834640" cy="3506264"/>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47633" cy="3522336"/>
                    </a:xfrm>
                    <a:prstGeom prst="rect">
                      <a:avLst/>
                    </a:prstGeom>
                  </pic:spPr>
                </pic:pic>
              </a:graphicData>
            </a:graphic>
          </wp:inline>
        </w:drawing>
      </w:r>
    </w:p>
    <w:p w:rsidR="00500AFC" w:rsidRDefault="00500AFC"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sz w:val="24"/>
          <w:szCs w:val="24"/>
        </w:rPr>
      </w:pPr>
      <w:r w:rsidRPr="00DE45ED">
        <w:rPr>
          <w:rFonts w:asciiTheme="majorHAnsi" w:hAnsiTheme="majorHAnsi"/>
          <w:b/>
          <w:bCs/>
          <w:color w:val="auto"/>
          <w:sz w:val="24"/>
          <w:szCs w:val="24"/>
          <w:u w:val="single"/>
        </w:rPr>
        <w:t>Hall Passes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Students are not allowed to be in the hallways or on campus during class without a hall pass.  Students who are found out without a hall pass will be escorted directly back to their room.</w:t>
      </w:r>
    </w:p>
    <w:p w:rsidR="00C951C1" w:rsidRDefault="00C951C1" w:rsidP="00C951C1">
      <w:pPr>
        <w:spacing w:after="200" w:line="276" w:lineRule="auto"/>
        <w:jc w:val="center"/>
        <w:rPr>
          <w:rFonts w:asciiTheme="majorHAnsi" w:hAnsiTheme="majorHAnsi"/>
          <w:sz w:val="32"/>
          <w:szCs w:val="32"/>
        </w:rPr>
      </w:pPr>
    </w:p>
    <w:p w:rsidR="0008779B" w:rsidRPr="00C951C1" w:rsidRDefault="0008779B" w:rsidP="00C951C1">
      <w:pPr>
        <w:spacing w:after="200" w:line="276" w:lineRule="auto"/>
        <w:jc w:val="center"/>
        <w:rPr>
          <w:rFonts w:asciiTheme="majorHAnsi" w:hAnsiTheme="majorHAnsi"/>
          <w:sz w:val="32"/>
          <w:szCs w:val="32"/>
        </w:rPr>
      </w:pPr>
      <w:r w:rsidRPr="00DE45ED">
        <w:rPr>
          <w:rFonts w:asciiTheme="majorHAnsi" w:hAnsiTheme="majorHAnsi"/>
          <w:b/>
          <w:sz w:val="40"/>
          <w:szCs w:val="40"/>
          <w:u w:val="single"/>
        </w:rPr>
        <w:t>SAFETY &amp; SECURITY</w:t>
      </w: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Accident Staff/Student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All accidents are required to be reported to the Principal’s Office.  Everett School District is self-insured for industrial insurance accidents.  As a self-insurer, it is necessary to report all accidents to the building principal.  The Principal’s Office has the accident report forms for staff members.  Accident Report forms are completed and returned to Amy Burton for every accident.  Accident Report Forms must be completed </w:t>
      </w:r>
      <w:r w:rsidRPr="00DE45ED">
        <w:rPr>
          <w:rFonts w:asciiTheme="majorHAnsi" w:hAnsiTheme="majorHAnsi"/>
          <w:sz w:val="24"/>
          <w:szCs w:val="24"/>
        </w:rPr>
        <w:lastRenderedPageBreak/>
        <w:t>with the office or HR before a staff member sees a physician.  You cannot return to work until all forms are completed and we have received your doctor’s authorization/return to work form.</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 Student Accident Report Form must be completed for any student who is injured at school.  The student accident form can be obtained from the Health Center and should be filled out immediately and returned to the Health Center.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w:t>
      </w:r>
      <w:r w:rsidRPr="00DE45ED">
        <w:rPr>
          <w:rFonts w:asciiTheme="majorHAnsi" w:hAnsiTheme="majorHAnsi"/>
          <w:b/>
          <w:sz w:val="24"/>
          <w:szCs w:val="24"/>
          <w:u w:val="single"/>
        </w:rPr>
        <w:t>Every Period</w:t>
      </w:r>
      <w:r w:rsidRPr="00DE45ED">
        <w:rPr>
          <w:rFonts w:asciiTheme="majorHAnsi" w:hAnsiTheme="majorHAnsi"/>
          <w:b/>
          <w:sz w:val="24"/>
          <w:szCs w:val="24"/>
        </w:rPr>
        <w:t xml:space="preserve"> on the first day</w:t>
      </w:r>
      <w:r w:rsidRPr="00DE45ED">
        <w:rPr>
          <w:rFonts w:asciiTheme="majorHAnsi" w:hAnsiTheme="majorHAnsi"/>
          <w:sz w:val="24"/>
          <w:szCs w:val="24"/>
        </w:rPr>
        <w:t>, teachers must explain the fire, earthquake, and intruder procedures/evacuation routes for your classroom.  This is state law.  Instructions are found below.</w:t>
      </w:r>
    </w:p>
    <w:p w:rsidR="00C951C1" w:rsidRDefault="00C951C1"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Chemicals</w:t>
      </w:r>
    </w:p>
    <w:p w:rsidR="00C951C1" w:rsidRDefault="0008779B" w:rsidP="00C951C1">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 chemicals that are purchased for use at school must have a Materials Safety Data Sheet (MSDS) turned into the office.  Any home cleaning supplies, equipment, air fresheners, or pest control sprays are not permissible at school.</w:t>
      </w:r>
    </w:p>
    <w:p w:rsidR="0008779B" w:rsidRPr="00C951C1" w:rsidRDefault="0008779B" w:rsidP="00C951C1">
      <w:pPr>
        <w:pStyle w:val="ListBullet"/>
        <w:widowControl w:val="0"/>
        <w:numPr>
          <w:ilvl w:val="0"/>
          <w:numId w:val="0"/>
        </w:numPr>
        <w:rPr>
          <w:rFonts w:asciiTheme="majorHAnsi" w:hAnsiTheme="majorHAnsi"/>
          <w:sz w:val="24"/>
          <w:szCs w:val="24"/>
        </w:rPr>
      </w:pPr>
      <w:r w:rsidRPr="00DE45ED">
        <w:rPr>
          <w:rFonts w:asciiTheme="majorHAnsi" w:hAnsiTheme="majorHAnsi"/>
          <w:b/>
          <w:bCs/>
          <w:color w:val="auto"/>
          <w:sz w:val="24"/>
          <w:szCs w:val="24"/>
          <w:u w:val="single"/>
        </w:rPr>
        <w:t>Doors</w:t>
      </w:r>
    </w:p>
    <w:p w:rsidR="0008779B" w:rsidRPr="00DE45ED" w:rsidRDefault="0008779B" w:rsidP="0008779B">
      <w:pPr>
        <w:autoSpaceDE w:val="0"/>
        <w:autoSpaceDN w:val="0"/>
        <w:adjustRightInd w:val="0"/>
        <w:rPr>
          <w:rFonts w:asciiTheme="majorHAnsi" w:hAnsiTheme="majorHAnsi"/>
        </w:rPr>
      </w:pPr>
      <w:r w:rsidRPr="00DE45ED">
        <w:rPr>
          <w:rFonts w:asciiTheme="majorHAnsi" w:hAnsiTheme="majorHAnsi"/>
          <w:sz w:val="24"/>
          <w:szCs w:val="24"/>
        </w:rPr>
        <w:t>Due to fire code restrictions, classroom doors that are fire doors may not be propped open.</w:t>
      </w:r>
    </w:p>
    <w:p w:rsidR="0008779B" w:rsidRPr="00DE45ED" w:rsidRDefault="0008779B" w:rsidP="0008779B">
      <w:pPr>
        <w:rPr>
          <w:rFonts w:asciiTheme="majorHAnsi" w:hAnsiTheme="majorHAnsi"/>
          <w:b/>
          <w:bCs/>
          <w:color w:val="auto"/>
          <w:sz w:val="24"/>
          <w:szCs w:val="24"/>
          <w:u w:val="single"/>
        </w:rPr>
      </w:pPr>
      <w:bookmarkStart w:id="4" w:name="_Toc81363016"/>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Earthquake Drill </w:t>
      </w:r>
      <w:bookmarkEnd w:id="4"/>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Instructions must be given to all students the first month of school on procedures to follow during an earthquake.</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Students and staff within buildings at the beginning of an earthquake should remain where they are, sitting or crouching below the level of desks and tables.  When possible, movement should be away from windows and outside walls toward inner walls and doorways.</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Students and staff outside buildings at the beginning of an earthquake should immediately get as far away as possible from buildings and other elevated objects.</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 xml:space="preserve">Please note:  Students and staff in classrooms where hazardous chemicals or electrical services are present should vacate these rooms in the event of an earthquake.  Such classes include, but are not limited to, general science, </w:t>
      </w:r>
      <w:r w:rsidRPr="00DE45ED">
        <w:rPr>
          <w:rFonts w:asciiTheme="majorHAnsi" w:hAnsiTheme="majorHAnsi"/>
          <w:sz w:val="24"/>
          <w:szCs w:val="24"/>
        </w:rPr>
        <w:lastRenderedPageBreak/>
        <w:t>physics, chemistry, biology, technology lab and crafts.  Students and staff should move toward the interior of the building into the hall.</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5" w:name="_Toc81363017"/>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Earthquake Drill</w:t>
      </w:r>
      <w:bookmarkEnd w:id="5"/>
      <w:r w:rsidRPr="00DE45ED">
        <w:rPr>
          <w:rFonts w:asciiTheme="majorHAnsi" w:eastAsiaTheme="majorEastAsia" w:hAnsiTheme="majorHAnsi" w:cstheme="majorBidi"/>
          <w:b/>
          <w:i/>
          <w:iCs/>
          <w:color w:val="auto"/>
          <w:sz w:val="24"/>
          <w:szCs w:val="24"/>
          <w:u w:val="single"/>
        </w:rPr>
        <w:t xml:space="preserve"> Procedures</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PA announcement of “earthquake drill”.  All students take cover under nearest available desk or table and remain in a squatted position with hands folded over neck until the teachers says “all clear.”  (If students are not able to get under a desk or table, they should crouch to below the level of desks or tables and use one arm to protect and hold their head and neck, and the other to hold the middle of their back.)</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 xml:space="preserve">We may evacuate the buildings after the “All Clear” is announced.  In the event of an actual earthquake, each staff member must make the decision on when or if to evacuate after the earth stops shaking.  We will have administrators and other personnel, when possible, help with this direction.  </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 xml:space="preserve">If you evacuate, move with your students to your designated “safe zone.”  Take your attendance roster with you.  </w:t>
      </w:r>
    </w:p>
    <w:p w:rsidR="0008779B" w:rsidRPr="00DE45ED" w:rsidRDefault="0008779B" w:rsidP="0008779B">
      <w:pPr>
        <w:rPr>
          <w:rFonts w:asciiTheme="majorHAnsi" w:hAnsiTheme="majorHAnsi"/>
          <w:b/>
          <w:bCs/>
          <w:color w:val="auto"/>
          <w:sz w:val="24"/>
          <w:szCs w:val="24"/>
          <w:u w:val="single"/>
        </w:rPr>
      </w:pPr>
      <w:bookmarkStart w:id="6" w:name="_Toc81363018"/>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Fire Drill</w:t>
      </w:r>
      <w:bookmarkEnd w:id="6"/>
      <w:r w:rsidRPr="00DE45ED">
        <w:rPr>
          <w:rFonts w:asciiTheme="majorHAnsi" w:hAnsiTheme="majorHAnsi"/>
          <w:b/>
          <w:bCs/>
          <w:color w:val="auto"/>
          <w:sz w:val="24"/>
          <w:szCs w:val="24"/>
          <w:u w:val="single"/>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State law requires that regular fire drills be held.  The first drill must occur within the first ten days of the school year.  The fire alarm signal is the continuous emergency sounding of the bell until the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the building when the alarm sounds.</w:t>
      </w:r>
    </w:p>
    <w:p w:rsidR="0008779B" w:rsidRPr="00DE45ED" w:rsidRDefault="0008779B" w:rsidP="0008779B">
      <w:pPr>
        <w:pStyle w:val="ListBullet"/>
        <w:widowControl w:val="0"/>
        <w:numPr>
          <w:ilvl w:val="0"/>
          <w:numId w:val="0"/>
        </w:numPr>
        <w:rPr>
          <w:rFonts w:asciiTheme="majorHAnsi" w:eastAsiaTheme="majorEastAsia" w:hAnsiTheme="majorHAnsi" w:cstheme="majorBidi"/>
          <w:b/>
          <w:i/>
          <w:iCs/>
          <w:color w:val="323E4F" w:themeColor="text2" w:themeShade="BF"/>
          <w:sz w:val="24"/>
          <w:szCs w:val="24"/>
          <w:u w:val="single"/>
        </w:rPr>
      </w:pPr>
      <w:bookmarkStart w:id="7" w:name="_Toc81363019"/>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eastAsiaTheme="majorEastAsia" w:hAnsiTheme="majorHAnsi" w:cstheme="majorBidi"/>
          <w:b/>
          <w:i/>
          <w:iCs/>
          <w:color w:val="auto"/>
          <w:sz w:val="24"/>
          <w:szCs w:val="24"/>
          <w:u w:val="single"/>
        </w:rPr>
        <w:t>Teacher Responsibilities</w:t>
      </w:r>
      <w:r w:rsidRPr="00DE45ED">
        <w:rPr>
          <w:rFonts w:asciiTheme="majorHAnsi" w:hAnsiTheme="majorHAnsi"/>
          <w:color w:val="auto"/>
          <w:sz w:val="24"/>
          <w:szCs w:val="24"/>
        </w:rPr>
        <w:t>:</w:t>
      </w:r>
      <w:bookmarkEnd w:id="7"/>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 xml:space="preserve">Teachers need to inform students of the location and route to the assigned evacuation areas.  These instructions must be given to all students on the first day of school in September each year.  All persons in the building must take part in fire drills.  Every fire drill should be considered as a warning of an actual fire. </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Each student should know the proper exit from the room to the street for every one of his/her classrooms.</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lastRenderedPageBreak/>
        <w:t>The teacher is to be the last person out of the room with lights out and the door closed.</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The teacher must take his/her attendance record and red emergency procedure folder.</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Teachers should take attendance and report any student present for class but absent from the evacuation area to the Safe Zone Monitor for their area.</w:t>
      </w:r>
    </w:p>
    <w:p w:rsidR="0008779B" w:rsidRPr="00DE45ED" w:rsidRDefault="0008779B" w:rsidP="0008779B">
      <w:pPr>
        <w:rPr>
          <w:rFonts w:asciiTheme="majorHAnsi" w:hAnsiTheme="majorHAnsi"/>
          <w:color w:val="auto"/>
        </w:rPr>
      </w:pPr>
      <w:bookmarkStart w:id="8" w:name="_Toc81363020"/>
    </w:p>
    <w:p w:rsidR="00C951C1" w:rsidRDefault="00C951C1" w:rsidP="0008779B">
      <w:pPr>
        <w:rPr>
          <w:rFonts w:asciiTheme="majorHAnsi" w:eastAsiaTheme="majorEastAsia" w:hAnsiTheme="majorHAnsi" w:cstheme="majorBidi"/>
          <w:b/>
          <w:i/>
          <w:iCs/>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Fire Drill Procedures</w:t>
      </w:r>
      <w:bookmarkEnd w:id="8"/>
      <w:r w:rsidRPr="00DE45ED">
        <w:rPr>
          <w:rFonts w:asciiTheme="majorHAnsi" w:eastAsiaTheme="majorEastAsia" w:hAnsiTheme="majorHAnsi" w:cstheme="majorBidi"/>
          <w:b/>
          <w:i/>
          <w:iCs/>
          <w:color w:val="auto"/>
          <w:sz w:val="24"/>
          <w:szCs w:val="24"/>
          <w:u w:val="single"/>
        </w:rPr>
        <w:t>:</w:t>
      </w:r>
    </w:p>
    <w:p w:rsidR="0008779B" w:rsidRPr="00DE45ED" w:rsidRDefault="0008779B" w:rsidP="004839FF">
      <w:pPr>
        <w:numPr>
          <w:ilvl w:val="0"/>
          <w:numId w:val="29"/>
        </w:numPr>
        <w:rPr>
          <w:rFonts w:asciiTheme="majorHAnsi" w:hAnsiTheme="majorHAnsi"/>
        </w:rPr>
      </w:pPr>
      <w:r w:rsidRPr="00DE45ED">
        <w:rPr>
          <w:rFonts w:asciiTheme="majorHAnsi" w:hAnsiTheme="majorHAnsi"/>
        </w:rPr>
        <w:t xml:space="preserve">Alarm:  Fire drill warning signal will be one long continuous signal.  </w:t>
      </w:r>
    </w:p>
    <w:p w:rsidR="0008779B" w:rsidRPr="00DE45ED" w:rsidRDefault="0008779B" w:rsidP="004839FF">
      <w:pPr>
        <w:numPr>
          <w:ilvl w:val="0"/>
          <w:numId w:val="29"/>
        </w:numPr>
        <w:rPr>
          <w:rFonts w:asciiTheme="majorHAnsi" w:hAnsiTheme="majorHAnsi"/>
        </w:rPr>
      </w:pPr>
      <w:r w:rsidRPr="00DE45ED">
        <w:rPr>
          <w:rFonts w:asciiTheme="majorHAnsi" w:hAnsiTheme="majorHAnsi"/>
        </w:rPr>
        <w:t>At the ringing of the fire bell, students must leave the room immediately, form into lines, and clear the building as quickly and as quietly as possible.  They should go out the closest exit and walk along sidewalks until they parallel a street.  The building should be cleared immediately.  Classroom doors are closed but not locked.</w:t>
      </w:r>
    </w:p>
    <w:p w:rsidR="0008779B" w:rsidRPr="00DE45ED" w:rsidRDefault="0008779B" w:rsidP="004839FF">
      <w:pPr>
        <w:numPr>
          <w:ilvl w:val="0"/>
          <w:numId w:val="29"/>
        </w:numPr>
        <w:rPr>
          <w:rFonts w:asciiTheme="majorHAnsi" w:hAnsiTheme="majorHAnsi"/>
        </w:rPr>
      </w:pPr>
      <w:r w:rsidRPr="00DE45ED">
        <w:rPr>
          <w:rFonts w:asciiTheme="majorHAnsi" w:hAnsiTheme="majorHAnsi"/>
        </w:rPr>
        <w:t>Handicapped students will be assigned one or two aides.  As per the Fire Marshall, they may stay in upper corridors with aides until emergency help arrives.</w:t>
      </w:r>
    </w:p>
    <w:p w:rsidR="0008779B" w:rsidRPr="00DE45ED" w:rsidRDefault="0008779B" w:rsidP="004839FF">
      <w:pPr>
        <w:numPr>
          <w:ilvl w:val="0"/>
          <w:numId w:val="29"/>
        </w:numPr>
        <w:rPr>
          <w:rFonts w:asciiTheme="majorHAnsi" w:hAnsiTheme="majorHAnsi"/>
        </w:rPr>
      </w:pPr>
      <w:r w:rsidRPr="00DE45ED">
        <w:rPr>
          <w:rFonts w:asciiTheme="majorHAnsi" w:hAnsiTheme="majorHAnsi"/>
        </w:rPr>
        <w:t>Each student should be individually responsible for a well-executed fire drill; i.e., rapid exit, no confusion and good order.  Students MUST stay with their class.</w:t>
      </w:r>
    </w:p>
    <w:p w:rsidR="0008779B" w:rsidRPr="00DE45ED" w:rsidRDefault="0008779B" w:rsidP="004839FF">
      <w:pPr>
        <w:numPr>
          <w:ilvl w:val="0"/>
          <w:numId w:val="29"/>
        </w:numPr>
        <w:rPr>
          <w:rFonts w:asciiTheme="majorHAnsi" w:hAnsiTheme="majorHAnsi"/>
        </w:rPr>
      </w:pPr>
      <w:r w:rsidRPr="00DE45ED">
        <w:rPr>
          <w:rFonts w:asciiTheme="majorHAnsi" w:hAnsiTheme="majorHAnsi"/>
        </w:rPr>
        <w:t>All Clear:  After everyone is out of the building the teacher will get the approval to return to the building from the Safe Zone Monitor or administrator.  DO NOT re-enter the building without the Safe Zone Monitor’s or administrator’s authorization to return to class.</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bookmarkStart w:id="9" w:name="_Toc81363021"/>
      <w:r w:rsidRPr="00DE45ED">
        <w:rPr>
          <w:rFonts w:asciiTheme="majorHAnsi" w:hAnsiTheme="majorHAnsi"/>
          <w:b/>
          <w:bCs/>
          <w:color w:val="auto"/>
          <w:sz w:val="24"/>
          <w:szCs w:val="24"/>
          <w:u w:val="single"/>
        </w:rPr>
        <w:t>Lockdown</w:t>
      </w:r>
      <w:bookmarkEnd w:id="9"/>
      <w:r w:rsidRPr="00DE45ED">
        <w:rPr>
          <w:rFonts w:asciiTheme="majorHAnsi" w:hAnsiTheme="majorHAnsi"/>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Command Center is at ext. 4401</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This information will help guide you through the procedures to be followed in the event Everett High School should have to “LOCKDOWN”.  In an emergency, your first job is to protect yourself and the students in or around your immediate control.  Most incidents are usually over in just a few minutes.  During those minutes your calm swift actions will help prevent tragedies.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Please familiarize yourself with the entire plan.  You must have a solid understanding should your role suddenly change during an incident.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Additionally, any information given to staff members is CONFIDENTIAL.  You are not to share information with students, parents or community members.  Any information to be shared will be generated through the district office and/or EHS administration. </w:t>
      </w:r>
    </w:p>
    <w:p w:rsidR="0008779B" w:rsidRPr="00DE45ED" w:rsidRDefault="0008779B" w:rsidP="0008779B">
      <w:pPr>
        <w:pStyle w:val="ListBullet"/>
        <w:widowControl w:val="0"/>
        <w:numPr>
          <w:ilvl w:val="0"/>
          <w:numId w:val="0"/>
        </w:numPr>
        <w:rPr>
          <w:rFonts w:asciiTheme="majorHAnsi" w:hAnsiTheme="majorHAnsi"/>
          <w:sz w:val="24"/>
          <w:szCs w:val="24"/>
        </w:rPr>
      </w:pPr>
      <w:bookmarkStart w:id="10" w:name="_Toc81363022"/>
      <w:r w:rsidRPr="00DE45ED">
        <w:rPr>
          <w:rFonts w:asciiTheme="majorHAnsi" w:hAnsiTheme="majorHAnsi"/>
          <w:sz w:val="24"/>
          <w:szCs w:val="24"/>
        </w:rPr>
        <w:t>What is a lockdown?</w:t>
      </w:r>
      <w:bookmarkEnd w:id="10"/>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lastRenderedPageBreak/>
        <w:t xml:space="preserve">A lockdown is designed to conceal/shield you and students from a potential threat.  A lockdown could be announced for several reasons: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 xml:space="preserve">Criminal activity near the school that may have the potential to cause harm to you and the students.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 xml:space="preserve">A hazardous situation in the area that if students were released it may send them into harm’s way such as a chemical spill at Kimberly Clark where the direction of the wind dictates our response.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Someone with a weapon on campus.</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1" w:name="_Toc81363023"/>
      <w:r w:rsidRPr="00DE45ED">
        <w:rPr>
          <w:rFonts w:asciiTheme="majorHAnsi" w:eastAsiaTheme="majorEastAsia" w:hAnsiTheme="majorHAnsi" w:cstheme="majorBidi"/>
          <w:b/>
          <w:i/>
          <w:iCs/>
          <w:color w:val="323E4F" w:themeColor="text2" w:themeShade="BF"/>
          <w:sz w:val="24"/>
          <w:szCs w:val="24"/>
          <w:u w:val="single"/>
        </w:rPr>
        <w:br/>
      </w:r>
      <w:r w:rsidRPr="00DE45ED">
        <w:rPr>
          <w:rFonts w:asciiTheme="majorHAnsi" w:eastAsiaTheme="majorEastAsia" w:hAnsiTheme="majorHAnsi" w:cstheme="majorBidi"/>
          <w:b/>
          <w:i/>
          <w:iCs/>
          <w:color w:val="auto"/>
          <w:sz w:val="24"/>
          <w:szCs w:val="24"/>
          <w:u w:val="single"/>
        </w:rPr>
        <w:t>Procedure</w:t>
      </w:r>
      <w:bookmarkEnd w:id="11"/>
      <w:r w:rsidRPr="00DE45ED">
        <w:rPr>
          <w:rFonts w:asciiTheme="majorHAnsi" w:eastAsiaTheme="majorEastAsia" w:hAnsiTheme="majorHAnsi" w:cstheme="majorBidi"/>
          <w:b/>
          <w:i/>
          <w:iCs/>
          <w:color w:val="auto"/>
          <w:sz w:val="24"/>
          <w:szCs w:val="24"/>
          <w:u w:val="single"/>
        </w:rPr>
        <w:t xml:space="preserve"> for a person who is a threat to the safety of the staff and students</w:t>
      </w:r>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 xml:space="preserve">If a lockdown is due to criminal activity near the school, instructions will be announced for a modified lockdown as determined by the principal or his/her designee.  Teachers may continue teaching but students MUST be kept inside classrooms. </w:t>
      </w:r>
    </w:p>
    <w:p w:rsidR="0008779B" w:rsidRPr="00DE45ED" w:rsidRDefault="0008779B" w:rsidP="0008779B">
      <w:pPr>
        <w:pStyle w:val="ListBullet"/>
        <w:widowControl w:val="0"/>
        <w:numPr>
          <w:ilvl w:val="0"/>
          <w:numId w:val="0"/>
        </w:numPr>
        <w:rPr>
          <w:rFonts w:asciiTheme="majorHAnsi" w:hAnsiTheme="majorHAnsi"/>
          <w:color w:val="auto"/>
          <w:sz w:val="24"/>
          <w:szCs w:val="24"/>
        </w:rPr>
      </w:pPr>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In a full lockdown teaching will stop and the following procedure will be followed:</w:t>
      </w:r>
    </w:p>
    <w:p w:rsidR="0008779B" w:rsidRPr="00DE45ED" w:rsidRDefault="0008779B" w:rsidP="004839FF">
      <w:pPr>
        <w:numPr>
          <w:ilvl w:val="0"/>
          <w:numId w:val="30"/>
        </w:numPr>
        <w:rPr>
          <w:rFonts w:asciiTheme="majorHAnsi" w:hAnsiTheme="majorHAnsi"/>
          <w:i/>
          <w:color w:val="auto"/>
          <w:sz w:val="24"/>
          <w:szCs w:val="24"/>
        </w:rPr>
      </w:pPr>
      <w:r w:rsidRPr="00DE45ED">
        <w:rPr>
          <w:rFonts w:asciiTheme="majorHAnsi" w:hAnsiTheme="majorHAnsi"/>
          <w:color w:val="auto"/>
          <w:sz w:val="24"/>
          <w:szCs w:val="24"/>
        </w:rPr>
        <w:t xml:space="preserve">An intercom announcement will be made by the principal or designee that we are going into lockdown.  In the event that an intruder is in the office, an announcement will be made: “This is not a drill.  We are immediately going into lockdown.  All staff and students report to the nearest classroom, and teachers lock your doors.”  </w:t>
      </w:r>
    </w:p>
    <w:p w:rsidR="0008779B" w:rsidRPr="00DE45ED" w:rsidRDefault="0008779B" w:rsidP="0008779B">
      <w:pPr>
        <w:spacing w:after="120"/>
        <w:rPr>
          <w:rFonts w:asciiTheme="majorHAnsi" w:hAnsiTheme="majorHAnsi"/>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Teachers are to:</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Quickly check hallways for students and bring any stragglers into your classroom.</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Lock classroom doors.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Cover your door windows.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Close window blinds or shades.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Keep yourself and students calm and quiet. You don’t want anyone to know you’re in the room.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Keep away from the doors and windows.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Turn off the lights, TV’s and radios.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lastRenderedPageBreak/>
        <w:t xml:space="preserve">Report your status to the command center via e-mail to Amy Burton.  Items to be included in your email are all students, staff members and visitors by name in your care.  Report emergent needs such as injuries, what type and the severity.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Ignore people outside your door wanting in your room after you have closed and locked your door. Remember once your door is locked and shut, you do not open it for anyone until you are informed that the event is over.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Ignore all bells and alarms. In the event the building needed to be evacuated due to an event such as a fire; law enforcement or firefighters will evacuate you.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There are two ways you will be informed that the lockdown has concluded and the method students will be released.</w:t>
      </w:r>
    </w:p>
    <w:p w:rsidR="0008779B" w:rsidRPr="00DE45ED" w:rsidRDefault="0008779B" w:rsidP="004839FF">
      <w:pPr>
        <w:numPr>
          <w:ilvl w:val="0"/>
          <w:numId w:val="31"/>
        </w:numPr>
        <w:rPr>
          <w:rFonts w:asciiTheme="majorHAnsi" w:hAnsiTheme="majorHAnsi"/>
          <w:sz w:val="24"/>
          <w:szCs w:val="24"/>
        </w:rPr>
      </w:pPr>
      <w:r w:rsidRPr="00DE45ED">
        <w:rPr>
          <w:rFonts w:asciiTheme="majorHAnsi" w:hAnsiTheme="majorHAnsi"/>
          <w:sz w:val="24"/>
          <w:szCs w:val="24"/>
        </w:rPr>
        <w:t xml:space="preserve">An intercom announcement delivered by an administrator. </w:t>
      </w:r>
    </w:p>
    <w:p w:rsidR="0008779B" w:rsidRPr="00DE45ED" w:rsidRDefault="0008779B" w:rsidP="004839FF">
      <w:pPr>
        <w:numPr>
          <w:ilvl w:val="0"/>
          <w:numId w:val="31"/>
        </w:numPr>
        <w:rPr>
          <w:rFonts w:asciiTheme="majorHAnsi" w:hAnsiTheme="majorHAnsi"/>
          <w:sz w:val="24"/>
          <w:szCs w:val="24"/>
        </w:rPr>
      </w:pPr>
      <w:r w:rsidRPr="00DE45ED">
        <w:rPr>
          <w:rFonts w:asciiTheme="majorHAnsi" w:hAnsiTheme="majorHAnsi"/>
          <w:sz w:val="24"/>
          <w:szCs w:val="24"/>
        </w:rPr>
        <w:t xml:space="preserve">An administrator will announce themselves at your door, prior to entering your room with a key.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Physical Education teachers in the racquetball area will be responsible for informing PE classes outside.  Those classes outside and/or off site should not return to the campus.  In most cases law enforcement will be visible around the perimeter of the school, make contact with law enforcement and ask for instructions.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 staff outside of the school will:</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Report immediately to the closest classroom.</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 xml:space="preserve">Take any students in the hall with you. </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 xml:space="preserve">Report your location via E-mail to </w:t>
      </w:r>
      <w:proofErr w:type="spellStart"/>
      <w:r w:rsidRPr="00DE45ED">
        <w:rPr>
          <w:rFonts w:asciiTheme="majorHAnsi" w:hAnsiTheme="majorHAnsi"/>
          <w:sz w:val="24"/>
          <w:szCs w:val="24"/>
        </w:rPr>
        <w:t>EHS.Lockdown</w:t>
      </w:r>
      <w:proofErr w:type="spellEnd"/>
      <w:r w:rsidRPr="00DE45ED">
        <w:rPr>
          <w:rFonts w:asciiTheme="majorHAnsi" w:hAnsiTheme="majorHAnsi"/>
          <w:sz w:val="24"/>
          <w:szCs w:val="24"/>
        </w:rPr>
        <w:t xml:space="preserve"> or phone (Ext. 4401).</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Custodians/Administrators will lock the outside doors when safe to do so.</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Remember, once a lockdown is in place; do not open the door.  If it is the police, a firefighter or the principal, they will have a key.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Anyone, who observes a person who is deemed suspicious and/or a threat should call extension 4401.</w:t>
      </w:r>
    </w:p>
    <w:p w:rsidR="0008779B" w:rsidRPr="00DE45ED" w:rsidRDefault="0008779B" w:rsidP="0008779B">
      <w:pPr>
        <w:rPr>
          <w:rFonts w:asciiTheme="majorHAnsi" w:hAnsiTheme="majorHAnsi"/>
          <w:color w:val="auto"/>
        </w:rPr>
      </w:pPr>
      <w:bookmarkStart w:id="12" w:name="_Toc81363025"/>
      <w:r w:rsidRPr="007C5B9C">
        <w:rPr>
          <w:rStyle w:val="Heading4Char"/>
          <w:b/>
          <w:color w:val="auto"/>
          <w:sz w:val="24"/>
          <w:szCs w:val="24"/>
        </w:rPr>
        <w:t>Information you will need to provide</w:t>
      </w:r>
      <w:bookmarkEnd w:id="12"/>
      <w:r w:rsidRPr="00DE45ED">
        <w:rPr>
          <w:rFonts w:asciiTheme="majorHAnsi" w:hAnsiTheme="majorHAnsi"/>
          <w:color w:val="auto"/>
        </w:rPr>
        <w:t>:</w:t>
      </w:r>
    </w:p>
    <w:p w:rsidR="0008779B" w:rsidRPr="00DE45ED" w:rsidRDefault="0008779B" w:rsidP="004839FF">
      <w:pPr>
        <w:numPr>
          <w:ilvl w:val="0"/>
          <w:numId w:val="26"/>
        </w:numPr>
        <w:rPr>
          <w:rFonts w:asciiTheme="majorHAnsi" w:hAnsiTheme="majorHAnsi"/>
          <w:sz w:val="24"/>
          <w:szCs w:val="24"/>
        </w:rPr>
      </w:pPr>
      <w:r w:rsidRPr="00DE45ED">
        <w:rPr>
          <w:rFonts w:asciiTheme="majorHAnsi" w:hAnsiTheme="majorHAnsi"/>
          <w:sz w:val="24"/>
          <w:szCs w:val="24"/>
        </w:rPr>
        <w:lastRenderedPageBreak/>
        <w:t xml:space="preserve">Who or what was observed and where it was observed. </w:t>
      </w:r>
    </w:p>
    <w:p w:rsidR="0008779B" w:rsidRPr="00DE45ED" w:rsidRDefault="0008779B" w:rsidP="004839FF">
      <w:pPr>
        <w:numPr>
          <w:ilvl w:val="0"/>
          <w:numId w:val="26"/>
        </w:numPr>
        <w:rPr>
          <w:rFonts w:asciiTheme="majorHAnsi" w:hAnsiTheme="majorHAnsi"/>
          <w:sz w:val="24"/>
          <w:szCs w:val="24"/>
        </w:rPr>
      </w:pPr>
      <w:r w:rsidRPr="00DE45ED">
        <w:rPr>
          <w:rFonts w:asciiTheme="majorHAnsi" w:hAnsiTheme="majorHAnsi"/>
          <w:sz w:val="24"/>
          <w:szCs w:val="24"/>
        </w:rPr>
        <w:t xml:space="preserve">Additional information that would be helpful: color or race of the subject, approximate weight and height, hair color and clothing description, i.e. hat, glasses and/or additional identifiers.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3" w:name="_Toc81363026"/>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General Guidelines during a Lockdown</w:t>
      </w:r>
      <w:bookmarkEnd w:id="13"/>
      <w:r w:rsidRPr="00DE45ED">
        <w:rPr>
          <w:rFonts w:asciiTheme="majorHAnsi" w:eastAsiaTheme="majorEastAsia" w:hAnsiTheme="majorHAnsi" w:cstheme="majorBidi"/>
          <w:b/>
          <w:i/>
          <w:iCs/>
          <w:color w:val="auto"/>
          <w:sz w:val="24"/>
          <w:szCs w:val="24"/>
          <w:u w:val="single"/>
        </w:rPr>
        <w:t xml:space="preserve">: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REMEMBER if a lockdown is announced, take it seriously- Follow the instructions.</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call the office to ask why there is a lockdown.</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Do not call 911 to ask why there is a lockdown.  We will communicate all you need to know.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use the telephone lines.  Keep them available for emergency use.</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allow the use of cell phones during a lockdown.</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i/>
          <w:color w:val="auto"/>
          <w:sz w:val="24"/>
          <w:szCs w:val="24"/>
          <w:u w:val="single"/>
        </w:rPr>
        <w:t>Do Call 911</w:t>
      </w:r>
      <w:r w:rsidRPr="00DE45ED">
        <w:rPr>
          <w:rFonts w:asciiTheme="majorHAnsi" w:hAnsiTheme="majorHAnsi"/>
          <w:color w:val="auto"/>
          <w:sz w:val="24"/>
          <w:szCs w:val="24"/>
        </w:rPr>
        <w:t xml:space="preserve"> if you see a suspicious person and need to report his/her location.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i/>
          <w:color w:val="auto"/>
          <w:sz w:val="24"/>
          <w:szCs w:val="24"/>
          <w:u w:val="single"/>
        </w:rPr>
        <w:t>Do Call 911</w:t>
      </w:r>
      <w:r w:rsidRPr="00DE45ED">
        <w:rPr>
          <w:rFonts w:asciiTheme="majorHAnsi" w:hAnsiTheme="majorHAnsi"/>
          <w:color w:val="auto"/>
          <w:sz w:val="24"/>
          <w:szCs w:val="24"/>
        </w:rPr>
        <w:t xml:space="preserve"> if you have a person who needs immediate medical attention.</w:t>
      </w:r>
    </w:p>
    <w:p w:rsidR="00C951C1"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It is important to stay calm.  The students are going to look to you for reassurance. </w:t>
      </w:r>
    </w:p>
    <w:p w:rsidR="0008779B" w:rsidRPr="00C951C1" w:rsidRDefault="0008779B" w:rsidP="00C951C1">
      <w:pPr>
        <w:rPr>
          <w:rFonts w:asciiTheme="majorHAnsi" w:hAnsiTheme="majorHAnsi"/>
          <w:color w:val="auto"/>
          <w:sz w:val="24"/>
          <w:szCs w:val="24"/>
        </w:rPr>
      </w:pPr>
      <w:r w:rsidRPr="00C951C1">
        <w:rPr>
          <w:rFonts w:asciiTheme="majorHAnsi" w:eastAsiaTheme="majorEastAsia" w:hAnsiTheme="majorHAnsi" w:cstheme="majorBidi"/>
          <w:b/>
          <w:i/>
          <w:iCs/>
          <w:color w:val="auto"/>
          <w:sz w:val="24"/>
          <w:szCs w:val="24"/>
          <w:u w:val="single"/>
        </w:rPr>
        <w:t>Library</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The same lockdown procedures apply as in the classroom.</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Lock all doors and move students away from doors and windows. </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4" w:name="_Toc81363027"/>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Lockdown during Passing Time</w:t>
      </w:r>
      <w:bookmarkEnd w:id="14"/>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Teachers will go into the halls and begin flagging any and all students into their room.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Then follow the Lockdown instructions.  </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5" w:name="_Toc81363028"/>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Teachers on Lunch Break or Prep Period</w:t>
      </w:r>
      <w:bookmarkEnd w:id="15"/>
      <w:r w:rsidRPr="00DE45ED">
        <w:rPr>
          <w:rFonts w:asciiTheme="majorHAnsi" w:eastAsiaTheme="majorEastAsia" w:hAnsiTheme="majorHAnsi" w:cstheme="majorBidi"/>
          <w:b/>
          <w:i/>
          <w:iCs/>
          <w:color w:val="auto"/>
          <w:sz w:val="24"/>
          <w:szCs w:val="24"/>
          <w:u w:val="single"/>
        </w:rPr>
        <w:t xml:space="preserve"> (These instructions are only if you are safely away from the area of the threat.)</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Check the bathrooms in the area, escort those students to the closest available classroom.</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Assist with directing students from the halls into classrooms.  When the halls are clear, go to the nearest available classroom.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6" w:name="_Toc81363029"/>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Cafeteria Lockdown </w:t>
      </w:r>
      <w:proofErr w:type="gramStart"/>
      <w:r w:rsidRPr="00DE45ED">
        <w:rPr>
          <w:rFonts w:asciiTheme="majorHAnsi" w:eastAsiaTheme="majorEastAsia" w:hAnsiTheme="majorHAnsi" w:cstheme="majorBidi"/>
          <w:b/>
          <w:i/>
          <w:iCs/>
          <w:color w:val="auto"/>
          <w:sz w:val="24"/>
          <w:szCs w:val="24"/>
          <w:u w:val="single"/>
        </w:rPr>
        <w:t>During</w:t>
      </w:r>
      <w:proofErr w:type="gramEnd"/>
      <w:r w:rsidRPr="00DE45ED">
        <w:rPr>
          <w:rFonts w:asciiTheme="majorHAnsi" w:eastAsiaTheme="majorEastAsia" w:hAnsiTheme="majorHAnsi" w:cstheme="majorBidi"/>
          <w:b/>
          <w:i/>
          <w:iCs/>
          <w:color w:val="auto"/>
          <w:sz w:val="24"/>
          <w:szCs w:val="24"/>
          <w:u w:val="single"/>
        </w:rPr>
        <w:t xml:space="preserve"> Lunch</w:t>
      </w:r>
      <w:bookmarkEnd w:id="16"/>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lastRenderedPageBreak/>
        <w:t xml:space="preserve">Gaining immediate control of the students will be essential.  Demand complete silence.  </w:t>
      </w:r>
      <w:r w:rsidRPr="00DE45ED">
        <w:rPr>
          <w:rFonts w:asciiTheme="majorHAnsi" w:hAnsiTheme="majorHAnsi"/>
          <w:i/>
          <w:color w:val="auto"/>
          <w:sz w:val="24"/>
          <w:szCs w:val="24"/>
        </w:rPr>
        <w:t>Have a whistle if you are on lunch duty or available use of the lunchroom PA system.</w:t>
      </w:r>
      <w:r w:rsidRPr="00DE45ED">
        <w:rPr>
          <w:rFonts w:asciiTheme="majorHAnsi" w:hAnsiTheme="majorHAnsi"/>
          <w:color w:val="auto"/>
          <w:sz w:val="24"/>
          <w:szCs w:val="24"/>
        </w:rPr>
        <w:t xml:space="preserve">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Teachers/EA’s in the cafeteria will remain and assist with students.</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The custodians will lock the outside doors.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As soon as possible, separate students into small groups with the staff available and begin taking roll.</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Follow basic lockdown instructions.</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7" w:name="_Toc81363030"/>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Outside Areas during a Lockdown</w:t>
      </w:r>
      <w:bookmarkEnd w:id="17"/>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Students outside of the buildings, in the courtyards or grass areas should be directed or escorted to the safest building or classroom away from the threat area.  If students or staff are forced to flee the campus for safety, they need go to a nearby business and call 911 to give them your location. You may also contact law enforcement in the area, once safely away from the school.</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8" w:name="_Toc81363031"/>
    </w:p>
    <w:p w:rsidR="0008779B" w:rsidRPr="00DE45ED" w:rsidRDefault="0008779B" w:rsidP="0008779B">
      <w:pPr>
        <w:rPr>
          <w:rFonts w:asciiTheme="majorHAnsi" w:hAnsiTheme="majorHAnsi"/>
          <w:b/>
          <w:i/>
          <w:color w:val="auto"/>
          <w:sz w:val="24"/>
          <w:szCs w:val="24"/>
        </w:rPr>
      </w:pPr>
      <w:r w:rsidRPr="00DE45ED">
        <w:rPr>
          <w:rFonts w:asciiTheme="majorHAnsi" w:eastAsiaTheme="majorEastAsia" w:hAnsiTheme="majorHAnsi" w:cstheme="majorBidi"/>
          <w:b/>
          <w:i/>
          <w:iCs/>
          <w:color w:val="auto"/>
          <w:sz w:val="24"/>
          <w:szCs w:val="24"/>
          <w:u w:val="single"/>
        </w:rPr>
        <w:t>Lockdown due to a Biological, Chemical or Hazardous Materials Release</w:t>
      </w:r>
      <w:bookmarkEnd w:id="18"/>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If such an incident were to occur in our area, Everett High School staff is instructed to shelter-in-place as follows: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An announcement would be made via the intercom.</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Teachers should follow EHS lockdown procedures.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Check hallways and campus for students and bring them into classrooms.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Shut and lock all exterior doors and windows. Once an exterior door or window is shut do not re-open as this will let contaminants inside the building.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P.E. classes will secure themselves in the nearest building or the racquetball courts, weight room or locker rooms.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Communicate your status via email to </w:t>
      </w:r>
      <w:proofErr w:type="spellStart"/>
      <w:r w:rsidRPr="00DE45ED">
        <w:rPr>
          <w:rFonts w:asciiTheme="majorHAnsi" w:hAnsiTheme="majorHAnsi"/>
          <w:sz w:val="24"/>
          <w:szCs w:val="24"/>
        </w:rPr>
        <w:t>EHS.Lockdown</w:t>
      </w:r>
      <w:proofErr w:type="spellEnd"/>
      <w:r w:rsidRPr="00DE45ED">
        <w:rPr>
          <w:rFonts w:asciiTheme="majorHAnsi" w:hAnsiTheme="majorHAnsi"/>
          <w:sz w:val="24"/>
          <w:szCs w:val="24"/>
        </w:rPr>
        <w:t xml:space="preserve"> or phone 4401.</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Ventilation to buildings will be shut down (Appropriate staff will be trained).</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Seal all external doors and windows to the best of your ability.</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Seal all vents and external electrical outlets.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Wait for further instructions from a school administrator.</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Do not drink from the domestic water supply.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lastRenderedPageBreak/>
        <w:t xml:space="preserve">Once the exteriors of the buildings have been sealed to the best of our ability, escorted movement within the building will be permitted for lavatory needs; this will be announced by an administrator. At no time will anyone be permitted to exit a building until the civil authorities give us instructions that the threat has passed.  Once the “all clear” is given by administration, staff will be instructed on how and where students are to be released or picked up by their parents.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9" w:name="_Toc81363032"/>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Power Outage</w:t>
      </w:r>
      <w:bookmarkEnd w:id="19"/>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If there is a power failure, students should stay in place and not move out of your classroom area.  In many cases, power will be restored quickly.  Teachers should open doors and do anything else possible to help light your areas of responsibility.  The administration will deliver instructions as soon as possible.</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b/>
          <w:bCs/>
          <w:i/>
          <w:color w:val="auto"/>
          <w:sz w:val="24"/>
          <w:szCs w:val="24"/>
          <w:u w:val="single"/>
        </w:rPr>
      </w:pPr>
      <w:bookmarkStart w:id="20" w:name="_Toc81363035"/>
      <w:r w:rsidRPr="00DE45ED">
        <w:rPr>
          <w:rFonts w:asciiTheme="majorHAnsi" w:hAnsiTheme="majorHAnsi"/>
          <w:b/>
          <w:bCs/>
          <w:i/>
          <w:color w:val="auto"/>
          <w:sz w:val="24"/>
          <w:szCs w:val="24"/>
          <w:u w:val="single"/>
        </w:rPr>
        <w:t>First Aid Kits</w:t>
      </w:r>
      <w:bookmarkEnd w:id="20"/>
      <w:r w:rsidRPr="00DE45ED">
        <w:rPr>
          <w:rFonts w:asciiTheme="majorHAnsi" w:hAnsiTheme="majorHAnsi"/>
          <w:b/>
          <w:bCs/>
          <w:i/>
          <w:color w:val="auto"/>
          <w:sz w:val="24"/>
          <w:szCs w:val="24"/>
          <w:u w:val="single"/>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There is a kit in each building (staff lounge or lowest room number).  The school nurse is responsible for restocking the kits. </w:t>
      </w:r>
    </w:p>
    <w:p w:rsidR="0008779B" w:rsidRPr="00DE45ED" w:rsidRDefault="0008779B" w:rsidP="0008779B">
      <w:pPr>
        <w:rPr>
          <w:rFonts w:asciiTheme="majorHAnsi" w:hAnsiTheme="majorHAnsi"/>
          <w:b/>
          <w:bCs/>
          <w:color w:val="auto"/>
          <w:sz w:val="24"/>
          <w:szCs w:val="24"/>
          <w:u w:val="single"/>
        </w:rPr>
      </w:pPr>
      <w:bookmarkStart w:id="21" w:name="_Toc81363037"/>
    </w:p>
    <w:p w:rsidR="0008779B" w:rsidRPr="00DE45ED" w:rsidRDefault="0008779B" w:rsidP="0008779B">
      <w:pPr>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Life Threatening Emergency</w:t>
      </w:r>
      <w:bookmarkEnd w:id="21"/>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Please call 911 directly and then call the office on your phone.  Be prepared to give the school address, 2416 Colby, and the phone number you are using (425) 385 – your extension #.  </w:t>
      </w:r>
    </w:p>
    <w:p w:rsidR="0008779B" w:rsidRPr="00DE45ED" w:rsidRDefault="0008779B" w:rsidP="0008779B">
      <w:pPr>
        <w:rPr>
          <w:rFonts w:asciiTheme="majorHAnsi" w:hAnsiTheme="majorHAnsi"/>
          <w:b/>
          <w:bCs/>
          <w:color w:val="auto"/>
          <w:sz w:val="24"/>
          <w:szCs w:val="24"/>
          <w:u w:val="single"/>
        </w:rPr>
      </w:pPr>
      <w:bookmarkStart w:id="22" w:name="_Toc81363038"/>
    </w:p>
    <w:p w:rsidR="0008779B" w:rsidRPr="00DE45ED" w:rsidRDefault="0008779B" w:rsidP="0008779B">
      <w:pPr>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Safety Committee</w:t>
      </w:r>
      <w:bookmarkEnd w:id="22"/>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Everett High Safety Committee is composed of 10 to 12 staff members who meet formally at least 3 times annually.  They are selected in the fall.  You may address any safety concerns to any one of the members who will bring them up at the meeting.</w:t>
      </w:r>
    </w:p>
    <w:p w:rsidR="0008779B" w:rsidRPr="00DE45ED" w:rsidRDefault="0008779B" w:rsidP="0008779B">
      <w:pPr>
        <w:rPr>
          <w:rFonts w:asciiTheme="majorHAnsi" w:hAnsiTheme="majorHAnsi"/>
          <w:b/>
          <w:bCs/>
          <w:color w:val="auto"/>
          <w:sz w:val="24"/>
          <w:szCs w:val="24"/>
          <w:u w:val="single"/>
        </w:rPr>
      </w:pPr>
      <w:bookmarkStart w:id="23" w:name="_Toc81363034"/>
    </w:p>
    <w:p w:rsidR="0008779B" w:rsidRPr="00DE45ED" w:rsidRDefault="0008779B" w:rsidP="0008779B">
      <w:pPr>
        <w:widowControl w:val="0"/>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Exposure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Once an employee has direct contact with blood or other body fluids (including saliva) such as from a needle stick, cut, bite or </w:t>
      </w:r>
      <w:proofErr w:type="spellStart"/>
      <w:r w:rsidRPr="00DE45ED">
        <w:rPr>
          <w:rFonts w:asciiTheme="majorHAnsi" w:hAnsiTheme="majorHAnsi"/>
          <w:sz w:val="24"/>
          <w:szCs w:val="24"/>
        </w:rPr>
        <w:t>eyesplash</w:t>
      </w:r>
      <w:proofErr w:type="spellEnd"/>
      <w:r w:rsidRPr="00DE45ED">
        <w:rPr>
          <w:rFonts w:asciiTheme="majorHAnsi" w:hAnsiTheme="majorHAnsi"/>
          <w:sz w:val="24"/>
          <w:szCs w:val="24"/>
        </w:rPr>
        <w:t xml:space="preserve">, post-exposure treatment may be necessary.  Referral to </w:t>
      </w:r>
      <w:proofErr w:type="spellStart"/>
      <w:r w:rsidRPr="00DE45ED">
        <w:rPr>
          <w:rFonts w:asciiTheme="majorHAnsi" w:hAnsiTheme="majorHAnsi"/>
          <w:sz w:val="24"/>
          <w:szCs w:val="24"/>
        </w:rPr>
        <w:t>Healthforce</w:t>
      </w:r>
      <w:proofErr w:type="spellEnd"/>
      <w:r w:rsidRPr="00DE45ED">
        <w:rPr>
          <w:rFonts w:asciiTheme="majorHAnsi" w:hAnsiTheme="majorHAnsi"/>
          <w:sz w:val="24"/>
          <w:szCs w:val="24"/>
        </w:rPr>
        <w:t xml:space="preserve"> Occupational Medicine Center must occur </w:t>
      </w:r>
      <w:r w:rsidRPr="00DE45ED">
        <w:rPr>
          <w:rFonts w:asciiTheme="majorHAnsi" w:hAnsiTheme="majorHAnsi"/>
          <w:b/>
          <w:bCs/>
          <w:sz w:val="24"/>
          <w:szCs w:val="24"/>
          <w:u w:val="single"/>
        </w:rPr>
        <w:t>as soon as possible after exposure</w:t>
      </w:r>
      <w:r w:rsidRPr="00DE45ED">
        <w:rPr>
          <w:rFonts w:asciiTheme="majorHAnsi" w:hAnsiTheme="majorHAnsi"/>
          <w:sz w:val="24"/>
          <w:szCs w:val="24"/>
        </w:rPr>
        <w:t xml:space="preserve"> (within 2 hours for HIV and 24 hours for Hepatitis B infection) to provide </w:t>
      </w:r>
      <w:r w:rsidRPr="00DE45ED">
        <w:rPr>
          <w:rFonts w:asciiTheme="majorHAnsi" w:hAnsiTheme="majorHAnsi"/>
          <w:b/>
          <w:bCs/>
          <w:sz w:val="24"/>
          <w:szCs w:val="24"/>
          <w:u w:val="single"/>
        </w:rPr>
        <w:t>immediate</w:t>
      </w:r>
      <w:r w:rsidRPr="00DE45ED">
        <w:rPr>
          <w:rFonts w:asciiTheme="majorHAnsi" w:hAnsiTheme="majorHAnsi"/>
          <w:sz w:val="24"/>
          <w:szCs w:val="24"/>
        </w:rPr>
        <w:t xml:space="preserve"> protection.</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What you must do if exposed:</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lastRenderedPageBreak/>
        <w:t>1.</w:t>
      </w:r>
      <w:r w:rsidRPr="00DE45ED">
        <w:rPr>
          <w:rFonts w:asciiTheme="majorHAnsi" w:hAnsiTheme="majorHAnsi"/>
        </w:rPr>
        <w:t> </w:t>
      </w:r>
      <w:r w:rsidRPr="00DE45ED">
        <w:rPr>
          <w:rFonts w:asciiTheme="majorHAnsi" w:hAnsiTheme="majorHAnsi"/>
          <w:sz w:val="24"/>
          <w:szCs w:val="24"/>
        </w:rPr>
        <w:t xml:space="preserve">Immediately wash the exposed area with soap and water for </w:t>
      </w:r>
      <w:r w:rsidRPr="00DE45ED">
        <w:rPr>
          <w:rFonts w:asciiTheme="majorHAnsi" w:hAnsiTheme="majorHAnsi"/>
          <w:sz w:val="24"/>
          <w:szCs w:val="24"/>
          <w:u w:val="single"/>
        </w:rPr>
        <w:t>at least</w:t>
      </w:r>
      <w:r w:rsidRPr="00DE45ED">
        <w:rPr>
          <w:rFonts w:asciiTheme="majorHAnsi" w:hAnsiTheme="majorHAnsi"/>
          <w:sz w:val="24"/>
          <w:szCs w:val="24"/>
        </w:rPr>
        <w:t xml:space="preserve"> ten seconds.</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t>2.</w:t>
      </w:r>
      <w:r w:rsidRPr="00DE45ED">
        <w:rPr>
          <w:rFonts w:asciiTheme="majorHAnsi" w:hAnsiTheme="majorHAnsi"/>
        </w:rPr>
        <w:t> </w:t>
      </w:r>
      <w:r w:rsidRPr="00DE45ED">
        <w:rPr>
          <w:rFonts w:asciiTheme="majorHAnsi" w:hAnsiTheme="majorHAnsi"/>
          <w:sz w:val="24"/>
          <w:szCs w:val="24"/>
        </w:rPr>
        <w:t>Notify the building secretary, health room assistant or nurse immediately.  They will fill out an Exposure Incident Report Form.</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color w:val="auto"/>
          <w:sz w:val="24"/>
          <w:szCs w:val="24"/>
        </w:rPr>
      </w:pPr>
      <w:r w:rsidRPr="00DE45ED">
        <w:rPr>
          <w:rFonts w:asciiTheme="majorHAnsi" w:hAnsiTheme="majorHAnsi"/>
          <w:color w:val="auto"/>
          <w:sz w:val="24"/>
          <w:szCs w:val="24"/>
        </w:rPr>
        <w:t>3.</w:t>
      </w:r>
      <w:r w:rsidRPr="00DE45ED">
        <w:rPr>
          <w:rFonts w:asciiTheme="majorHAnsi" w:hAnsiTheme="majorHAnsi"/>
          <w:color w:val="auto"/>
        </w:rPr>
        <w:t> </w:t>
      </w:r>
      <w:r w:rsidRPr="00DE45ED">
        <w:rPr>
          <w:rFonts w:asciiTheme="majorHAnsi" w:hAnsiTheme="majorHAnsi"/>
          <w:color w:val="auto"/>
          <w:sz w:val="24"/>
          <w:szCs w:val="24"/>
        </w:rPr>
        <w:t xml:space="preserve">Call Human Resources at 425-385-4115 or 425-385-4116 with a report of the incident. The </w:t>
      </w:r>
      <w:r w:rsidRPr="00DE45ED">
        <w:rPr>
          <w:rFonts w:asciiTheme="majorHAnsi" w:hAnsiTheme="majorHAnsi"/>
          <w:b/>
          <w:bCs/>
          <w:color w:val="auto"/>
          <w:sz w:val="24"/>
          <w:szCs w:val="24"/>
        </w:rPr>
        <w:t>Exposure Incident Report</w:t>
      </w:r>
      <w:r w:rsidRPr="00DE45ED">
        <w:rPr>
          <w:rFonts w:asciiTheme="majorHAnsi" w:hAnsiTheme="majorHAnsi"/>
          <w:color w:val="auto"/>
          <w:sz w:val="24"/>
          <w:szCs w:val="24"/>
        </w:rPr>
        <w:t xml:space="preserve"> </w:t>
      </w:r>
      <w:r w:rsidRPr="00DE45ED">
        <w:rPr>
          <w:rFonts w:asciiTheme="majorHAnsi" w:hAnsiTheme="majorHAnsi"/>
          <w:b/>
          <w:bCs/>
          <w:color w:val="auto"/>
          <w:sz w:val="24"/>
          <w:szCs w:val="24"/>
        </w:rPr>
        <w:t>Form</w:t>
      </w:r>
      <w:r w:rsidRPr="00DE45ED">
        <w:rPr>
          <w:rFonts w:asciiTheme="majorHAnsi" w:hAnsiTheme="majorHAnsi"/>
          <w:color w:val="auto"/>
          <w:sz w:val="24"/>
          <w:szCs w:val="24"/>
        </w:rPr>
        <w:t xml:space="preserve"> must be faxed to the Human Resource department at 425-385-4135 and the completed original must be sent to Human Resources via district mail.  A confidential medical evaluation and follow-up with US Health works located at 3726 Broadway, Suite 101, Everett, phone 425-259-0300 will be set up immediately.  The health care provider at US </w:t>
      </w:r>
      <w:proofErr w:type="spellStart"/>
      <w:r w:rsidRPr="00DE45ED">
        <w:rPr>
          <w:rFonts w:asciiTheme="majorHAnsi" w:hAnsiTheme="majorHAnsi"/>
          <w:color w:val="auto"/>
          <w:sz w:val="24"/>
          <w:szCs w:val="24"/>
        </w:rPr>
        <w:t>Healthworks</w:t>
      </w:r>
      <w:proofErr w:type="spellEnd"/>
      <w:r w:rsidRPr="00DE45ED">
        <w:rPr>
          <w:rFonts w:asciiTheme="majorHAnsi" w:hAnsiTheme="majorHAnsi"/>
          <w:color w:val="auto"/>
          <w:sz w:val="24"/>
          <w:szCs w:val="24"/>
        </w:rPr>
        <w:t xml:space="preserve"> will determine if treatment is necessary.  This evaluation will be at no cost to the employee.</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t>4.</w:t>
      </w:r>
      <w:r w:rsidRPr="00DE45ED">
        <w:rPr>
          <w:rFonts w:asciiTheme="majorHAnsi" w:hAnsiTheme="majorHAnsi"/>
        </w:rPr>
        <w:t> </w:t>
      </w:r>
      <w:r w:rsidRPr="00DE45ED">
        <w:rPr>
          <w:rFonts w:asciiTheme="majorHAnsi" w:hAnsiTheme="majorHAnsi"/>
          <w:sz w:val="24"/>
          <w:szCs w:val="24"/>
        </w:rPr>
        <w:t xml:space="preserve">If the incident involves another individual (exposure source) as a result of an incident such as biting or an accident involving blood, the exposure source will then be asked to go to the </w:t>
      </w:r>
      <w:proofErr w:type="spellStart"/>
      <w:r w:rsidRPr="00DE45ED">
        <w:rPr>
          <w:rFonts w:asciiTheme="majorHAnsi" w:hAnsiTheme="majorHAnsi"/>
          <w:sz w:val="24"/>
          <w:szCs w:val="24"/>
        </w:rPr>
        <w:t>Healthforce</w:t>
      </w:r>
      <w:proofErr w:type="spellEnd"/>
      <w:r w:rsidRPr="00DE45ED">
        <w:rPr>
          <w:rFonts w:asciiTheme="majorHAnsi" w:hAnsiTheme="majorHAnsi"/>
          <w:sz w:val="24"/>
          <w:szCs w:val="24"/>
        </w:rPr>
        <w:t xml:space="preserve"> Occupational Center for testing at the same time the employee is sent for a medical evaluation.  If the source of blood or other body fluid exposure is a child, it will be necessary to request that the parent/guardian have the child tested.</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C951C1" w:rsidRDefault="0008779B" w:rsidP="00C951C1">
      <w:pPr>
        <w:pStyle w:val="List"/>
        <w:widowControl w:val="0"/>
        <w:tabs>
          <w:tab w:val="left" w:pos="-31680"/>
        </w:tabs>
        <w:rPr>
          <w:rFonts w:asciiTheme="majorHAnsi" w:hAnsiTheme="majorHAnsi"/>
          <w:sz w:val="24"/>
          <w:szCs w:val="24"/>
        </w:rPr>
      </w:pPr>
      <w:r w:rsidRPr="00DE45ED">
        <w:rPr>
          <w:rFonts w:asciiTheme="majorHAnsi" w:hAnsiTheme="majorHAnsi"/>
          <w:sz w:val="24"/>
          <w:szCs w:val="24"/>
        </w:rPr>
        <w:t>5.</w:t>
      </w:r>
      <w:r w:rsidRPr="00DE45ED">
        <w:rPr>
          <w:rFonts w:asciiTheme="majorHAnsi" w:hAnsiTheme="majorHAnsi"/>
        </w:rPr>
        <w:t> </w:t>
      </w:r>
      <w:r w:rsidRPr="00DE45ED">
        <w:rPr>
          <w:rFonts w:asciiTheme="majorHAnsi" w:hAnsiTheme="majorHAnsi"/>
          <w:sz w:val="24"/>
          <w:szCs w:val="24"/>
        </w:rPr>
        <w:t xml:space="preserve">An exposure is considered an on-the-job injury.  Complete an </w:t>
      </w:r>
      <w:r w:rsidRPr="00DE45ED">
        <w:rPr>
          <w:rFonts w:asciiTheme="majorHAnsi" w:hAnsiTheme="majorHAnsi"/>
          <w:b/>
          <w:bCs/>
          <w:sz w:val="24"/>
          <w:szCs w:val="24"/>
        </w:rPr>
        <w:t>Employee Accident Report Form</w:t>
      </w:r>
      <w:r w:rsidRPr="00DE45ED">
        <w:rPr>
          <w:rFonts w:asciiTheme="majorHAnsi" w:hAnsiTheme="majorHAnsi"/>
          <w:sz w:val="24"/>
          <w:szCs w:val="24"/>
        </w:rPr>
        <w:t xml:space="preserve"> and </w:t>
      </w:r>
      <w:r w:rsidRPr="00DE45ED">
        <w:rPr>
          <w:rFonts w:asciiTheme="majorHAnsi" w:hAnsiTheme="majorHAnsi"/>
          <w:b/>
          <w:bCs/>
          <w:sz w:val="24"/>
          <w:szCs w:val="24"/>
        </w:rPr>
        <w:t>Self-Insurer Accident Report Form (SIF-2)</w:t>
      </w:r>
      <w:r w:rsidRPr="00DE45ED">
        <w:rPr>
          <w:rFonts w:asciiTheme="majorHAnsi" w:hAnsiTheme="majorHAnsi"/>
          <w:sz w:val="24"/>
          <w:szCs w:val="24"/>
        </w:rPr>
        <w:t xml:space="preserve"> and return both completed forms to Human Resources.  (All original forms are available in your building’s main office or Human Resources.)</w:t>
      </w:r>
      <w:r w:rsidR="00C951C1">
        <w:rPr>
          <w:rFonts w:asciiTheme="majorHAnsi" w:hAnsiTheme="majorHAnsi"/>
          <w:sz w:val="24"/>
          <w:szCs w:val="24"/>
        </w:rPr>
        <w:t xml:space="preserve">  </w:t>
      </w:r>
      <w:r w:rsidRPr="00DE45ED">
        <w:rPr>
          <w:rFonts w:asciiTheme="majorHAnsi" w:hAnsiTheme="majorHAnsi"/>
          <w:sz w:val="24"/>
          <w:szCs w:val="24"/>
        </w:rPr>
        <w:t>The Human Resources Department must maintain required records for at l</w:t>
      </w:r>
      <w:r w:rsidR="00C951C1">
        <w:rPr>
          <w:rFonts w:asciiTheme="majorHAnsi" w:hAnsiTheme="majorHAnsi"/>
          <w:sz w:val="24"/>
          <w:szCs w:val="24"/>
        </w:rPr>
        <w:t xml:space="preserve">east the duration of employment </w:t>
      </w:r>
      <w:r w:rsidRPr="00DE45ED">
        <w:rPr>
          <w:rFonts w:asciiTheme="majorHAnsi" w:hAnsiTheme="majorHAnsi"/>
          <w:sz w:val="24"/>
          <w:szCs w:val="24"/>
        </w:rPr>
        <w:t>plus 30 years.</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thick"/>
        </w:rPr>
      </w:pPr>
      <w:r w:rsidRPr="00DE45ED">
        <w:rPr>
          <w:rFonts w:asciiTheme="majorHAnsi" w:hAnsiTheme="majorHAnsi"/>
          <w:b/>
          <w:bCs/>
          <w:color w:val="auto"/>
          <w:sz w:val="24"/>
          <w:szCs w:val="24"/>
          <w:u w:val="single"/>
        </w:rPr>
        <w:t>A.E.D.’s</w:t>
      </w:r>
    </w:p>
    <w:p w:rsidR="0008779B"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A.E.D</w:t>
      </w:r>
      <w:bookmarkEnd w:id="23"/>
      <w:r w:rsidRPr="00DE45ED">
        <w:rPr>
          <w:rFonts w:asciiTheme="majorHAnsi" w:hAnsiTheme="majorHAnsi"/>
          <w:sz w:val="24"/>
          <w:szCs w:val="24"/>
        </w:rPr>
        <w:t xml:space="preserve">’s: Automated Electronic Defibrillators are located throughout the campus.  </w:t>
      </w:r>
    </w:p>
    <w:p w:rsidR="001069A9"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5408" behindDoc="0" locked="0" layoutInCell="1" allowOverlap="1" wp14:anchorId="56B3BBFB" wp14:editId="483F7E73">
                <wp:simplePos x="0" y="0"/>
                <wp:positionH relativeFrom="column">
                  <wp:posOffset>1920240</wp:posOffset>
                </wp:positionH>
                <wp:positionV relativeFrom="paragraph">
                  <wp:posOffset>62411</wp:posOffset>
                </wp:positionV>
                <wp:extent cx="2971800" cy="1436915"/>
                <wp:effectExtent l="0" t="0" r="1905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3691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GYM</w:t>
                            </w:r>
                          </w:p>
                          <w:p w:rsidR="0081209D" w:rsidRDefault="0081209D" w:rsidP="001069A9">
                            <w:pPr>
                              <w:widowControl w:val="0"/>
                              <w:jc w:val="center"/>
                            </w:pPr>
                            <w:r>
                              <w:rPr>
                                <w:b/>
                                <w:bCs/>
                                <w:sz w:val="36"/>
                                <w:szCs w:val="36"/>
                              </w:rPr>
                              <w:t>AED</w:t>
                            </w:r>
                            <w:r>
                              <w:rPr>
                                <w:sz w:val="36"/>
                                <w:szCs w:val="36"/>
                              </w:rPr>
                              <w:t xml:space="preserve"> </w:t>
                            </w:r>
                            <w:r>
                              <w:t xml:space="preserve">1ST </w:t>
                            </w:r>
                            <w:proofErr w:type="gramStart"/>
                            <w:r>
                              <w:t>FLOOR  HALLWAY</w:t>
                            </w:r>
                            <w:proofErr w:type="gramEnd"/>
                          </w:p>
                          <w:p w:rsidR="0081209D" w:rsidRDefault="0081209D" w:rsidP="001069A9">
                            <w:pPr>
                              <w:widowControl w:val="0"/>
                              <w:jc w:val="center"/>
                            </w:pPr>
                            <w:r>
                              <w:t xml:space="preserve">BEHIND </w:t>
                            </w:r>
                            <w:proofErr w:type="gramStart"/>
                            <w:r>
                              <w:t>NORTH  BASKETBALL</w:t>
                            </w:r>
                            <w:proofErr w:type="gramEnd"/>
                            <w:r>
                              <w:t xml:space="preserve"> HOOP</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FCP</w:t>
                            </w:r>
                            <w:r>
                              <w:rPr>
                                <w:sz w:val="36"/>
                                <w:szCs w:val="36"/>
                              </w:rPr>
                              <w:t xml:space="preserve"> </w:t>
                            </w:r>
                            <w:r>
                              <w:t>1ST FLOOR SOUTH OF ELEVATOR NEAR WEIGHT 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BBFB" id="Rectangle 9" o:spid="_x0000_s1026" style="position:absolute;margin-left:151.2pt;margin-top:4.9pt;width:234pt;height:113.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GYM</w:t>
                      </w:r>
                    </w:p>
                    <w:p w:rsidR="0081209D" w:rsidRDefault="0081209D" w:rsidP="001069A9">
                      <w:pPr>
                        <w:widowControl w:val="0"/>
                        <w:jc w:val="center"/>
                      </w:pPr>
                      <w:r>
                        <w:rPr>
                          <w:b/>
                          <w:bCs/>
                          <w:sz w:val="36"/>
                          <w:szCs w:val="36"/>
                        </w:rPr>
                        <w:t>AED</w:t>
                      </w:r>
                      <w:r>
                        <w:rPr>
                          <w:sz w:val="36"/>
                          <w:szCs w:val="36"/>
                        </w:rPr>
                        <w:t xml:space="preserve"> </w:t>
                      </w:r>
                      <w:r>
                        <w:t xml:space="preserve">1ST </w:t>
                      </w:r>
                      <w:proofErr w:type="gramStart"/>
                      <w:r>
                        <w:t>FLOOR  HALLWAY</w:t>
                      </w:r>
                      <w:proofErr w:type="gramEnd"/>
                    </w:p>
                    <w:p w:rsidR="0081209D" w:rsidRDefault="0081209D" w:rsidP="001069A9">
                      <w:pPr>
                        <w:widowControl w:val="0"/>
                        <w:jc w:val="center"/>
                      </w:pPr>
                      <w:r>
                        <w:t xml:space="preserve">BEHIND </w:t>
                      </w:r>
                      <w:proofErr w:type="gramStart"/>
                      <w:r>
                        <w:t>NORTH  BASKETBALL</w:t>
                      </w:r>
                      <w:proofErr w:type="gramEnd"/>
                      <w:r>
                        <w:t xml:space="preserve"> HOOP</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FCP</w:t>
                      </w:r>
                      <w:r>
                        <w:rPr>
                          <w:sz w:val="36"/>
                          <w:szCs w:val="36"/>
                        </w:rPr>
                        <w:t xml:space="preserve"> </w:t>
                      </w:r>
                      <w:r>
                        <w:t>1ST FLOOR SOUTH OF ELEVATOR NEAR WEIGHT ROOM</w:t>
                      </w:r>
                    </w:p>
                  </w:txbxContent>
                </v:textbox>
              </v:rect>
            </w:pict>
          </mc:Fallback>
        </mc:AlternateContent>
      </w:r>
      <w:r w:rsidR="001069A9">
        <w:rPr>
          <w:rFonts w:ascii="Footlight MT Light" w:hAnsi="Footlight MT Light"/>
          <w:sz w:val="24"/>
          <w:szCs w:val="24"/>
        </w:rPr>
        <w:tab/>
      </w:r>
      <w:r w:rsidR="001069A9">
        <w:rPr>
          <w:rFonts w:ascii="Footlight MT Light" w:hAnsi="Footlight MT Light"/>
          <w:sz w:val="24"/>
          <w:szCs w:val="24"/>
        </w:rPr>
        <w:tab/>
      </w:r>
    </w:p>
    <w:p w:rsidR="001069A9" w:rsidRDefault="00C951C1" w:rsidP="001069A9">
      <w:pPr>
        <w:rPr>
          <w:rFonts w:ascii="Footlight MT Light" w:hAnsi="Footlight MT Light"/>
          <w:sz w:val="24"/>
          <w:szCs w:val="24"/>
        </w:rPr>
      </w:pPr>
      <w:r w:rsidRPr="007E11EC">
        <w:rPr>
          <w:noProof/>
          <w:color w:val="auto"/>
          <w:kern w:val="0"/>
          <w:sz w:val="24"/>
          <w:szCs w:val="24"/>
        </w:rPr>
        <w:drawing>
          <wp:anchor distT="36576" distB="36576" distL="36576" distR="36576" simplePos="0" relativeHeight="251663360" behindDoc="0" locked="0" layoutInCell="1" allowOverlap="1" wp14:anchorId="46E2DBB1" wp14:editId="0812EDF2">
            <wp:simplePos x="0" y="0"/>
            <wp:positionH relativeFrom="column">
              <wp:posOffset>381000</wp:posOffset>
            </wp:positionH>
            <wp:positionV relativeFrom="paragraph">
              <wp:posOffset>7439</wp:posOffset>
            </wp:positionV>
            <wp:extent cx="685800" cy="685800"/>
            <wp:effectExtent l="0" t="0" r="0" b="0"/>
            <wp:wrapNone/>
            <wp:docPr id="6" name="Picture 6" descr="MC90044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4215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069A9" w:rsidRDefault="001069A9" w:rsidP="001069A9">
      <w:pPr>
        <w:rPr>
          <w:rFonts w:ascii="Footlight MT Light" w:hAnsi="Footlight MT Light"/>
          <w:sz w:val="24"/>
          <w:szCs w:val="24"/>
        </w:rPr>
      </w:pPr>
    </w:p>
    <w:p w:rsidR="001069A9"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4384" behindDoc="0" locked="0" layoutInCell="1" allowOverlap="1" wp14:anchorId="593F0BD1" wp14:editId="62B545E3">
                <wp:simplePos x="0" y="0"/>
                <wp:positionH relativeFrom="column">
                  <wp:posOffset>266700</wp:posOffset>
                </wp:positionH>
                <wp:positionV relativeFrom="paragraph">
                  <wp:posOffset>49984</wp:posOffset>
                </wp:positionV>
                <wp:extent cx="914400" cy="457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1209D" w:rsidRDefault="0081209D" w:rsidP="001069A9">
                            <w:pPr>
                              <w:widowControl w:val="0"/>
                              <w:jc w:val="center"/>
                              <w:rPr>
                                <w:b/>
                                <w:bCs/>
                                <w:sz w:val="36"/>
                                <w:szCs w:val="36"/>
                              </w:rPr>
                            </w:pPr>
                            <w:r>
                              <w:rPr>
                                <w:b/>
                                <w:bCs/>
                                <w:sz w:val="36"/>
                                <w:szCs w:val="36"/>
                              </w:rPr>
                              <w:t>NORTH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0BD1" id="_x0000_t202" coordsize="21600,21600" o:spt="202" path="m,l,21600r21600,l21600,xe">
                <v:stroke joinstyle="miter"/>
                <v:path gradientshapeok="t" o:connecttype="rect"/>
              </v:shapetype>
              <v:shape id="Text Box 7" o:spid="_x0000_s1027" type="#_x0000_t202" style="position:absolute;margin-left:21pt;margin-top:3.95pt;width:1in;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F+DAMAALw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" filled="f" stroked="f" strokecolor="black [0]" insetpen="t">
                <v:textbox inset="2.88pt,2.88pt,2.88pt,2.88pt">
                  <w:txbxContent>
                    <w:p w:rsidR="0081209D" w:rsidRDefault="0081209D" w:rsidP="001069A9">
                      <w:pPr>
                        <w:widowControl w:val="0"/>
                        <w:jc w:val="center"/>
                        <w:rPr>
                          <w:b/>
                          <w:bCs/>
                          <w:sz w:val="36"/>
                          <w:szCs w:val="36"/>
                        </w:rPr>
                      </w:pPr>
                      <w:r>
                        <w:rPr>
                          <w:b/>
                          <w:bCs/>
                          <w:sz w:val="36"/>
                          <w:szCs w:val="36"/>
                        </w:rPr>
                        <w:t>NORTH</w:t>
                      </w:r>
                    </w:p>
                  </w:txbxContent>
                </v:textbox>
              </v:shape>
            </w:pict>
          </mc:Fallback>
        </mc:AlternateContent>
      </w: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6432" behindDoc="0" locked="0" layoutInCell="1" allowOverlap="1" wp14:anchorId="5F47040F" wp14:editId="4273912F">
                <wp:simplePos x="0" y="0"/>
                <wp:positionH relativeFrom="column">
                  <wp:posOffset>189321</wp:posOffset>
                </wp:positionH>
                <wp:positionV relativeFrom="paragraph">
                  <wp:posOffset>119380</wp:posOffset>
                </wp:positionV>
                <wp:extent cx="1257300" cy="2527935"/>
                <wp:effectExtent l="0" t="0" r="19050" b="2476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2793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 xml:space="preserve">E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rPr>
                                <w:b/>
                                <w:bCs/>
                                <w:sz w:val="36"/>
                                <w:szCs w:val="36"/>
                              </w:rPr>
                            </w:pPr>
                            <w:r>
                              <w:rPr>
                                <w:b/>
                                <w:bCs/>
                                <w:sz w:val="36"/>
                                <w:szCs w:val="36"/>
                              </w:rPr>
                              <w:t xml:space="preserve">AED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p w:rsidR="0081209D" w:rsidRDefault="0081209D" w:rsidP="001069A9">
                            <w:pPr>
                              <w:widowControl w:val="0"/>
                              <w:jc w:val="center"/>
                            </w:pPr>
                            <w:r>
                              <w:rPr>
                                <w:b/>
                                <w:bCs/>
                                <w:sz w:val="36"/>
                                <w:szCs w:val="36"/>
                              </w:rPr>
                              <w:t>FCP</w:t>
                            </w:r>
                            <w:r>
                              <w:t xml:space="preserve">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040F" id="Rectangle 11" o:spid="_x0000_s1028" style="position:absolute;margin-left:14.9pt;margin-top:9.4pt;width:99pt;height:199.0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 xml:space="preserve">E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rPr>
                          <w:b/>
                          <w:bCs/>
                          <w:sz w:val="36"/>
                          <w:szCs w:val="36"/>
                        </w:rPr>
                      </w:pPr>
                      <w:r>
                        <w:rPr>
                          <w:b/>
                          <w:bCs/>
                          <w:sz w:val="36"/>
                          <w:szCs w:val="36"/>
                        </w:rPr>
                        <w:t xml:space="preserve">AED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p w:rsidR="0081209D" w:rsidRDefault="0081209D" w:rsidP="001069A9">
                      <w:pPr>
                        <w:widowControl w:val="0"/>
                        <w:jc w:val="center"/>
                      </w:pPr>
                      <w:r>
                        <w:rPr>
                          <w:b/>
                          <w:bCs/>
                          <w:sz w:val="36"/>
                          <w:szCs w:val="36"/>
                        </w:rPr>
                        <w:t>FCP</w:t>
                      </w:r>
                      <w:r>
                        <w:t xml:space="preserve">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txbxContent>
                </v:textbox>
              </v:rect>
            </w:pict>
          </mc:Fallback>
        </mc:AlternateContent>
      </w: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8480" behindDoc="0" locked="0" layoutInCell="1" allowOverlap="1" wp14:anchorId="66959AD4" wp14:editId="1461A04B">
                <wp:simplePos x="0" y="0"/>
                <wp:positionH relativeFrom="column">
                  <wp:posOffset>5137150</wp:posOffset>
                </wp:positionH>
                <wp:positionV relativeFrom="paragraph">
                  <wp:posOffset>9525</wp:posOffset>
                </wp:positionV>
                <wp:extent cx="1257300" cy="2444750"/>
                <wp:effectExtent l="0" t="0" r="19050" b="1270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4475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 xml:space="preserve">C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MIDDLE OF HALLWAY</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 xml:space="preserve">FCP </w:t>
                            </w:r>
                            <w:r>
                              <w:t xml:space="preserve">1ST FLOOR MIDDLE OF </w:t>
                            </w:r>
                          </w:p>
                          <w:p w:rsidR="0081209D" w:rsidRDefault="0081209D" w:rsidP="001069A9">
                            <w:pPr>
                              <w:widowControl w:val="0"/>
                              <w:jc w:val="center"/>
                            </w:pPr>
                            <w:r>
                              <w:t>HALLWAY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9AD4" id="Rectangle 15" o:spid="_x0000_s1029" style="position:absolute;margin-left:404.5pt;margin-top:.75pt;width:99pt;height:19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 xml:space="preserve">C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MIDDLE OF HALLWAY</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 xml:space="preserve">FCP </w:t>
                      </w:r>
                      <w:r>
                        <w:t xml:space="preserve">1ST FLOOR MIDDLE OF </w:t>
                      </w:r>
                    </w:p>
                    <w:p w:rsidR="0081209D" w:rsidRDefault="0081209D" w:rsidP="001069A9">
                      <w:pPr>
                        <w:widowControl w:val="0"/>
                        <w:jc w:val="center"/>
                      </w:pPr>
                      <w:r>
                        <w:t>HALLWAY</w:t>
                      </w:r>
                    </w:p>
                  </w:txbxContent>
                </v:textbox>
              </v:rect>
            </w:pict>
          </mc:Fallback>
        </mc:AlternateContent>
      </w: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7456" behindDoc="0" locked="0" layoutInCell="1" allowOverlap="1" wp14:anchorId="004F1898" wp14:editId="756F2D4C">
                <wp:simplePos x="0" y="0"/>
                <wp:positionH relativeFrom="column">
                  <wp:posOffset>2163355</wp:posOffset>
                </wp:positionH>
                <wp:positionV relativeFrom="paragraph">
                  <wp:posOffset>143056</wp:posOffset>
                </wp:positionV>
                <wp:extent cx="2400300" cy="2286000"/>
                <wp:effectExtent l="0" t="0" r="19050" b="190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AUDITORIUM</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 xml:space="preserve">NORTH SIDE OF BUILDING IN “NORTH FOYER” NEAR BACK STAGE ENTRANCE TO AUDITORIUM </w:t>
                            </w:r>
                          </w:p>
                          <w:p w:rsidR="0081209D" w:rsidRDefault="0081209D" w:rsidP="001069A9">
                            <w:pPr>
                              <w:widowControl w:val="0"/>
                              <w:jc w:val="center"/>
                            </w:pPr>
                            <w:r>
                              <w:t> </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FCP </w:t>
                            </w:r>
                            <w:r>
                              <w:t xml:space="preserve">WEST FOYER NORTH </w:t>
                            </w:r>
                          </w:p>
                          <w:p w:rsidR="0081209D" w:rsidRDefault="0081209D" w:rsidP="001069A9">
                            <w:pPr>
                              <w:widowControl w:val="0"/>
                              <w:jc w:val="center"/>
                            </w:pPr>
                            <w:r>
                              <w:t>BASEMENT BY LADIES 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1898" id="Rectangle 13" o:spid="_x0000_s1030" style="position:absolute;margin-left:170.35pt;margin-top:11.25pt;width:189pt;height:180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AUDITORIUM</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 xml:space="preserve">NORTH SIDE OF BUILDING IN “NORTH FOYER” NEAR BACK STAGE ENTRANCE TO AUDITORIUM </w:t>
                      </w:r>
                    </w:p>
                    <w:p w:rsidR="0081209D" w:rsidRDefault="0081209D" w:rsidP="001069A9">
                      <w:pPr>
                        <w:widowControl w:val="0"/>
                        <w:jc w:val="center"/>
                      </w:pPr>
                      <w:r>
                        <w:t> </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FCP </w:t>
                      </w:r>
                      <w:r>
                        <w:t xml:space="preserve">WEST FOYER NORTH </w:t>
                      </w:r>
                    </w:p>
                    <w:p w:rsidR="0081209D" w:rsidRDefault="0081209D" w:rsidP="001069A9">
                      <w:pPr>
                        <w:widowControl w:val="0"/>
                        <w:jc w:val="center"/>
                      </w:pPr>
                      <w:r>
                        <w:t>BASEMENT BY LADIES RESTROOM</w:t>
                      </w:r>
                    </w:p>
                  </w:txbxContent>
                </v:textbox>
              </v:rect>
            </w:pict>
          </mc:Fallback>
        </mc:AlternateContent>
      </w:r>
    </w:p>
    <w:p w:rsidR="001069A9" w:rsidRDefault="001069A9" w:rsidP="001069A9">
      <w:pPr>
        <w:rPr>
          <w:rFonts w:ascii="Footlight MT Light" w:hAnsi="Footlight MT Light"/>
          <w:sz w:val="24"/>
          <w:szCs w:val="24"/>
        </w:rPr>
      </w:pPr>
    </w:p>
    <w:p w:rsidR="001069A9" w:rsidRDefault="001069A9" w:rsidP="001069A9">
      <w:pPr>
        <w:tabs>
          <w:tab w:val="left" w:pos="1064"/>
        </w:tabs>
        <w:rPr>
          <w:rFonts w:ascii="Footlight MT Light" w:hAnsi="Footlight MT Light"/>
          <w:sz w:val="24"/>
          <w:szCs w:val="24"/>
        </w:rPr>
      </w:pPr>
      <w:r>
        <w:rPr>
          <w:rFonts w:ascii="Footlight MT Light" w:hAnsi="Footlight MT Light"/>
          <w:sz w:val="24"/>
          <w:szCs w:val="24"/>
        </w:rPr>
        <w:tab/>
      </w:r>
    </w:p>
    <w:p w:rsidR="001069A9" w:rsidRDefault="001069A9" w:rsidP="001069A9">
      <w:pPr>
        <w:rPr>
          <w:rFonts w:ascii="Footlight MT Light" w:hAnsi="Footlight MT Light"/>
          <w:sz w:val="24"/>
          <w:szCs w:val="24"/>
        </w:rPr>
      </w:pPr>
    </w:p>
    <w:p w:rsidR="001069A9" w:rsidRDefault="001069A9" w:rsidP="001069A9">
      <w:pPr>
        <w:jc w:val="center"/>
        <w:rPr>
          <w:rFonts w:ascii="Footlight MT Light" w:hAnsi="Footlight MT Light"/>
          <w:sz w:val="24"/>
          <w:szCs w:val="24"/>
        </w:rPr>
      </w:pPr>
    </w:p>
    <w:p w:rsidR="001069A9" w:rsidRDefault="001069A9" w:rsidP="001069A9">
      <w:pPr>
        <w:tabs>
          <w:tab w:val="left" w:pos="9041"/>
        </w:tabs>
        <w:rPr>
          <w:rFonts w:ascii="Footlight MT Light" w:hAnsi="Footlight MT Light"/>
          <w:sz w:val="24"/>
          <w:szCs w:val="24"/>
        </w:rPr>
      </w:pPr>
      <w:r>
        <w:rPr>
          <w:rFonts w:ascii="Footlight MT Light" w:hAnsi="Footlight MT Light"/>
          <w:sz w:val="24"/>
          <w:szCs w:val="24"/>
        </w:rPr>
        <w:tab/>
      </w:r>
    </w:p>
    <w:p w:rsidR="001069A9" w:rsidRPr="007E11EC" w:rsidRDefault="001069A9" w:rsidP="001069A9">
      <w:pPr>
        <w:rPr>
          <w:rFonts w:ascii="Footlight MT Light" w:hAnsi="Footlight MT Light"/>
          <w:sz w:val="24"/>
          <w:szCs w:val="24"/>
        </w:rPr>
      </w:pPr>
    </w:p>
    <w:p w:rsidR="001069A9" w:rsidRDefault="001069A9" w:rsidP="001069A9">
      <w:pPr>
        <w:rPr>
          <w:rFonts w:ascii="Footlight MT Light" w:hAnsi="Footlight MT Light"/>
          <w:sz w:val="24"/>
          <w:szCs w:val="24"/>
        </w:rPr>
      </w:pPr>
    </w:p>
    <w:p w:rsidR="001069A9" w:rsidRDefault="001069A9" w:rsidP="001069A9">
      <w:pPr>
        <w:tabs>
          <w:tab w:val="left" w:pos="1177"/>
        </w:tabs>
        <w:rPr>
          <w:rFonts w:ascii="Footlight MT Light" w:hAnsi="Footlight MT Light"/>
          <w:sz w:val="24"/>
          <w:szCs w:val="24"/>
        </w:rPr>
      </w:pPr>
      <w:r>
        <w:rPr>
          <w:rFonts w:ascii="Footlight MT Light" w:hAnsi="Footlight MT Light"/>
          <w:sz w:val="24"/>
          <w:szCs w:val="24"/>
        </w:rPr>
        <w:tab/>
      </w:r>
    </w:p>
    <w:p w:rsidR="001069A9" w:rsidRDefault="001069A9" w:rsidP="001069A9">
      <w:pPr>
        <w:tabs>
          <w:tab w:val="left" w:pos="7087"/>
        </w:tabs>
        <w:rPr>
          <w:rFonts w:ascii="Footlight MT Light" w:hAnsi="Footlight MT Light"/>
          <w:sz w:val="24"/>
          <w:szCs w:val="24"/>
        </w:rPr>
      </w:pPr>
      <w:r>
        <w:rPr>
          <w:rFonts w:ascii="Footlight MT Light" w:hAnsi="Footlight MT Light"/>
          <w:sz w:val="24"/>
          <w:szCs w:val="24"/>
        </w:rPr>
        <w:tab/>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9504" behindDoc="0" locked="0" layoutInCell="1" allowOverlap="1" wp14:anchorId="4529B1A6" wp14:editId="6B910AE3">
                <wp:simplePos x="0" y="0"/>
                <wp:positionH relativeFrom="margin">
                  <wp:posOffset>-45992</wp:posOffset>
                </wp:positionH>
                <wp:positionV relativeFrom="paragraph">
                  <wp:posOffset>173990</wp:posOffset>
                </wp:positionV>
                <wp:extent cx="1645920" cy="2024380"/>
                <wp:effectExtent l="0" t="0" r="11430" b="1397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0243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2"/>
                                <w:szCs w:val="32"/>
                                <w:u w:val="single"/>
                              </w:rPr>
                            </w:pPr>
                            <w:r>
                              <w:rPr>
                                <w:b/>
                                <w:bCs/>
                                <w:sz w:val="32"/>
                                <w:szCs w:val="32"/>
                                <w:u w:val="single"/>
                              </w:rPr>
                              <w:t>SCIENCE BUILDING</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AED</w:t>
                            </w:r>
                            <w:r>
                              <w:rPr>
                                <w:b/>
                                <w:bCs/>
                                <w:sz w:val="36"/>
                                <w:szCs w:val="36"/>
                              </w:rPr>
                              <w:t xml:space="preserve"> </w:t>
                            </w:r>
                            <w:r>
                              <w:t>1ST FLOOR NEXT TO ELEVATOR</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rPr>
                                <w:b/>
                                <w:bCs/>
                                <w:sz w:val="36"/>
                                <w:szCs w:val="36"/>
                              </w:rPr>
                            </w:pPr>
                            <w:r>
                              <w:rPr>
                                <w:b/>
                                <w:bCs/>
                                <w:sz w:val="32"/>
                                <w:szCs w:val="32"/>
                              </w:rPr>
                              <w:t>FCP</w:t>
                            </w:r>
                            <w:r>
                              <w:rPr>
                                <w:b/>
                                <w:bCs/>
                                <w:sz w:val="36"/>
                                <w:szCs w:val="36"/>
                              </w:rPr>
                              <w:t xml:space="preserve"> </w:t>
                            </w:r>
                            <w:r>
                              <w:rPr>
                                <w:b/>
                                <w:bCs/>
                                <w:sz w:val="24"/>
                                <w:szCs w:val="24"/>
                              </w:rPr>
                              <w:t xml:space="preserve">“A” </w:t>
                            </w:r>
                            <w:r>
                              <w:t>BUILDING 1ST FLOOR NORTH END BY MEN’S 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B1A6" id="Rectangle 17" o:spid="_x0000_s1031" style="position:absolute;margin-left:-3.6pt;margin-top:13.7pt;width:129.6pt;height:159.4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" filled="f" insetpen="t">
                <v:shadow color="#ccc"/>
                <v:textbox inset="2.88pt,2.88pt,2.88pt,2.88pt">
                  <w:txbxContent>
                    <w:p w:rsidR="0081209D" w:rsidRDefault="0081209D" w:rsidP="001069A9">
                      <w:pPr>
                        <w:widowControl w:val="0"/>
                        <w:jc w:val="center"/>
                        <w:rPr>
                          <w:b/>
                          <w:bCs/>
                          <w:sz w:val="32"/>
                          <w:szCs w:val="32"/>
                          <w:u w:val="single"/>
                        </w:rPr>
                      </w:pPr>
                      <w:r>
                        <w:rPr>
                          <w:b/>
                          <w:bCs/>
                          <w:sz w:val="32"/>
                          <w:szCs w:val="32"/>
                          <w:u w:val="single"/>
                        </w:rPr>
                        <w:t>SCIENCE BUILDING</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AED</w:t>
                      </w:r>
                      <w:r>
                        <w:rPr>
                          <w:b/>
                          <w:bCs/>
                          <w:sz w:val="36"/>
                          <w:szCs w:val="36"/>
                        </w:rPr>
                        <w:t xml:space="preserve"> </w:t>
                      </w:r>
                      <w:r>
                        <w:t>1ST FLOOR NEXT TO ELEVATOR</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rPr>
                          <w:b/>
                          <w:bCs/>
                          <w:sz w:val="36"/>
                          <w:szCs w:val="36"/>
                        </w:rPr>
                      </w:pPr>
                      <w:r>
                        <w:rPr>
                          <w:b/>
                          <w:bCs/>
                          <w:sz w:val="32"/>
                          <w:szCs w:val="32"/>
                        </w:rPr>
                        <w:t>FCP</w:t>
                      </w:r>
                      <w:r>
                        <w:rPr>
                          <w:b/>
                          <w:bCs/>
                          <w:sz w:val="36"/>
                          <w:szCs w:val="36"/>
                        </w:rPr>
                        <w:t xml:space="preserve"> </w:t>
                      </w:r>
                      <w:r>
                        <w:rPr>
                          <w:b/>
                          <w:bCs/>
                          <w:sz w:val="24"/>
                          <w:szCs w:val="24"/>
                        </w:rPr>
                        <w:t xml:space="preserve">“A” </w:t>
                      </w:r>
                      <w:r>
                        <w:t>BUILDING 1ST FLOOR NORTH END BY MEN’S RESTROOM</w:t>
                      </w:r>
                    </w:p>
                  </w:txbxContent>
                </v:textbox>
                <w10:wrap anchorx="margin"/>
              </v:rect>
            </w:pict>
          </mc:Fallback>
        </mc:AlternateContent>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70528" behindDoc="0" locked="0" layoutInCell="1" allowOverlap="1" wp14:anchorId="365BA1A6" wp14:editId="74552874">
                <wp:simplePos x="0" y="0"/>
                <wp:positionH relativeFrom="column">
                  <wp:posOffset>2040709</wp:posOffset>
                </wp:positionH>
                <wp:positionV relativeFrom="paragraph">
                  <wp:posOffset>3175</wp:posOffset>
                </wp:positionV>
                <wp:extent cx="3086100" cy="2057400"/>
                <wp:effectExtent l="0" t="0" r="19050" b="1905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574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A 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NEXT TO LIBRARY</w:t>
                            </w:r>
                          </w:p>
                          <w:p w:rsidR="0081209D" w:rsidRDefault="0081209D" w:rsidP="001069A9">
                            <w:pPr>
                              <w:widowControl w:val="0"/>
                              <w:jc w:val="center"/>
                              <w:rPr>
                                <w:b/>
                                <w:bCs/>
                              </w:rPr>
                            </w:pPr>
                            <w:r>
                              <w:rPr>
                                <w:b/>
                                <w:bCs/>
                              </w:rPr>
                              <w:t>ALSO</w:t>
                            </w:r>
                          </w:p>
                          <w:p w:rsidR="0081209D" w:rsidRDefault="0081209D" w:rsidP="001069A9">
                            <w:pPr>
                              <w:widowControl w:val="0"/>
                              <w:jc w:val="center"/>
                            </w:pPr>
                            <w:r>
                              <w:t xml:space="preserve">          NURSE’S OFFICE LOCATED </w:t>
                            </w:r>
                          </w:p>
                          <w:p w:rsidR="0081209D" w:rsidRDefault="0081209D" w:rsidP="001069A9">
                            <w:pPr>
                              <w:widowControl w:val="0"/>
                              <w:jc w:val="center"/>
                            </w:pPr>
                            <w:r>
                              <w:t xml:space="preserve">      1ST FLOOR MAIN OFFICE</w:t>
                            </w:r>
                          </w:p>
                          <w:p w:rsidR="0081209D" w:rsidRDefault="0081209D" w:rsidP="001069A9">
                            <w:pPr>
                              <w:widowControl w:val="0"/>
                              <w:jc w:val="center"/>
                            </w:pPr>
                            <w:r>
                              <w:t> </w:t>
                            </w:r>
                          </w:p>
                          <w:p w:rsidR="0081209D" w:rsidRDefault="0081209D" w:rsidP="001069A9">
                            <w:pPr>
                              <w:widowControl w:val="0"/>
                              <w:jc w:val="center"/>
                            </w:pPr>
                            <w:r>
                              <w:rPr>
                                <w:b/>
                                <w:bCs/>
                                <w:sz w:val="36"/>
                                <w:szCs w:val="36"/>
                              </w:rPr>
                              <w:t xml:space="preserve">FCP </w:t>
                            </w:r>
                            <w:r>
                              <w:t xml:space="preserve">1ST FLOOR NORTH END BY MEN’S </w:t>
                            </w:r>
                          </w:p>
                          <w:p w:rsidR="0081209D" w:rsidRDefault="0081209D" w:rsidP="001069A9">
                            <w:pPr>
                              <w:widowControl w:val="0"/>
                              <w:jc w:val="center"/>
                              <w:rPr>
                                <w:b/>
                                <w:bCs/>
                                <w:sz w:val="36"/>
                                <w:szCs w:val="36"/>
                              </w:rPr>
                            </w:pPr>
                            <w:r>
                              <w:t>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A1A6" id="Rectangle 18" o:spid="_x0000_s1032" style="position:absolute;margin-left:160.7pt;margin-top:.25pt;width:243pt;height:16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A 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NEXT TO LIBRARY</w:t>
                      </w:r>
                    </w:p>
                    <w:p w:rsidR="0081209D" w:rsidRDefault="0081209D" w:rsidP="001069A9">
                      <w:pPr>
                        <w:widowControl w:val="0"/>
                        <w:jc w:val="center"/>
                        <w:rPr>
                          <w:b/>
                          <w:bCs/>
                        </w:rPr>
                      </w:pPr>
                      <w:r>
                        <w:rPr>
                          <w:b/>
                          <w:bCs/>
                        </w:rPr>
                        <w:t>ALSO</w:t>
                      </w:r>
                    </w:p>
                    <w:p w:rsidR="0081209D" w:rsidRDefault="0081209D" w:rsidP="001069A9">
                      <w:pPr>
                        <w:widowControl w:val="0"/>
                        <w:jc w:val="center"/>
                      </w:pPr>
                      <w:r>
                        <w:t xml:space="preserve">          NURSE’S OFFICE LOCATED </w:t>
                      </w:r>
                    </w:p>
                    <w:p w:rsidR="0081209D" w:rsidRDefault="0081209D" w:rsidP="001069A9">
                      <w:pPr>
                        <w:widowControl w:val="0"/>
                        <w:jc w:val="center"/>
                      </w:pPr>
                      <w:r>
                        <w:t xml:space="preserve">      1ST FLOOR MAIN OFFICE</w:t>
                      </w:r>
                    </w:p>
                    <w:p w:rsidR="0081209D" w:rsidRDefault="0081209D" w:rsidP="001069A9">
                      <w:pPr>
                        <w:widowControl w:val="0"/>
                        <w:jc w:val="center"/>
                      </w:pPr>
                      <w:r>
                        <w:t> </w:t>
                      </w:r>
                    </w:p>
                    <w:p w:rsidR="0081209D" w:rsidRDefault="0081209D" w:rsidP="001069A9">
                      <w:pPr>
                        <w:widowControl w:val="0"/>
                        <w:jc w:val="center"/>
                      </w:pPr>
                      <w:r>
                        <w:rPr>
                          <w:b/>
                          <w:bCs/>
                          <w:sz w:val="36"/>
                          <w:szCs w:val="36"/>
                        </w:rPr>
                        <w:t xml:space="preserve">FCP </w:t>
                      </w:r>
                      <w:r>
                        <w:t xml:space="preserve">1ST FLOOR NORTH END BY MEN’S </w:t>
                      </w:r>
                    </w:p>
                    <w:p w:rsidR="0081209D" w:rsidRDefault="0081209D" w:rsidP="001069A9">
                      <w:pPr>
                        <w:widowControl w:val="0"/>
                        <w:jc w:val="center"/>
                        <w:rPr>
                          <w:b/>
                          <w:bCs/>
                          <w:sz w:val="36"/>
                          <w:szCs w:val="36"/>
                        </w:rPr>
                      </w:pPr>
                      <w:r>
                        <w:t>RESTROOM</w:t>
                      </w:r>
                    </w:p>
                  </w:txbxContent>
                </v:textbox>
              </v:rect>
            </w:pict>
          </mc:Fallback>
        </mc:AlternateContent>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Default="001069A9" w:rsidP="001069A9">
      <w:pPr>
        <w:tabs>
          <w:tab w:val="left" w:pos="1440"/>
          <w:tab w:val="left" w:pos="7162"/>
        </w:tabs>
        <w:rPr>
          <w:rFonts w:ascii="Footlight MT Light" w:hAnsi="Footlight MT Light"/>
          <w:sz w:val="24"/>
          <w:szCs w:val="24"/>
        </w:rPr>
      </w:pPr>
    </w:p>
    <w:p w:rsidR="001069A9" w:rsidRDefault="001069A9" w:rsidP="001069A9">
      <w:pPr>
        <w:tabs>
          <w:tab w:val="left" w:pos="1440"/>
          <w:tab w:val="left" w:pos="7162"/>
        </w:tabs>
        <w:rPr>
          <w:rFonts w:ascii="Footlight MT Light" w:hAnsi="Footlight MT Light"/>
          <w:sz w:val="24"/>
          <w:szCs w:val="24"/>
        </w:rPr>
      </w:pPr>
    </w:p>
    <w:p w:rsidR="001069A9" w:rsidRPr="00DE45ED" w:rsidRDefault="001069A9" w:rsidP="0008779B">
      <w:pPr>
        <w:pStyle w:val="ListBullet"/>
        <w:widowControl w:val="0"/>
        <w:numPr>
          <w:ilvl w:val="0"/>
          <w:numId w:val="0"/>
        </w:numPr>
        <w:rPr>
          <w:rFonts w:asciiTheme="majorHAnsi" w:hAnsiTheme="majorHAnsi"/>
          <w:sz w:val="24"/>
          <w:szCs w:val="24"/>
        </w:rPr>
      </w:pPr>
    </w:p>
    <w:p w:rsidR="0008779B" w:rsidRPr="002A1D46" w:rsidRDefault="0008779B" w:rsidP="0008779B"/>
    <w:p w:rsidR="0008779B" w:rsidRPr="002A1D46" w:rsidRDefault="0008779B" w:rsidP="0008779B"/>
    <w:p w:rsidR="001069A9" w:rsidRDefault="001069A9" w:rsidP="0008779B">
      <w:pPr>
        <w:rPr>
          <w:rFonts w:asciiTheme="majorHAnsi" w:hAnsiTheme="majorHAnsi"/>
          <w:b/>
          <w:bCs/>
          <w:color w:val="auto"/>
          <w:sz w:val="24"/>
          <w:szCs w:val="24"/>
          <w:u w:val="single"/>
        </w:rPr>
      </w:pPr>
    </w:p>
    <w:p w:rsidR="001069A9" w:rsidRDefault="001069A9" w:rsidP="0008779B">
      <w:pPr>
        <w:rPr>
          <w:rFonts w:asciiTheme="majorHAnsi" w:hAnsiTheme="majorHAnsi"/>
          <w:b/>
          <w:bCs/>
          <w:color w:val="auto"/>
          <w:sz w:val="24"/>
          <w:szCs w:val="24"/>
          <w:u w:val="single"/>
        </w:rPr>
      </w:pPr>
    </w:p>
    <w:p w:rsidR="001069A9" w:rsidRDefault="00C951C1" w:rsidP="0008779B">
      <w:pPr>
        <w:rPr>
          <w:rFonts w:asciiTheme="majorHAnsi" w:hAnsiTheme="majorHAnsi"/>
          <w:b/>
          <w:bCs/>
          <w:color w:val="auto"/>
          <w:sz w:val="24"/>
          <w:szCs w:val="24"/>
          <w:u w:val="single"/>
        </w:rPr>
      </w:pPr>
      <w:r w:rsidRPr="007E11EC">
        <w:rPr>
          <w:noProof/>
          <w:color w:val="auto"/>
          <w:kern w:val="0"/>
          <w:sz w:val="24"/>
          <w:szCs w:val="24"/>
        </w:rPr>
        <mc:AlternateContent>
          <mc:Choice Requires="wps">
            <w:drawing>
              <wp:anchor distT="36576" distB="36576" distL="36576" distR="36576" simplePos="0" relativeHeight="251671552" behindDoc="0" locked="0" layoutInCell="1" allowOverlap="1" wp14:anchorId="58038F53" wp14:editId="1B9E3D5C">
                <wp:simplePos x="0" y="0"/>
                <wp:positionH relativeFrom="column">
                  <wp:posOffset>-108585</wp:posOffset>
                </wp:positionH>
                <wp:positionV relativeFrom="paragraph">
                  <wp:posOffset>132080</wp:posOffset>
                </wp:positionV>
                <wp:extent cx="1885950" cy="1371600"/>
                <wp:effectExtent l="0" t="0" r="19050" b="1905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3716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28"/>
                                <w:szCs w:val="28"/>
                                <w:u w:val="single"/>
                              </w:rPr>
                            </w:pPr>
                            <w:r>
                              <w:rPr>
                                <w:b/>
                                <w:bCs/>
                                <w:sz w:val="28"/>
                                <w:szCs w:val="28"/>
                                <w:u w:val="single"/>
                              </w:rPr>
                              <w:t>LITTLE THEATER</w:t>
                            </w:r>
                          </w:p>
                          <w:p w:rsidR="0081209D" w:rsidRDefault="0081209D" w:rsidP="001069A9">
                            <w:pPr>
                              <w:widowControl w:val="0"/>
                              <w:jc w:val="center"/>
                            </w:pPr>
                            <w:r>
                              <w:rPr>
                                <w:b/>
                                <w:bCs/>
                                <w:sz w:val="28"/>
                                <w:szCs w:val="28"/>
                              </w:rPr>
                              <w:t xml:space="preserve">AED </w:t>
                            </w:r>
                            <w:r>
                              <w:t>THEATER LOBBY</w:t>
                            </w:r>
                          </w:p>
                          <w:p w:rsidR="0081209D" w:rsidRDefault="0081209D" w:rsidP="001069A9">
                            <w:pPr>
                              <w:widowControl w:val="0"/>
                              <w:jc w:val="center"/>
                              <w:rPr>
                                <w:b/>
                                <w:bCs/>
                                <w:sz w:val="28"/>
                                <w:szCs w:val="28"/>
                              </w:rPr>
                            </w:pPr>
                            <w:r>
                              <w:rPr>
                                <w:b/>
                                <w:bCs/>
                                <w:sz w:val="28"/>
                                <w:szCs w:val="28"/>
                              </w:rPr>
                              <w:t> </w:t>
                            </w:r>
                          </w:p>
                          <w:p w:rsidR="0081209D" w:rsidRDefault="0081209D" w:rsidP="001069A9">
                            <w:pPr>
                              <w:widowControl w:val="0"/>
                              <w:jc w:val="center"/>
                            </w:pPr>
                            <w:proofErr w:type="gramStart"/>
                            <w:r>
                              <w:rPr>
                                <w:b/>
                                <w:bCs/>
                                <w:sz w:val="28"/>
                                <w:szCs w:val="28"/>
                              </w:rPr>
                              <w:t xml:space="preserve">FCP  </w:t>
                            </w:r>
                            <w:r>
                              <w:t>BOILER</w:t>
                            </w:r>
                            <w:proofErr w:type="gramEnd"/>
                            <w:r>
                              <w:t xml:space="preserve"> ROOM          LOCATED NORTH EXTERIOR STAIRWELL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38F53" id="Rectangle 20" o:spid="_x0000_s1033" style="position:absolute;margin-left:-8.55pt;margin-top:10.4pt;width:148.5pt;height:108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" filled="f" insetpen="t">
                <v:shadow color="#ccc"/>
                <v:textbox inset="2.88pt,2.88pt,2.88pt,2.88pt">
                  <w:txbxContent>
                    <w:p w:rsidR="0081209D" w:rsidRDefault="0081209D" w:rsidP="001069A9">
                      <w:pPr>
                        <w:widowControl w:val="0"/>
                        <w:jc w:val="center"/>
                        <w:rPr>
                          <w:b/>
                          <w:bCs/>
                          <w:sz w:val="28"/>
                          <w:szCs w:val="28"/>
                          <w:u w:val="single"/>
                        </w:rPr>
                      </w:pPr>
                      <w:r>
                        <w:rPr>
                          <w:b/>
                          <w:bCs/>
                          <w:sz w:val="28"/>
                          <w:szCs w:val="28"/>
                          <w:u w:val="single"/>
                        </w:rPr>
                        <w:t>LITTLE THEATER</w:t>
                      </w:r>
                    </w:p>
                    <w:p w:rsidR="0081209D" w:rsidRDefault="0081209D" w:rsidP="001069A9">
                      <w:pPr>
                        <w:widowControl w:val="0"/>
                        <w:jc w:val="center"/>
                      </w:pPr>
                      <w:r>
                        <w:rPr>
                          <w:b/>
                          <w:bCs/>
                          <w:sz w:val="28"/>
                          <w:szCs w:val="28"/>
                        </w:rPr>
                        <w:t xml:space="preserve">AED </w:t>
                      </w:r>
                      <w:r>
                        <w:t>THEATER LOBBY</w:t>
                      </w:r>
                    </w:p>
                    <w:p w:rsidR="0081209D" w:rsidRDefault="0081209D" w:rsidP="001069A9">
                      <w:pPr>
                        <w:widowControl w:val="0"/>
                        <w:jc w:val="center"/>
                        <w:rPr>
                          <w:b/>
                          <w:bCs/>
                          <w:sz w:val="28"/>
                          <w:szCs w:val="28"/>
                        </w:rPr>
                      </w:pPr>
                      <w:r>
                        <w:rPr>
                          <w:b/>
                          <w:bCs/>
                          <w:sz w:val="28"/>
                          <w:szCs w:val="28"/>
                        </w:rPr>
                        <w:t> </w:t>
                      </w:r>
                    </w:p>
                    <w:p w:rsidR="0081209D" w:rsidRDefault="0081209D" w:rsidP="001069A9">
                      <w:pPr>
                        <w:widowControl w:val="0"/>
                        <w:jc w:val="center"/>
                      </w:pPr>
                      <w:proofErr w:type="gramStart"/>
                      <w:r>
                        <w:rPr>
                          <w:b/>
                          <w:bCs/>
                          <w:sz w:val="28"/>
                          <w:szCs w:val="28"/>
                        </w:rPr>
                        <w:t xml:space="preserve">FCP  </w:t>
                      </w:r>
                      <w:r>
                        <w:t>BOILER</w:t>
                      </w:r>
                      <w:proofErr w:type="gramEnd"/>
                      <w:r>
                        <w:t xml:space="preserve"> ROOM          LOCATED NORTH EXTERIOR STAIRWELL</w:t>
                      </w:r>
                    </w:p>
                  </w:txbxContent>
                </v:textbox>
              </v:rect>
            </w:pict>
          </mc:Fallback>
        </mc:AlternateContent>
      </w:r>
    </w:p>
    <w:p w:rsidR="00C951C1" w:rsidRDefault="00C951C1" w:rsidP="0008779B">
      <w:pPr>
        <w:rPr>
          <w:rFonts w:asciiTheme="majorHAnsi" w:hAnsiTheme="majorHAnsi"/>
          <w:b/>
          <w:bCs/>
          <w:color w:val="auto"/>
          <w:sz w:val="24"/>
          <w:szCs w:val="24"/>
          <w:u w:val="single"/>
        </w:rPr>
      </w:pPr>
    </w:p>
    <w:p w:rsidR="00C951C1" w:rsidRDefault="000453CC" w:rsidP="0008779B">
      <w:pPr>
        <w:rPr>
          <w:rFonts w:asciiTheme="majorHAnsi" w:hAnsiTheme="majorHAnsi"/>
          <w:b/>
          <w:bCs/>
          <w:color w:val="auto"/>
          <w:sz w:val="24"/>
          <w:szCs w:val="24"/>
          <w:u w:val="single"/>
        </w:rPr>
      </w:pPr>
      <w:r w:rsidRPr="007E11EC">
        <w:rPr>
          <w:noProof/>
          <w:color w:val="auto"/>
          <w:kern w:val="0"/>
          <w:sz w:val="24"/>
          <w:szCs w:val="24"/>
        </w:rPr>
        <w:lastRenderedPageBreak/>
        <mc:AlternateContent>
          <mc:Choice Requires="wps">
            <w:drawing>
              <wp:anchor distT="36576" distB="36576" distL="36576" distR="36576" simplePos="0" relativeHeight="251672576" behindDoc="0" locked="0" layoutInCell="1" allowOverlap="1" wp14:anchorId="01FDF177" wp14:editId="06251782">
                <wp:simplePos x="0" y="0"/>
                <wp:positionH relativeFrom="column">
                  <wp:posOffset>4909638</wp:posOffset>
                </wp:positionH>
                <wp:positionV relativeFrom="paragraph">
                  <wp:posOffset>6894</wp:posOffset>
                </wp:positionV>
                <wp:extent cx="2228850" cy="12573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1209D" w:rsidRDefault="0081209D" w:rsidP="001069A9">
                            <w:pPr>
                              <w:widowControl w:val="0"/>
                            </w:pPr>
                            <w:r>
                              <w:rPr>
                                <w:b/>
                                <w:bCs/>
                                <w:sz w:val="32"/>
                                <w:szCs w:val="32"/>
                              </w:rPr>
                              <w:t>**AED</w:t>
                            </w:r>
                            <w:r>
                              <w:rPr>
                                <w:b/>
                                <w:bCs/>
                              </w:rPr>
                              <w:t xml:space="preserve"> </w:t>
                            </w:r>
                            <w:r>
                              <w:t>= AUTOMATED EXTERNAL DIFFIBULATOR</w:t>
                            </w:r>
                          </w:p>
                          <w:p w:rsidR="0081209D" w:rsidRDefault="0081209D" w:rsidP="001069A9">
                            <w:pPr>
                              <w:widowControl w:val="0"/>
                            </w:pPr>
                            <w:r>
                              <w:t> </w:t>
                            </w:r>
                          </w:p>
                          <w:p w:rsidR="0081209D" w:rsidRDefault="0081209D" w:rsidP="001069A9">
                            <w:pPr>
                              <w:widowControl w:val="0"/>
                            </w:pPr>
                            <w:r>
                              <w:rPr>
                                <w:b/>
                                <w:bCs/>
                                <w:sz w:val="32"/>
                                <w:szCs w:val="32"/>
                              </w:rPr>
                              <w:t xml:space="preserve">**FCP </w:t>
                            </w:r>
                            <w:proofErr w:type="gramStart"/>
                            <w:r>
                              <w:t>=  FIRE</w:t>
                            </w:r>
                            <w:proofErr w:type="gramEnd"/>
                            <w:r>
                              <w:t xml:space="preserve"> CONTROL PANEL</w:t>
                            </w:r>
                          </w:p>
                          <w:p w:rsidR="0081209D" w:rsidRDefault="0081209D" w:rsidP="001069A9">
                            <w:pPr>
                              <w:widowControl w:val="0"/>
                            </w:pPr>
                            <w:r>
                              <w:t> </w:t>
                            </w:r>
                          </w:p>
                          <w:p w:rsidR="0081209D" w:rsidRDefault="0081209D" w:rsidP="001069A9">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F177" id="Text Box 22" o:spid="_x0000_s1034" type="#_x0000_t202" style="position:absolute;margin-left:386.6pt;margin-top:.55pt;width:175.5pt;height:99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" filled="f" stroked="f" strokecolor="black [0]" insetpen="t">
                <v:textbox inset="2.88pt,2.88pt,2.88pt,2.88pt">
                  <w:txbxContent>
                    <w:p w:rsidR="0081209D" w:rsidRDefault="0081209D" w:rsidP="001069A9">
                      <w:pPr>
                        <w:widowControl w:val="0"/>
                      </w:pPr>
                      <w:r>
                        <w:rPr>
                          <w:b/>
                          <w:bCs/>
                          <w:sz w:val="32"/>
                          <w:szCs w:val="32"/>
                        </w:rPr>
                        <w:t>**AED</w:t>
                      </w:r>
                      <w:r>
                        <w:rPr>
                          <w:b/>
                          <w:bCs/>
                        </w:rPr>
                        <w:t xml:space="preserve"> </w:t>
                      </w:r>
                      <w:r>
                        <w:t>= AUTOMATED EXTERNAL DIFFIBULATOR</w:t>
                      </w:r>
                    </w:p>
                    <w:p w:rsidR="0081209D" w:rsidRDefault="0081209D" w:rsidP="001069A9">
                      <w:pPr>
                        <w:widowControl w:val="0"/>
                      </w:pPr>
                      <w:r>
                        <w:t> </w:t>
                      </w:r>
                    </w:p>
                    <w:p w:rsidR="0081209D" w:rsidRDefault="0081209D" w:rsidP="001069A9">
                      <w:pPr>
                        <w:widowControl w:val="0"/>
                      </w:pPr>
                      <w:r>
                        <w:rPr>
                          <w:b/>
                          <w:bCs/>
                          <w:sz w:val="32"/>
                          <w:szCs w:val="32"/>
                        </w:rPr>
                        <w:t xml:space="preserve">**FCP </w:t>
                      </w:r>
                      <w:proofErr w:type="gramStart"/>
                      <w:r>
                        <w:t>=  FIRE</w:t>
                      </w:r>
                      <w:proofErr w:type="gramEnd"/>
                      <w:r>
                        <w:t xml:space="preserve"> CONTROL PANEL</w:t>
                      </w:r>
                    </w:p>
                    <w:p w:rsidR="0081209D" w:rsidRDefault="0081209D" w:rsidP="001069A9">
                      <w:pPr>
                        <w:widowControl w:val="0"/>
                      </w:pPr>
                      <w:r>
                        <w:t> </w:t>
                      </w:r>
                    </w:p>
                    <w:p w:rsidR="0081209D" w:rsidRDefault="0081209D" w:rsidP="001069A9">
                      <w:pPr>
                        <w:widowControl w:val="0"/>
                      </w:pPr>
                      <w:r>
                        <w:t> </w:t>
                      </w:r>
                    </w:p>
                  </w:txbxContent>
                </v:textbox>
              </v:shape>
            </w:pict>
          </mc:Fallback>
        </mc:AlternateContent>
      </w:r>
    </w:p>
    <w:p w:rsidR="00C951C1" w:rsidRDefault="00C951C1" w:rsidP="0008779B">
      <w:pPr>
        <w:rPr>
          <w:rFonts w:asciiTheme="majorHAnsi" w:hAnsiTheme="majorHAnsi"/>
          <w:b/>
          <w:bCs/>
          <w:color w:val="auto"/>
          <w:sz w:val="24"/>
          <w:szCs w:val="24"/>
          <w:u w:val="single"/>
        </w:rPr>
      </w:pPr>
    </w:p>
    <w:p w:rsidR="00C951C1" w:rsidRDefault="00C951C1" w:rsidP="0008779B">
      <w:pPr>
        <w:rPr>
          <w:rFonts w:asciiTheme="majorHAnsi" w:hAnsiTheme="majorHAnsi"/>
          <w:b/>
          <w:bCs/>
          <w:color w:val="auto"/>
          <w:sz w:val="24"/>
          <w:szCs w:val="24"/>
          <w:u w:val="single"/>
        </w:rPr>
      </w:pPr>
    </w:p>
    <w:p w:rsidR="0008779B" w:rsidRPr="001069A9"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Crisis Intervention Plan</w:t>
      </w:r>
      <w:r w:rsidR="001069A9">
        <w:rPr>
          <w:rFonts w:asciiTheme="majorHAnsi" w:hAnsiTheme="majorHAnsi"/>
          <w:b/>
          <w:bCs/>
          <w:color w:val="auto"/>
          <w:sz w:val="24"/>
          <w:szCs w:val="24"/>
          <w:u w:val="single"/>
        </w:rPr>
        <w:t xml:space="preserve"> and Team</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sz w:val="24"/>
          <w:szCs w:val="24"/>
        </w:rPr>
        <w:t>Principal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Assistant Principal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Counselors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Psychologist</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Nurse</w:t>
      </w:r>
    </w:p>
    <w:p w:rsidR="0008779B" w:rsidRPr="001069A9"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Faculty representative</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Functions of the Crisis Response Team</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Develop the plan for the school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Train each staff member throughout the year</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Develop a phone tree to be used for staff notification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Train secretaries how to deal with the press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Inform Central Office staff of the plan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Inform off-campus resources such as any district-contracted mental health staff</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Implement plan during crisis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Evaluate plan’s effectiveness after it is used</w:t>
      </w:r>
    </w:p>
    <w:p w:rsidR="0008779B" w:rsidRPr="001069A9"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Review the plan periodically</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Putting the Plan into Action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Notify all Crisis Response Team members of the crisis.  Arrange to meet as soon as possible.</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Check the known facts of the crisis with police, fire department, and central administration contact.</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Review the plan and adapt it to fit the crisis.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 xml:space="preserve">Use the phone tree to notify all staff. </w:t>
      </w:r>
      <w:proofErr w:type="gramStart"/>
      <w:r w:rsidRPr="00DE45ED">
        <w:rPr>
          <w:rFonts w:asciiTheme="majorHAnsi" w:hAnsiTheme="majorHAnsi"/>
          <w:color w:val="auto"/>
          <w:sz w:val="24"/>
          <w:szCs w:val="24"/>
        </w:rPr>
        <w:t>inform</w:t>
      </w:r>
      <w:proofErr w:type="gramEnd"/>
      <w:r w:rsidRPr="00DE45ED">
        <w:rPr>
          <w:rFonts w:asciiTheme="majorHAnsi" w:hAnsiTheme="majorHAnsi"/>
          <w:color w:val="auto"/>
          <w:sz w:val="24"/>
          <w:szCs w:val="24"/>
        </w:rPr>
        <w:t xml:space="preserve"> and request that they arrive early at school to attend a special meeting.</w:t>
      </w:r>
    </w:p>
    <w:p w:rsidR="0008779B" w:rsidRPr="00DE45ED" w:rsidRDefault="0008779B" w:rsidP="0008779B">
      <w:pPr>
        <w:widowControl w:val="0"/>
        <w:ind w:left="360"/>
        <w:jc w:val="both"/>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lastRenderedPageBreak/>
        <w:t>Plan Components</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Administrator’s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the Central Office to report the event (Executive Director of Central Region Area 1 at 385-4020)</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Crisis Response Team to arrange to meet ASAP to develop plan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Notify all staff using phone tree, setting early arrival time for meeting.  At the meeting, review the situation, explain the day’s agenda, have someone explain/describe how students may react and how teachers might handle the situation, pass out the written fact sheet for staff, provide time for staff to ask questions and express their feelings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district crisis team for additional counseling support, if needed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Assign extra secretarial help to the office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Provide written statement for the secretaries to use with phone calls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Update the recording on the school’s welcoming voice mail message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Instruct secretaries to keep a log of all concerned calls, and inform them how to deal with the press over the phone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visible, be available in the halls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Possibly arrange for a psychiatrist or “outside expert” to be at the school to lend support and help students and teachers.  This expert may also speak to parents and faculty.</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Handle the media (with the assistance of Communications Office, at 385-4040)</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Be sensitive to staff who have a difficult time dealing with the crisis and be prepared to relieve them</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Emphasize facts, stop rumors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staff informed through one person designated as rumor control person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Cancel scheduled activities as possible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lastRenderedPageBreak/>
        <w:t> </w:t>
      </w:r>
      <w:r w:rsidRPr="00DE45ED">
        <w:rPr>
          <w:rFonts w:asciiTheme="majorHAnsi" w:hAnsiTheme="majorHAnsi"/>
          <w:sz w:val="24"/>
          <w:szCs w:val="24"/>
        </w:rPr>
        <w:t>Meet with full staff after school day to debrief</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sz w:val="24"/>
          <w:szCs w:val="24"/>
        </w:rPr>
        <w:t>The principal or any school representative should visit the victim’s family at home to offer solace and support, return personal belongings and discuss a memorial service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Meet with Crisis Response Team to plan the next few days</w:t>
      </w:r>
    </w:p>
    <w:p w:rsidR="0008779B" w:rsidRPr="00DE45ED" w:rsidRDefault="0008779B" w:rsidP="0008779B">
      <w:pPr>
        <w:widowControl w:val="0"/>
        <w:ind w:left="1080"/>
        <w:jc w:val="both"/>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Counselor/social worker/psychologist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Maintain a list of students counseled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Call parents of very distressed students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Don’t allow distressed students to go to an empty home – encourage the parent to meet them there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Be aware of own limits in regards to energy and emotional support – help each other know when to take a break</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Contact the family to offer any support they may need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During staff meeting, brief staff on possible reactions to expect from students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Keep a current list of community resources that you can provide to parents</w:t>
      </w:r>
    </w:p>
    <w:p w:rsidR="0008779B" w:rsidRPr="00DE45ED" w:rsidRDefault="0008779B" w:rsidP="0008779B">
      <w:pPr>
        <w:widowControl w:val="0"/>
        <w:ind w:left="1080"/>
        <w:jc w:val="both"/>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Faculty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Announce event in classroom using the script that will be provided at the meeting held before school</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Identify students in need of counseling support</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 xml:space="preserve">Have distraught students escorted to the counseling office </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 xml:space="preserve">Discuss the crisis </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Recognize that the grieving process is essential to the well-being of students and staff</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Postpone planned lesson until class seems ready to move on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Be sensitive to students’ need for reduced assignments or no homework</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lastRenderedPageBreak/>
        <w:t> </w:t>
      </w:r>
      <w:r w:rsidRPr="00DE45ED">
        <w:rPr>
          <w:rFonts w:asciiTheme="majorHAnsi" w:hAnsiTheme="majorHAnsi"/>
          <w:sz w:val="24"/>
          <w:szCs w:val="24"/>
        </w:rPr>
        <w:t>Be prepared to discuss event every time a new group of students come to your class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Let an administrator know if you feel unable to continue dealing with students due to your own emotional state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track of all students – don’t allow them to wander the halls</w:t>
      </w:r>
    </w:p>
    <w:p w:rsidR="0008779B" w:rsidRPr="00DE45ED" w:rsidRDefault="0008779B" w:rsidP="0008779B">
      <w:pPr>
        <w:rPr>
          <w:rFonts w:asciiTheme="majorHAnsi" w:eastAsiaTheme="majorEastAsia" w:hAnsiTheme="majorHAnsi" w:cstheme="majorBidi"/>
          <w:b/>
          <w:i/>
          <w:iCs/>
          <w:color w:val="323E4F" w:themeColor="text2" w:themeShade="BF"/>
          <w:sz w:val="24"/>
          <w:szCs w:val="24"/>
          <w:highlight w:val="yellow"/>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Inclement Weather</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In the event the school has a late start time due to weather conditions or other emergency closure circumstance, </w:t>
      </w:r>
      <w:r w:rsidRPr="00DE45ED">
        <w:rPr>
          <w:rFonts w:asciiTheme="majorHAnsi" w:hAnsiTheme="majorHAnsi"/>
          <w:b/>
          <w:sz w:val="24"/>
          <w:szCs w:val="24"/>
        </w:rPr>
        <w:t>employees will be expected to arrive at school as close to the regular workday start time as is safe</w:t>
      </w:r>
      <w:r w:rsidRPr="00DE45ED">
        <w:rPr>
          <w:rFonts w:asciiTheme="majorHAnsi" w:hAnsiTheme="majorHAnsi"/>
          <w:sz w:val="24"/>
          <w:szCs w:val="24"/>
        </w:rPr>
        <w:t xml:space="preserve">. In the event the school has any early student dismissal due to weather conditions or other emergency closure circumstance, employees will be expected to remain on-site until the supervisory and safety concerns of students have been met. In such situations, there shall be no reduction of the employee’s pay or deduction of leave benefits. </w:t>
      </w:r>
    </w:p>
    <w:p w:rsidR="0008779B" w:rsidRPr="00DE45ED" w:rsidRDefault="0008779B" w:rsidP="0008779B">
      <w:pPr>
        <w:widowControl w:val="0"/>
        <w:rPr>
          <w:rFonts w:asciiTheme="majorHAnsi" w:hAnsiTheme="majorHAnsi"/>
          <w:sz w:val="24"/>
          <w:szCs w:val="24"/>
        </w:rPr>
      </w:pPr>
    </w:p>
    <w:p w:rsidR="001069A9" w:rsidRDefault="0008779B" w:rsidP="00C951C1">
      <w:pPr>
        <w:widowControl w:val="0"/>
        <w:rPr>
          <w:rFonts w:asciiTheme="majorHAnsi" w:hAnsiTheme="majorHAnsi"/>
          <w:sz w:val="24"/>
          <w:szCs w:val="24"/>
        </w:rPr>
      </w:pPr>
      <w:r w:rsidRPr="00DE45ED">
        <w:rPr>
          <w:rFonts w:asciiTheme="majorHAnsi" w:hAnsiTheme="majorHAnsi"/>
          <w:sz w:val="24"/>
          <w:szCs w:val="24"/>
        </w:rPr>
        <w:t>School closures and length of closures are to be determined by the Superintendent.  Every effort shall be made to keep schools open.   If necessary, due to snow or ice conditions, opening may be delayed for one or two hours.  Closure or delayed starting time announcements apply to one day only and will be announced on radio stations KCIS-AM 630, KIRO- AM 710, KOMO-AM 1000,  KPTK-AM1090, KWYZ-AM 1230,  KMPS-AM 1300, KRKO-AM 1380,  KCMS-FM 103.5 , and TV Stations KOMO- Channel 4, KING-Channel 5, and KIRO-Channel 7.  Or, view:</w:t>
      </w:r>
      <w:r w:rsidRPr="00DE45ED">
        <w:rPr>
          <w:rFonts w:asciiTheme="majorHAnsi" w:hAnsiTheme="majorHAnsi"/>
        </w:rPr>
        <w:t xml:space="preserve"> </w:t>
      </w:r>
      <w:hyperlink r:id="rId16" w:history="1">
        <w:r w:rsidRPr="00DE45ED">
          <w:rPr>
            <w:rStyle w:val="Hyperlink"/>
            <w:rFonts w:asciiTheme="majorHAnsi" w:hAnsiTheme="majorHAnsi"/>
            <w:sz w:val="24"/>
            <w:szCs w:val="24"/>
          </w:rPr>
          <w:t>www.schoolreport.org</w:t>
        </w:r>
      </w:hyperlink>
      <w:r w:rsidRPr="00DE45ED">
        <w:rPr>
          <w:rStyle w:val="Hyperlink"/>
          <w:rFonts w:asciiTheme="majorHAnsi" w:hAnsiTheme="majorHAnsi"/>
          <w:sz w:val="24"/>
          <w:szCs w:val="24"/>
        </w:rPr>
        <w:t xml:space="preserve">. </w:t>
      </w:r>
      <w:r w:rsidRPr="00DE45ED">
        <w:rPr>
          <w:rFonts w:asciiTheme="majorHAnsi" w:hAnsiTheme="majorHAnsi"/>
          <w:sz w:val="24"/>
          <w:szCs w:val="24"/>
        </w:rPr>
        <w:t>Staff and parents are asked to NOT CALL the radio stations.  All activities in school buildings are cancelled or po</w:t>
      </w:r>
      <w:r w:rsidR="00C951C1">
        <w:rPr>
          <w:rFonts w:asciiTheme="majorHAnsi" w:hAnsiTheme="majorHAnsi"/>
          <w:sz w:val="24"/>
          <w:szCs w:val="24"/>
        </w:rPr>
        <w:t xml:space="preserve">stponed when school is closed. </w:t>
      </w:r>
    </w:p>
    <w:p w:rsidR="00C951C1" w:rsidRPr="00C951C1" w:rsidRDefault="00C951C1" w:rsidP="00C951C1">
      <w:pPr>
        <w:widowControl w:val="0"/>
        <w:rPr>
          <w:rFonts w:asciiTheme="majorHAnsi" w:hAnsiTheme="majorHAnsi"/>
          <w:sz w:val="24"/>
          <w:szCs w:val="24"/>
        </w:rPr>
      </w:pPr>
    </w:p>
    <w:p w:rsidR="0008779B" w:rsidRPr="00DE45ED" w:rsidRDefault="0008779B" w:rsidP="001069A9">
      <w:pPr>
        <w:spacing w:after="200" w:line="276" w:lineRule="auto"/>
        <w:jc w:val="center"/>
        <w:rPr>
          <w:rFonts w:asciiTheme="majorHAnsi" w:hAnsiTheme="majorHAnsi"/>
          <w:sz w:val="32"/>
          <w:szCs w:val="32"/>
        </w:rPr>
      </w:pPr>
      <w:r w:rsidRPr="00DE45ED">
        <w:rPr>
          <w:rFonts w:asciiTheme="majorHAnsi" w:hAnsiTheme="majorHAnsi"/>
          <w:b/>
          <w:sz w:val="40"/>
          <w:szCs w:val="40"/>
          <w:u w:val="single"/>
        </w:rPr>
        <w:t>FACILITIES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EHS schedules its own building until 5:00pm as the primary user.  When schools are not in use by students or for school programs, they are usually available to the community.  Staff members who use any facilities outside of the normal school day must fill out a </w:t>
      </w:r>
      <w:r w:rsidR="001069A9">
        <w:rPr>
          <w:rFonts w:asciiTheme="majorHAnsi" w:hAnsiTheme="majorHAnsi"/>
          <w:sz w:val="24"/>
          <w:szCs w:val="24"/>
        </w:rPr>
        <w:t xml:space="preserve">facilities use request form.  </w:t>
      </w:r>
      <w:r w:rsidRPr="00DE45ED">
        <w:rPr>
          <w:rFonts w:asciiTheme="majorHAnsi" w:hAnsiTheme="majorHAnsi"/>
          <w:sz w:val="24"/>
          <w:szCs w:val="24"/>
        </w:rPr>
        <w:t xml:space="preserve">Community members and groups can rent cafeterias, libraries, classrooms, gyms and fields.   These are available for community use </w:t>
      </w:r>
      <w:r w:rsidRPr="00DE45ED">
        <w:rPr>
          <w:rFonts w:asciiTheme="majorHAnsi" w:hAnsiTheme="majorHAnsi"/>
          <w:sz w:val="24"/>
          <w:szCs w:val="24"/>
        </w:rPr>
        <w:lastRenderedPageBreak/>
        <w:t>weekdays after 5:00pm, weekend</w:t>
      </w:r>
      <w:r w:rsidR="001069A9">
        <w:rPr>
          <w:rFonts w:asciiTheme="majorHAnsi" w:hAnsiTheme="majorHAnsi"/>
          <w:sz w:val="24"/>
          <w:szCs w:val="24"/>
        </w:rPr>
        <w:t>s and during school vacations.</w:t>
      </w:r>
      <w:r w:rsidRPr="00DE45ED">
        <w:rPr>
          <w:rFonts w:asciiTheme="majorHAnsi" w:hAnsiTheme="majorHAnsi"/>
          <w:color w:val="auto"/>
          <w:sz w:val="24"/>
          <w:szCs w:val="24"/>
        </w:rPr>
        <w:t xml:space="preserve">  </w:t>
      </w:r>
      <w:r w:rsidRPr="00DE45ED">
        <w:rPr>
          <w:rFonts w:asciiTheme="majorHAnsi" w:hAnsiTheme="majorHAnsi"/>
          <w:sz w:val="24"/>
          <w:szCs w:val="24"/>
        </w:rPr>
        <w:t>Staff needing to schedule school meetings, award nights, banquets, dances, concerts, student activities, etc. need to submit a “Facility Use Request” form to the Main Office.  The secretary will check to see if the date is available, obtain administrative signatures and submit to the District.   The secretary will receive confirmation from the District and will forward the confirmation to you.</w:t>
      </w:r>
    </w:p>
    <w:p w:rsidR="001069A9" w:rsidRDefault="001069A9" w:rsidP="0008779B">
      <w:pPr>
        <w:tabs>
          <w:tab w:val="left" w:leader="dot" w:pos="4680"/>
        </w:tabs>
        <w:rPr>
          <w:rFonts w:asciiTheme="majorHAnsi" w:hAnsiTheme="majorHAnsi"/>
          <w:b/>
          <w:bCs/>
          <w:color w:val="auto"/>
          <w:sz w:val="24"/>
          <w:szCs w:val="24"/>
          <w:u w:val="single"/>
        </w:rPr>
      </w:pPr>
    </w:p>
    <w:p w:rsidR="0008779B" w:rsidRPr="00DE45ED" w:rsidRDefault="0008779B" w:rsidP="0008779B">
      <w:pPr>
        <w:tabs>
          <w:tab w:val="left" w:leader="dot" w:pos="4680"/>
        </w:tabs>
        <w:rPr>
          <w:rFonts w:asciiTheme="majorHAnsi" w:hAnsiTheme="majorHAnsi"/>
          <w:b/>
          <w:bCs/>
          <w:color w:val="auto"/>
          <w:sz w:val="24"/>
          <w:szCs w:val="24"/>
          <w:u w:val="single"/>
        </w:rPr>
      </w:pPr>
      <w:r w:rsidRPr="00DE45ED">
        <w:rPr>
          <w:rFonts w:asciiTheme="majorHAnsi" w:hAnsiTheme="majorHAnsi"/>
          <w:b/>
          <w:bCs/>
          <w:color w:val="auto"/>
          <w:sz w:val="24"/>
          <w:szCs w:val="24"/>
          <w:u w:val="single"/>
        </w:rPr>
        <w:t>Building Security/</w:t>
      </w:r>
      <w:proofErr w:type="spellStart"/>
      <w:r w:rsidRPr="00DE45ED">
        <w:rPr>
          <w:rFonts w:asciiTheme="majorHAnsi" w:hAnsiTheme="majorHAnsi"/>
          <w:b/>
          <w:bCs/>
          <w:color w:val="auto"/>
          <w:sz w:val="24"/>
          <w:szCs w:val="24"/>
          <w:u w:val="single"/>
        </w:rPr>
        <w:t>Sonitrol</w:t>
      </w:r>
      <w:proofErr w:type="spellEnd"/>
    </w:p>
    <w:p w:rsidR="0008779B" w:rsidRPr="00DE45ED" w:rsidRDefault="0008779B" w:rsidP="0008779B">
      <w:pPr>
        <w:tabs>
          <w:tab w:val="left" w:leader="dot" w:pos="4680"/>
        </w:tabs>
        <w:rPr>
          <w:rFonts w:asciiTheme="majorHAnsi" w:hAnsiTheme="majorHAnsi"/>
          <w:bCs/>
          <w:color w:val="auto"/>
          <w:sz w:val="24"/>
          <w:szCs w:val="24"/>
        </w:rPr>
      </w:pPr>
      <w:r w:rsidRPr="00DE45ED">
        <w:rPr>
          <w:rFonts w:asciiTheme="majorHAnsi" w:hAnsiTheme="majorHAnsi"/>
          <w:bCs/>
          <w:color w:val="auto"/>
          <w:sz w:val="24"/>
          <w:szCs w:val="24"/>
        </w:rPr>
        <w:t xml:space="preserve">Each staff member is provided with a </w:t>
      </w:r>
      <w:proofErr w:type="spellStart"/>
      <w:r w:rsidRPr="00DE45ED">
        <w:rPr>
          <w:rFonts w:asciiTheme="majorHAnsi" w:hAnsiTheme="majorHAnsi"/>
          <w:bCs/>
          <w:color w:val="auto"/>
          <w:sz w:val="24"/>
          <w:szCs w:val="24"/>
        </w:rPr>
        <w:t>Sonitrol</w:t>
      </w:r>
      <w:proofErr w:type="spellEnd"/>
      <w:r w:rsidRPr="00DE45ED">
        <w:rPr>
          <w:rFonts w:asciiTheme="majorHAnsi" w:hAnsiTheme="majorHAnsi"/>
          <w:bCs/>
          <w:color w:val="auto"/>
          <w:sz w:val="24"/>
          <w:szCs w:val="24"/>
        </w:rPr>
        <w:t xml:space="preserve"> code.  This code is not to be shared with anyone.  The code is to be used when accessing the building afterhours once the alarm has been set.  Staff are to sign-in on the sign-in/out sheet located next to the </w:t>
      </w:r>
      <w:proofErr w:type="spellStart"/>
      <w:r w:rsidRPr="00DE45ED">
        <w:rPr>
          <w:rFonts w:asciiTheme="majorHAnsi" w:hAnsiTheme="majorHAnsi"/>
          <w:bCs/>
          <w:color w:val="auto"/>
          <w:sz w:val="24"/>
          <w:szCs w:val="24"/>
        </w:rPr>
        <w:t>Sonitrol</w:t>
      </w:r>
      <w:proofErr w:type="spellEnd"/>
      <w:r w:rsidRPr="00DE45ED">
        <w:rPr>
          <w:rFonts w:asciiTheme="majorHAnsi" w:hAnsiTheme="majorHAnsi"/>
          <w:bCs/>
          <w:color w:val="auto"/>
          <w:sz w:val="24"/>
          <w:szCs w:val="24"/>
        </w:rPr>
        <w:t xml:space="preserve"> keypad.  Be sure to sign-out and arm the </w:t>
      </w:r>
      <w:proofErr w:type="spellStart"/>
      <w:r w:rsidRPr="00DE45ED">
        <w:rPr>
          <w:rFonts w:asciiTheme="majorHAnsi" w:hAnsiTheme="majorHAnsi"/>
          <w:bCs/>
          <w:color w:val="auto"/>
          <w:sz w:val="24"/>
          <w:szCs w:val="24"/>
        </w:rPr>
        <w:t>Sonitrol</w:t>
      </w:r>
      <w:proofErr w:type="spellEnd"/>
      <w:r w:rsidRPr="00DE45ED">
        <w:rPr>
          <w:rFonts w:asciiTheme="majorHAnsi" w:hAnsiTheme="majorHAnsi"/>
          <w:bCs/>
          <w:color w:val="auto"/>
          <w:sz w:val="24"/>
          <w:szCs w:val="24"/>
        </w:rPr>
        <w:t xml:space="preserve"> upon leaving the building.</w:t>
      </w:r>
    </w:p>
    <w:p w:rsidR="0008779B" w:rsidRPr="001069A9" w:rsidRDefault="0008779B" w:rsidP="001069A9">
      <w:pPr>
        <w:spacing w:after="200" w:line="276" w:lineRule="auto"/>
        <w:jc w:val="center"/>
        <w:rPr>
          <w:rFonts w:asciiTheme="majorHAnsi" w:hAnsiTheme="majorHAnsi"/>
          <w:b/>
          <w:bCs/>
          <w:color w:val="auto"/>
          <w:sz w:val="24"/>
          <w:szCs w:val="24"/>
          <w:highlight w:val="yellow"/>
          <w:u w:val="single"/>
        </w:rPr>
      </w:pPr>
      <w:r w:rsidRPr="00DE45ED">
        <w:rPr>
          <w:rFonts w:asciiTheme="majorHAnsi" w:hAnsiTheme="majorHAnsi"/>
          <w:b/>
          <w:bCs/>
          <w:color w:val="auto"/>
          <w:sz w:val="24"/>
          <w:szCs w:val="24"/>
          <w:highlight w:val="yellow"/>
          <w:u w:val="single"/>
        </w:rPr>
        <w:br w:type="page"/>
      </w:r>
      <w:r w:rsidRPr="00DE45ED">
        <w:rPr>
          <w:rFonts w:asciiTheme="majorHAnsi" w:hAnsiTheme="majorHAnsi"/>
          <w:b/>
          <w:sz w:val="40"/>
          <w:szCs w:val="40"/>
          <w:u w:val="single"/>
        </w:rPr>
        <w:lastRenderedPageBreak/>
        <w:t>GENERAL</w:t>
      </w:r>
    </w:p>
    <w:p w:rsidR="0008779B" w:rsidRPr="00DE45ED" w:rsidRDefault="0008779B" w:rsidP="0008779B">
      <w:pPr>
        <w:rPr>
          <w:rFonts w:asciiTheme="majorHAnsi" w:hAnsiTheme="majorHAnsi"/>
          <w:b/>
          <w:bCs/>
          <w:color w:val="auto"/>
          <w:sz w:val="24"/>
          <w:szCs w:val="24"/>
          <w:u w:val="single"/>
        </w:rPr>
      </w:pPr>
    </w:p>
    <w:p w:rsidR="0008779B" w:rsidRDefault="0008779B" w:rsidP="0008779B">
      <w:pPr>
        <w:widowControl w:val="0"/>
        <w:jc w:val="both"/>
        <w:rPr>
          <w:rFonts w:ascii="Footlight MT Light" w:hAnsi="Footlight MT Light"/>
          <w:sz w:val="18"/>
          <w:szCs w:val="18"/>
        </w:rPr>
      </w:pPr>
      <w:r>
        <w:rPr>
          <w:rFonts w:ascii="Footlight MT Light" w:hAnsi="Footlight MT Light"/>
          <w:sz w:val="18"/>
          <w:szCs w:val="18"/>
        </w:rPr>
        <w:t> </w:t>
      </w:r>
    </w:p>
    <w:p w:rsidR="0008779B" w:rsidRDefault="0008779B" w:rsidP="0008779B">
      <w:pPr>
        <w:tabs>
          <w:tab w:val="left" w:pos="3660"/>
        </w:tabs>
        <w:spacing w:after="200" w:line="276" w:lineRule="auto"/>
        <w:rPr>
          <w:rFonts w:ascii="Footlight MT Light" w:hAnsi="Footlight MT Light"/>
          <w:sz w:val="18"/>
          <w:szCs w:val="18"/>
        </w:rPr>
      </w:pPr>
      <w:r>
        <w:rPr>
          <w:rFonts w:ascii="Footlight MT Light" w:hAnsi="Footlight MT Light"/>
          <w:sz w:val="18"/>
          <w:szCs w:val="18"/>
        </w:rPr>
        <w:tab/>
      </w:r>
    </w:p>
    <w:p w:rsidR="0008779B" w:rsidRDefault="0008779B" w:rsidP="0008779B">
      <w:pPr>
        <w:tabs>
          <w:tab w:val="left" w:pos="3660"/>
        </w:tabs>
        <w:spacing w:after="200" w:line="276" w:lineRule="auto"/>
        <w:rPr>
          <w:rFonts w:ascii="Footlight MT Light" w:hAnsi="Footlight MT Light"/>
          <w:sz w:val="18"/>
          <w:szCs w:val="18"/>
        </w:rPr>
      </w:pPr>
    </w:p>
    <w:p w:rsidR="0008779B" w:rsidRDefault="0008779B" w:rsidP="0008779B">
      <w:pPr>
        <w:tabs>
          <w:tab w:val="left" w:pos="3660"/>
        </w:tabs>
        <w:spacing w:after="200" w:line="276" w:lineRule="auto"/>
        <w:rPr>
          <w:rFonts w:ascii="Footlight MT Light" w:hAnsi="Footlight MT Light"/>
          <w:sz w:val="18"/>
          <w:szCs w:val="18"/>
        </w:rPr>
      </w:pPr>
    </w:p>
    <w:tbl>
      <w:tblPr>
        <w:tblW w:w="10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3685"/>
        <w:gridCol w:w="2832"/>
      </w:tblGrid>
      <w:tr w:rsidR="0008779B" w:rsidRPr="00552BB8" w:rsidTr="0008779B">
        <w:trPr>
          <w:trHeight w:val="255"/>
          <w:jc w:val="center"/>
        </w:trPr>
        <w:tc>
          <w:tcPr>
            <w:tcW w:w="3580" w:type="dxa"/>
            <w:shd w:val="clear" w:color="auto" w:fill="auto"/>
          </w:tcPr>
          <w:p w:rsidR="0008779B" w:rsidRPr="00F32AB0" w:rsidRDefault="0008779B" w:rsidP="0008779B">
            <w:pPr>
              <w:spacing w:before="80"/>
              <w:jc w:val="center"/>
              <w:rPr>
                <w:rFonts w:ascii="Arial" w:hAnsi="Arial" w:cs="Arial"/>
                <w:b/>
                <w:color w:val="auto"/>
                <w:sz w:val="24"/>
                <w:szCs w:val="24"/>
              </w:rPr>
            </w:pPr>
            <w:proofErr w:type="spellStart"/>
            <w:r w:rsidRPr="00F32AB0">
              <w:rPr>
                <w:rFonts w:ascii="Arial" w:hAnsi="Arial" w:cs="Arial"/>
                <w:b/>
                <w:color w:val="auto"/>
                <w:sz w:val="28"/>
                <w:szCs w:val="28"/>
              </w:rPr>
              <w:t>Asst</w:t>
            </w:r>
            <w:proofErr w:type="spellEnd"/>
            <w:r w:rsidRPr="00F32AB0">
              <w:rPr>
                <w:rFonts w:ascii="Arial" w:hAnsi="Arial" w:cs="Arial"/>
                <w:b/>
                <w:color w:val="auto"/>
                <w:sz w:val="28"/>
                <w:szCs w:val="28"/>
              </w:rPr>
              <w:t xml:space="preserve"> Principals</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8"/>
                <w:szCs w:val="28"/>
              </w:rPr>
              <w:t>Discipline – Alpha</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8"/>
                <w:szCs w:val="28"/>
              </w:rPr>
              <w:t>Phones</w:t>
            </w:r>
          </w:p>
        </w:tc>
      </w:tr>
      <w:tr w:rsidR="0008779B" w:rsidRPr="007D01E4" w:rsidTr="0008779B">
        <w:trPr>
          <w:trHeight w:val="183"/>
          <w:jc w:val="center"/>
        </w:trPr>
        <w:tc>
          <w:tcPr>
            <w:tcW w:w="3580" w:type="dxa"/>
            <w:shd w:val="clear" w:color="auto" w:fill="auto"/>
          </w:tcPr>
          <w:p w:rsidR="0008779B" w:rsidRPr="00F32AB0" w:rsidRDefault="001B18DB" w:rsidP="0008779B">
            <w:pPr>
              <w:spacing w:before="80"/>
              <w:rPr>
                <w:rFonts w:ascii="Arial" w:hAnsi="Arial" w:cs="Arial"/>
                <w:b/>
                <w:color w:val="auto"/>
                <w:sz w:val="24"/>
                <w:szCs w:val="24"/>
              </w:rPr>
            </w:pPr>
            <w:r>
              <w:rPr>
                <w:rFonts w:ascii="Arial" w:hAnsi="Arial" w:cs="Arial"/>
                <w:b/>
                <w:color w:val="auto"/>
              </w:rPr>
              <w:t>Mary Ingraham</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A – G</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425-385-4489</w:t>
            </w:r>
          </w:p>
        </w:tc>
      </w:tr>
      <w:tr w:rsidR="0008779B" w:rsidRPr="007D01E4" w:rsidTr="0008779B">
        <w:trPr>
          <w:trHeight w:val="183"/>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Pr>
                <w:rFonts w:ascii="Arial" w:hAnsi="Arial" w:cs="Arial"/>
                <w:b/>
                <w:color w:val="auto"/>
              </w:rPr>
              <w:t>Doug Plucker</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H - O</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425-385-4491</w:t>
            </w:r>
          </w:p>
        </w:tc>
      </w:tr>
      <w:tr w:rsidR="0008779B" w:rsidRPr="007D01E4" w:rsidTr="0008779B">
        <w:trPr>
          <w:trHeight w:val="185"/>
          <w:jc w:val="center"/>
        </w:trPr>
        <w:tc>
          <w:tcPr>
            <w:tcW w:w="3580" w:type="dxa"/>
            <w:shd w:val="clear" w:color="auto" w:fill="auto"/>
          </w:tcPr>
          <w:p w:rsidR="0008779B" w:rsidRPr="00F32AB0" w:rsidRDefault="001B18DB" w:rsidP="0008779B">
            <w:pPr>
              <w:spacing w:before="80"/>
              <w:rPr>
                <w:rFonts w:ascii="Arial" w:hAnsi="Arial" w:cs="Arial"/>
                <w:b/>
                <w:color w:val="auto"/>
                <w:sz w:val="24"/>
                <w:szCs w:val="24"/>
              </w:rPr>
            </w:pPr>
            <w:r>
              <w:rPr>
                <w:rFonts w:ascii="Arial" w:hAnsi="Arial" w:cs="Arial"/>
                <w:b/>
                <w:color w:val="auto"/>
              </w:rPr>
              <w:t>Eric Jennings</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P - Z</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425-385-4492</w:t>
            </w:r>
          </w:p>
        </w:tc>
      </w:tr>
      <w:tr w:rsidR="0008779B" w:rsidRPr="00552BB8" w:rsidTr="0008779B">
        <w:trPr>
          <w:trHeight w:val="267"/>
          <w:jc w:val="center"/>
        </w:trPr>
        <w:tc>
          <w:tcPr>
            <w:tcW w:w="10097" w:type="dxa"/>
            <w:gridSpan w:val="3"/>
            <w:shd w:val="clear" w:color="auto" w:fill="auto"/>
          </w:tcPr>
          <w:p w:rsidR="0008779B" w:rsidRPr="00F32AB0" w:rsidRDefault="0008779B" w:rsidP="0008779B">
            <w:pPr>
              <w:spacing w:before="80"/>
              <w:rPr>
                <w:rFonts w:ascii="Arial" w:hAnsi="Arial" w:cs="Arial"/>
                <w:b/>
                <w:color w:val="auto"/>
                <w:sz w:val="24"/>
                <w:szCs w:val="24"/>
              </w:rPr>
            </w:pPr>
            <w:r>
              <w:rPr>
                <w:rFonts w:ascii="Arial" w:hAnsi="Arial" w:cs="Arial"/>
                <w:b/>
                <w:color w:val="auto"/>
                <w:sz w:val="28"/>
                <w:szCs w:val="28"/>
              </w:rPr>
              <w:t xml:space="preserve">            </w:t>
            </w:r>
            <w:r w:rsidRPr="00F32AB0">
              <w:rPr>
                <w:rFonts w:ascii="Arial" w:hAnsi="Arial" w:cs="Arial"/>
                <w:b/>
                <w:color w:val="auto"/>
                <w:sz w:val="28"/>
                <w:szCs w:val="28"/>
              </w:rPr>
              <w:t>Counselors</w:t>
            </w:r>
          </w:p>
        </w:tc>
      </w:tr>
      <w:tr w:rsidR="0008779B" w:rsidRPr="00552BB8" w:rsidTr="0008779B">
        <w:trPr>
          <w:trHeight w:val="132"/>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Gretchen Stiger</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 xml:space="preserve">A – </w:t>
            </w:r>
            <w:proofErr w:type="spellStart"/>
            <w:r w:rsidRPr="00F32AB0">
              <w:rPr>
                <w:rFonts w:ascii="Arial" w:hAnsi="Arial" w:cs="Arial"/>
                <w:b/>
                <w:color w:val="auto"/>
              </w:rPr>
              <w:t>Es</w:t>
            </w:r>
            <w:proofErr w:type="spellEnd"/>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425-385-4421</w:t>
            </w:r>
          </w:p>
        </w:tc>
      </w:tr>
      <w:tr w:rsidR="0008779B" w:rsidRPr="00552BB8" w:rsidTr="0008779B">
        <w:trPr>
          <w:trHeight w:val="117"/>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Pam Piatz</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proofErr w:type="spellStart"/>
            <w:r w:rsidRPr="00F32AB0">
              <w:rPr>
                <w:rFonts w:ascii="Arial" w:hAnsi="Arial" w:cs="Arial"/>
                <w:b/>
                <w:color w:val="auto"/>
              </w:rPr>
              <w:t>Ev</w:t>
            </w:r>
            <w:proofErr w:type="spellEnd"/>
            <w:r w:rsidRPr="00F32AB0">
              <w:rPr>
                <w:rFonts w:ascii="Arial" w:hAnsi="Arial" w:cs="Arial"/>
                <w:b/>
                <w:color w:val="auto"/>
              </w:rPr>
              <w:t xml:space="preserve"> - Lu</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425-385-4423</w:t>
            </w:r>
          </w:p>
        </w:tc>
      </w:tr>
      <w:tr w:rsidR="0008779B" w:rsidRPr="00552BB8" w:rsidTr="0008779B">
        <w:trPr>
          <w:trHeight w:val="248"/>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Kendall Berry</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 xml:space="preserve">Ly - </w:t>
            </w:r>
            <w:proofErr w:type="spellStart"/>
            <w:r w:rsidRPr="00F32AB0">
              <w:rPr>
                <w:rFonts w:ascii="Arial" w:hAnsi="Arial" w:cs="Arial"/>
                <w:b/>
                <w:color w:val="auto"/>
              </w:rPr>
              <w:t>Sh</w:t>
            </w:r>
            <w:proofErr w:type="spellEnd"/>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425-385-4420</w:t>
            </w:r>
          </w:p>
        </w:tc>
      </w:tr>
      <w:tr w:rsidR="0008779B" w:rsidRPr="00552BB8" w:rsidTr="0008779B">
        <w:trPr>
          <w:trHeight w:val="255"/>
          <w:jc w:val="center"/>
        </w:trPr>
        <w:tc>
          <w:tcPr>
            <w:tcW w:w="3580" w:type="dxa"/>
            <w:shd w:val="clear" w:color="auto" w:fill="auto"/>
            <w:noWrap/>
            <w:vAlign w:val="bottom"/>
          </w:tcPr>
          <w:p w:rsidR="0008779B" w:rsidRPr="00F32AB0" w:rsidRDefault="0008779B" w:rsidP="0008779B">
            <w:pPr>
              <w:rPr>
                <w:rFonts w:ascii="Arial" w:hAnsi="Arial" w:cs="Arial"/>
                <w:b/>
                <w:color w:val="auto"/>
                <w:sz w:val="24"/>
                <w:szCs w:val="24"/>
              </w:rPr>
            </w:pPr>
            <w:r w:rsidRPr="00F32AB0">
              <w:rPr>
                <w:rFonts w:ascii="Arial" w:hAnsi="Arial" w:cs="Arial"/>
                <w:b/>
                <w:color w:val="auto"/>
              </w:rPr>
              <w:t>Beth O’Brien</w:t>
            </w:r>
          </w:p>
        </w:tc>
        <w:tc>
          <w:tcPr>
            <w:tcW w:w="3685" w:type="dxa"/>
            <w:shd w:val="clear" w:color="auto" w:fill="auto"/>
            <w:noWrap/>
            <w:vAlign w:val="bottom"/>
          </w:tcPr>
          <w:p w:rsidR="0008779B" w:rsidRPr="00F32AB0" w:rsidRDefault="0008779B" w:rsidP="0008779B">
            <w:pPr>
              <w:jc w:val="center"/>
              <w:rPr>
                <w:rFonts w:ascii="Arial" w:hAnsi="Arial" w:cs="Arial"/>
                <w:b/>
                <w:color w:val="auto"/>
                <w:sz w:val="24"/>
                <w:szCs w:val="24"/>
              </w:rPr>
            </w:pPr>
            <w:r w:rsidRPr="00F32AB0">
              <w:rPr>
                <w:rFonts w:ascii="Arial" w:hAnsi="Arial" w:cs="Arial"/>
                <w:b/>
                <w:color w:val="auto"/>
              </w:rPr>
              <w:t>Si - Z</w:t>
            </w:r>
          </w:p>
        </w:tc>
        <w:tc>
          <w:tcPr>
            <w:tcW w:w="2832" w:type="dxa"/>
            <w:shd w:val="clear" w:color="auto" w:fill="auto"/>
            <w:noWrap/>
            <w:vAlign w:val="bottom"/>
          </w:tcPr>
          <w:p w:rsidR="0008779B" w:rsidRPr="00F32AB0" w:rsidRDefault="0008779B" w:rsidP="0008779B">
            <w:pPr>
              <w:jc w:val="center"/>
              <w:rPr>
                <w:rFonts w:ascii="Arial" w:hAnsi="Arial" w:cs="Arial"/>
                <w:b/>
                <w:color w:val="auto"/>
                <w:sz w:val="24"/>
                <w:szCs w:val="24"/>
              </w:rPr>
            </w:pPr>
            <w:r w:rsidRPr="00F32AB0">
              <w:rPr>
                <w:rFonts w:ascii="Arial" w:hAnsi="Arial" w:cs="Arial"/>
                <w:b/>
                <w:color w:val="auto"/>
              </w:rPr>
              <w:t>425-385-4422</w:t>
            </w:r>
          </w:p>
        </w:tc>
      </w:tr>
      <w:tr w:rsidR="0008779B" w:rsidRPr="00552BB8" w:rsidTr="0008779B">
        <w:trPr>
          <w:trHeight w:val="307"/>
          <w:jc w:val="center"/>
        </w:trPr>
        <w:tc>
          <w:tcPr>
            <w:tcW w:w="3580"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Item</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Who does it</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Phone</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 xml:space="preserve">Daily Announcements </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Joanna Chavez</w:t>
            </w:r>
            <w:r w:rsidRPr="00F32AB0">
              <w:rPr>
                <w:rFonts w:ascii="Arial" w:hAnsi="Arial" w:cs="Arial"/>
                <w:color w:val="auto"/>
                <w:sz w:val="16"/>
                <w:szCs w:val="16"/>
              </w:rPr>
              <w:t xml:space="preserve"> / 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4401 / 4417</w:t>
            </w:r>
          </w:p>
        </w:tc>
      </w:tr>
      <w:tr w:rsidR="0008779B" w:rsidRPr="00552BB8" w:rsidTr="0008779B">
        <w:trPr>
          <w:trHeight w:val="218"/>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ASB Purchase / Fines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6"/>
          <w:jc w:val="center"/>
        </w:trPr>
        <w:tc>
          <w:tcPr>
            <w:tcW w:w="3580" w:type="dxa"/>
            <w:shd w:val="clear" w:color="auto" w:fill="auto"/>
            <w:vAlign w:val="bottom"/>
          </w:tcPr>
          <w:p w:rsidR="0008779B" w:rsidRPr="00F32AB0" w:rsidRDefault="0008779B" w:rsidP="0008779B">
            <w:pPr>
              <w:rPr>
                <w:color w:val="auto"/>
                <w:sz w:val="16"/>
                <w:szCs w:val="16"/>
              </w:rPr>
            </w:pPr>
            <w:r w:rsidRPr="00F32AB0">
              <w:rPr>
                <w:rFonts w:ascii="Arial" w:hAnsi="Arial" w:cs="Arial"/>
                <w:color w:val="auto"/>
                <w:sz w:val="16"/>
                <w:szCs w:val="16"/>
              </w:rPr>
              <w:t>Assessment Information</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Anne LaRue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4487</w:t>
            </w:r>
          </w:p>
        </w:tc>
      </w:tr>
      <w:tr w:rsidR="0008779B" w:rsidRPr="00552BB8" w:rsidTr="0008779B">
        <w:trPr>
          <w:trHeight w:val="226"/>
          <w:jc w:val="center"/>
        </w:trPr>
        <w:tc>
          <w:tcPr>
            <w:tcW w:w="3580" w:type="dxa"/>
            <w:shd w:val="clear" w:color="auto" w:fill="auto"/>
            <w:vAlign w:val="bottom"/>
          </w:tcPr>
          <w:p w:rsidR="0008779B" w:rsidRPr="00F32AB0" w:rsidRDefault="0008779B" w:rsidP="0008779B">
            <w:pPr>
              <w:rPr>
                <w:color w:val="auto"/>
                <w:sz w:val="16"/>
                <w:szCs w:val="16"/>
              </w:rPr>
            </w:pPr>
            <w:r w:rsidRPr="00F32AB0">
              <w:rPr>
                <w:rFonts w:ascii="Arial" w:hAnsi="Arial" w:cs="Arial"/>
                <w:color w:val="auto"/>
                <w:sz w:val="16"/>
                <w:szCs w:val="16"/>
              </w:rPr>
              <w:t>Assistant Principal Scheduling</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Athletics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Attendance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Kelly Rotert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AVID</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Deb Payne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Blue and Gold Contact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Addie Smith</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4587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Career Center</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Dayna Weir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Counseling ( registration, appointments)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Patty Osborn</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4410</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Culminating Exhibition Volunteers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Department  Scholar</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Kathy Dinwiddie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Drug &amp; Alcohol Counselor</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Shawna Clark</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ELL</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Brianna Smith</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4412</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Facilities Use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Field Trips/ Travel requests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Grading/FTE/Report Cards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Connie FitzGerald</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Grade Changes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Health Room</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Molly Smith</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HSPE/DAPE/DAW/WLPT II</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Anne LaRue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ID/ASB Cards – new / reprint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Patty Osborn</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IEP conferences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Admin divided by discipline alpha</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Interpreters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Keys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Library/Textbooks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Deb Payne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Locker Distribution</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 xml:space="preserve">Meaghan Malo </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 xml:space="preserve">4417 </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Off Campus Permit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Parking – Staff</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Parking – Student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PE Waivers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 (Athletics)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4410</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bCs/>
                <w:color w:val="auto"/>
                <w:sz w:val="16"/>
                <w:szCs w:val="16"/>
              </w:rPr>
            </w:pPr>
            <w:r w:rsidRPr="00F32AB0">
              <w:rPr>
                <w:rFonts w:ascii="Arial" w:hAnsi="Arial" w:cs="Arial"/>
                <w:color w:val="auto"/>
                <w:sz w:val="16"/>
                <w:szCs w:val="16"/>
              </w:rPr>
              <w:t>Printing</w:t>
            </w:r>
          </w:p>
        </w:tc>
        <w:tc>
          <w:tcPr>
            <w:tcW w:w="3685" w:type="dxa"/>
            <w:shd w:val="clear" w:color="auto" w:fill="auto"/>
            <w:vAlign w:val="bottom"/>
          </w:tcPr>
          <w:p w:rsidR="0008779B" w:rsidRPr="00F32AB0" w:rsidRDefault="0008779B" w:rsidP="0008779B">
            <w:pPr>
              <w:pStyle w:val="NormalWeb"/>
              <w:shd w:val="clear" w:color="auto" w:fill="F4F788"/>
              <w:spacing w:before="0" w:after="0"/>
              <w:rPr>
                <w:rFonts w:ascii="Arial" w:hAnsi="Arial" w:cs="Arial"/>
                <w:sz w:val="16"/>
                <w:szCs w:val="16"/>
              </w:rPr>
            </w:pPr>
            <w:r w:rsidRPr="00F32AB0">
              <w:rPr>
                <w:rFonts w:ascii="Arial" w:hAnsi="Arial" w:cs="Arial"/>
                <w:sz w:val="16"/>
                <w:szCs w:val="16"/>
              </w:rPr>
              <w:t>Arlene Tucker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4434</w:t>
            </w:r>
          </w:p>
        </w:tc>
      </w:tr>
      <w:tr w:rsidR="0008779B" w:rsidRPr="00552BB8" w:rsidTr="0008779B">
        <w:trPr>
          <w:trHeight w:val="362"/>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bCs/>
                <w:color w:val="auto"/>
                <w:sz w:val="16"/>
                <w:szCs w:val="16"/>
              </w:rPr>
              <w:t>PTA</w:t>
            </w:r>
          </w:p>
        </w:tc>
        <w:tc>
          <w:tcPr>
            <w:tcW w:w="3685" w:type="dxa"/>
            <w:shd w:val="clear" w:color="auto" w:fill="auto"/>
            <w:vAlign w:val="bottom"/>
          </w:tcPr>
          <w:p w:rsidR="0008779B" w:rsidRPr="00F32AB0" w:rsidRDefault="0081209D" w:rsidP="0008779B">
            <w:pPr>
              <w:contextualSpacing/>
              <w:rPr>
                <w:rFonts w:ascii="Arial" w:hAnsi="Arial" w:cs="Arial"/>
                <w:color w:val="auto"/>
                <w:sz w:val="16"/>
                <w:szCs w:val="16"/>
              </w:rPr>
            </w:pPr>
            <w:hyperlink r:id="rId17" w:history="1">
              <w:r w:rsidR="0008779B" w:rsidRPr="00F32AB0">
                <w:rPr>
                  <w:rStyle w:val="Hyperlink"/>
                  <w:rFonts w:ascii="Arial" w:hAnsi="Arial" w:cs="Arial"/>
                  <w:color w:val="auto"/>
                  <w:sz w:val="16"/>
                  <w:szCs w:val="16"/>
                  <w:lang w:val="en"/>
                </w:rPr>
                <w:t>admin@everetthighpta.com</w:t>
              </w:r>
            </w:hyperlink>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PTA mailbox</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bCs/>
                <w:color w:val="auto"/>
                <w:sz w:val="16"/>
                <w:szCs w:val="16"/>
              </w:rPr>
              <w:t>Running Start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 (Registrar)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bCs/>
                <w:color w:val="auto"/>
                <w:sz w:val="16"/>
                <w:szCs w:val="16"/>
              </w:rPr>
            </w:pPr>
            <w:r w:rsidRPr="00F32AB0">
              <w:rPr>
                <w:rFonts w:ascii="Arial" w:hAnsi="Arial" w:cs="Arial"/>
                <w:bCs/>
                <w:color w:val="auto"/>
                <w:sz w:val="16"/>
                <w:szCs w:val="16"/>
              </w:rPr>
              <w:t>W/D, Transcript Requests</w:t>
            </w:r>
          </w:p>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(Hold Harmless/GED/DSHS)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 (Registrar)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Staff Bulletin</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Joanna Chavez</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4401</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Subs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Sunshine Committee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Gretchen Stiger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4421</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Textbooks</w:t>
            </w:r>
          </w:p>
        </w:tc>
        <w:tc>
          <w:tcPr>
            <w:tcW w:w="3685"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Kathy Dinwiddie</w:t>
            </w:r>
          </w:p>
        </w:tc>
        <w:tc>
          <w:tcPr>
            <w:tcW w:w="2832" w:type="dxa"/>
            <w:shd w:val="clear" w:color="auto" w:fill="auto"/>
            <w:vAlign w:val="bottom"/>
          </w:tcPr>
          <w:p w:rsidR="0008779B" w:rsidRPr="00F32AB0" w:rsidRDefault="0008779B" w:rsidP="0008779B">
            <w:pPr>
              <w:spacing w:before="40"/>
              <w:contextualSpacing/>
              <w:jc w:val="center"/>
              <w:rPr>
                <w:rFonts w:ascii="Arial" w:hAnsi="Arial" w:cs="Arial"/>
                <w:color w:val="auto"/>
                <w:sz w:val="16"/>
                <w:szCs w:val="16"/>
              </w:rPr>
            </w:pPr>
            <w:r w:rsidRPr="00F32AB0">
              <w:rPr>
                <w:rFonts w:ascii="Arial" w:hAnsi="Arial" w:cs="Arial"/>
                <w:color w:val="auto"/>
                <w:sz w:val="16"/>
                <w:szCs w:val="16"/>
              </w:rPr>
              <w:t>4408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Web Site</w:t>
            </w:r>
          </w:p>
        </w:tc>
        <w:tc>
          <w:tcPr>
            <w:tcW w:w="3685"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Meaghan Malo</w:t>
            </w:r>
          </w:p>
        </w:tc>
        <w:tc>
          <w:tcPr>
            <w:tcW w:w="2832" w:type="dxa"/>
            <w:shd w:val="clear" w:color="auto" w:fill="auto"/>
            <w:vAlign w:val="bottom"/>
          </w:tcPr>
          <w:p w:rsidR="0008779B" w:rsidRPr="00F32AB0" w:rsidRDefault="0008779B" w:rsidP="0008779B">
            <w:pPr>
              <w:spacing w:before="40"/>
              <w:contextualSpacing/>
              <w:jc w:val="center"/>
              <w:rPr>
                <w:rFonts w:ascii="Arial" w:hAnsi="Arial" w:cs="Arial"/>
                <w:color w:val="auto"/>
                <w:sz w:val="16"/>
                <w:szCs w:val="16"/>
              </w:rPr>
            </w:pPr>
            <w:r w:rsidRPr="00F32AB0">
              <w:rPr>
                <w:rFonts w:ascii="Arial" w:hAnsi="Arial" w:cs="Arial"/>
                <w:color w:val="auto"/>
                <w:sz w:val="16"/>
                <w:szCs w:val="16"/>
              </w:rPr>
              <w:t>4401 / 4417</w:t>
            </w:r>
          </w:p>
        </w:tc>
      </w:tr>
    </w:tbl>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Fines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All teachers are expected to report student fines with the School Treasurer. In the event the student does not make proper restitution, transcripts, and/or diplomas will </w:t>
      </w:r>
      <w:r w:rsidRPr="00DE45ED">
        <w:rPr>
          <w:rFonts w:asciiTheme="majorHAnsi" w:hAnsiTheme="majorHAnsi"/>
          <w:sz w:val="24"/>
          <w:szCs w:val="24"/>
        </w:rPr>
        <w:lastRenderedPageBreak/>
        <w:t xml:space="preserve">be withheld.  In some instances, a student may make restitution through a voluntary work program.  </w:t>
      </w: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Graduation</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Graduation will be announced at a later date and staff members are encouraged to attend the ceremony.  Gowns, hoods and collars will be provided for staff.  </w:t>
      </w:r>
    </w:p>
    <w:p w:rsidR="0008779B" w:rsidRPr="00DE45ED" w:rsidRDefault="0008779B" w:rsidP="0008779B">
      <w:pPr>
        <w:widowControl w:val="0"/>
        <w:rPr>
          <w:rFonts w:asciiTheme="majorHAnsi" w:hAnsiTheme="majorHAnsi"/>
          <w:sz w:val="24"/>
          <w:szCs w:val="24"/>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Remembrance Fund</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remembrance fund is used to acknowledge the EHS staff during times of hospitalizations, deaths, births, weddings and retirements.  Certificated staff members are asked to donate $25 and classified staff members are asked to donate $10.  Money or checks should be given to Gretchen Stiger.</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Blue and Gold Club</w:t>
      </w:r>
    </w:p>
    <w:p w:rsidR="0008779B" w:rsidRPr="00DE45ED" w:rsidRDefault="0008779B" w:rsidP="0008779B">
      <w:pPr>
        <w:widowControl w:val="0"/>
        <w:rPr>
          <w:rFonts w:asciiTheme="majorHAnsi" w:hAnsiTheme="majorHAnsi"/>
          <w:i/>
          <w:sz w:val="24"/>
          <w:szCs w:val="24"/>
        </w:rPr>
      </w:pPr>
      <w:r w:rsidRPr="00DE45ED">
        <w:rPr>
          <w:rFonts w:asciiTheme="majorHAnsi" w:hAnsiTheme="majorHAnsi"/>
          <w:i/>
          <w:sz w:val="24"/>
          <w:szCs w:val="24"/>
        </w:rPr>
        <w:t>At Everett High School we have many champions.  However, many times students go unrecognized or they are unable financially to participate fully in extracurricular programs.  That is why the Blue and Gold Club was created.</w:t>
      </w:r>
    </w:p>
    <w:p w:rsidR="0008779B" w:rsidRPr="00DE45ED" w:rsidRDefault="0008779B" w:rsidP="0008779B">
      <w:pPr>
        <w:pStyle w:val="Caption"/>
        <w:rPr>
          <w:rFonts w:asciiTheme="majorHAnsi" w:hAnsiTheme="majorHAnsi"/>
          <w:sz w:val="24"/>
          <w:szCs w:val="24"/>
        </w:rPr>
      </w:pP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The Blue and Gold Club was formed in 1980 by a group of interested alumni, parents, Everett High School teachers and administrators.  The members are dedicated to providing financial assistance to needy EHS students, affording them the opportunity to participate in school related activities, as well as recognizing outstanding student achievement in academics, athletics, and school related activities.  Some of the programs that have benefited are: Athletics, Band, Drama, Choir, German Club, Kodak, Students </w:t>
      </w:r>
      <w:proofErr w:type="gramStart"/>
      <w:r w:rsidRPr="00DE45ED">
        <w:rPr>
          <w:rFonts w:asciiTheme="majorHAnsi" w:hAnsiTheme="majorHAnsi"/>
          <w:sz w:val="24"/>
          <w:szCs w:val="24"/>
        </w:rPr>
        <w:t>Against</w:t>
      </w:r>
      <w:proofErr w:type="gramEnd"/>
      <w:r w:rsidRPr="00DE45ED">
        <w:rPr>
          <w:rFonts w:asciiTheme="majorHAnsi" w:hAnsiTheme="majorHAnsi"/>
          <w:sz w:val="24"/>
          <w:szCs w:val="24"/>
        </w:rPr>
        <w:t xml:space="preserve"> Destructive Decisions, and academic excellence.  In addition, </w:t>
      </w:r>
      <w:proofErr w:type="gramStart"/>
      <w:r w:rsidRPr="00DE45ED">
        <w:rPr>
          <w:rFonts w:asciiTheme="majorHAnsi" w:hAnsiTheme="majorHAnsi"/>
          <w:sz w:val="24"/>
          <w:szCs w:val="24"/>
        </w:rPr>
        <w:t>Blue</w:t>
      </w:r>
      <w:proofErr w:type="gramEnd"/>
      <w:r w:rsidRPr="00DE45ED">
        <w:rPr>
          <w:rFonts w:asciiTheme="majorHAnsi" w:hAnsiTheme="majorHAnsi"/>
          <w:sz w:val="24"/>
          <w:szCs w:val="24"/>
        </w:rPr>
        <w:t xml:space="preserve"> and Gold sponsors athletic awards for individual winners in all twenty sports and academic achievement awards such as high SAT scores.  The goal of the Blue and Gold Club is to strive to promote participation in school and extra-curricular activities with special emphasis on assisting financially disadvantaged students.</w:t>
      </w:r>
    </w:p>
    <w:p w:rsidR="0008779B" w:rsidRPr="00DE45ED" w:rsidRDefault="0008779B" w:rsidP="0008779B">
      <w:pPr>
        <w:widowControl w:val="0"/>
        <w:rPr>
          <w:rFonts w:asciiTheme="majorHAnsi" w:hAnsiTheme="majorHAnsi"/>
          <w:sz w:val="24"/>
          <w:szCs w:val="24"/>
        </w:rPr>
      </w:pP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Staff members who see a student in need of assistance should fill out the Blue and Gold Financial Assistance Request.  This request form may be completed by any EHS staff member responsible for the program or activity or the parent/guardian for the student who is in need of the assistance.  Requests must be submitted to Blue and Gold in order to be considered.  Forms are available in the Main Office under the </w:t>
      </w:r>
      <w:r w:rsidRPr="00DE45ED">
        <w:rPr>
          <w:rFonts w:asciiTheme="majorHAnsi" w:hAnsiTheme="majorHAnsi"/>
          <w:sz w:val="24"/>
          <w:szCs w:val="24"/>
        </w:rPr>
        <w:lastRenderedPageBreak/>
        <w:t>teacher boxes and in the Appendix.  Forms should be turned in to the Blue and Gold mailbox in the Main Office. Remember, do not put any individual student information on the Blue and Gold form.  The Blue and Gold Club meets at 7:30 p.m. on the second Thursday of each month at Greater Everett Community Foundation, 2823 Rockefeller Avenue. (Except July and August) You are encouraged to become a member.  All staff are welcome to become members or donate.  Donations for the Blue and Gold Club may be mailed to: Blue and Gold, PO Box 1194, Everett, WA  98206.</w:t>
      </w:r>
    </w:p>
    <w:p w:rsidR="0008779B" w:rsidRDefault="0008779B" w:rsidP="0055120A">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STAFF</w:t>
      </w:r>
    </w:p>
    <w:p w:rsidR="0055120A" w:rsidRDefault="0055120A" w:rsidP="0055120A">
      <w:pPr>
        <w:spacing w:after="200" w:line="276" w:lineRule="auto"/>
        <w:rPr>
          <w:rFonts w:asciiTheme="majorHAnsi" w:hAnsiTheme="majorHAnsi"/>
          <w:sz w:val="24"/>
          <w:szCs w:val="24"/>
        </w:rPr>
      </w:pPr>
      <w:r>
        <w:rPr>
          <w:rFonts w:asciiTheme="majorHAnsi" w:hAnsiTheme="majorHAnsi"/>
          <w:b/>
          <w:sz w:val="24"/>
          <w:szCs w:val="24"/>
          <w:u w:val="single"/>
        </w:rPr>
        <w:t>Full Year Calendar</w:t>
      </w:r>
    </w:p>
    <w:p w:rsidR="0055120A" w:rsidRDefault="0055120A" w:rsidP="0055120A">
      <w:pPr>
        <w:spacing w:after="200" w:line="276" w:lineRule="auto"/>
        <w:rPr>
          <w:rFonts w:asciiTheme="majorHAnsi" w:hAnsiTheme="majorHAnsi"/>
          <w:sz w:val="24"/>
          <w:szCs w:val="24"/>
        </w:rPr>
      </w:pPr>
      <w:r>
        <w:rPr>
          <w:rFonts w:asciiTheme="majorHAnsi" w:hAnsiTheme="majorHAnsi"/>
          <w:sz w:val="24"/>
          <w:szCs w:val="24"/>
        </w:rPr>
        <w:t>This link will take you to events, testing, and other</w:t>
      </w:r>
      <w:r w:rsidR="00500AFC">
        <w:rPr>
          <w:rFonts w:asciiTheme="majorHAnsi" w:hAnsiTheme="majorHAnsi"/>
          <w:sz w:val="24"/>
          <w:szCs w:val="24"/>
        </w:rPr>
        <w:t xml:space="preserve"> important dates throughout the year:</w:t>
      </w:r>
    </w:p>
    <w:p w:rsidR="00500AFC" w:rsidRPr="0055120A" w:rsidRDefault="0081209D" w:rsidP="0055120A">
      <w:pPr>
        <w:spacing w:after="200" w:line="276" w:lineRule="auto"/>
        <w:rPr>
          <w:rFonts w:asciiTheme="majorHAnsi" w:hAnsiTheme="majorHAnsi"/>
          <w:sz w:val="24"/>
          <w:szCs w:val="24"/>
        </w:rPr>
      </w:pPr>
      <w:hyperlink r:id="rId18" w:history="1">
        <w:r w:rsidR="00500AFC" w:rsidRPr="00500AFC">
          <w:rPr>
            <w:rStyle w:val="Hyperlink"/>
            <w:rFonts w:asciiTheme="majorHAnsi" w:hAnsiTheme="majorHAnsi"/>
            <w:sz w:val="24"/>
            <w:szCs w:val="24"/>
          </w:rPr>
          <w:t>https://docs.google.com/document/d/1CJ3fa3Z_xZnJzHqxo7YmaOVZ2DR1-xPSv804cFJ-SNQ/edit?ts=59a062e7</w:t>
        </w:r>
      </w:hyperlink>
    </w:p>
    <w:p w:rsidR="0008779B" w:rsidRPr="00DE45ED" w:rsidRDefault="0008779B" w:rsidP="0008779B">
      <w:pPr>
        <w:widowControl w:val="0"/>
        <w:rPr>
          <w:rFonts w:asciiTheme="majorHAnsi" w:hAnsiTheme="majorHAnsi"/>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Duty to Report</w:t>
      </w:r>
    </w:p>
    <w:p w:rsidR="0008779B" w:rsidRPr="0055120A" w:rsidRDefault="0008779B" w:rsidP="0008779B">
      <w:pPr>
        <w:widowControl w:val="0"/>
        <w:rPr>
          <w:rFonts w:asciiTheme="majorHAnsi" w:hAnsiTheme="majorHAnsi"/>
          <w:sz w:val="24"/>
          <w:szCs w:val="24"/>
          <w:u w:val="single"/>
        </w:rPr>
      </w:pPr>
      <w:r w:rsidRPr="0055120A">
        <w:rPr>
          <w:rFonts w:asciiTheme="majorHAnsi" w:hAnsiTheme="majorHAnsi"/>
          <w:sz w:val="24"/>
          <w:szCs w:val="24"/>
        </w:rPr>
        <w:t>Child Protective Services—1.866.829.2153</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RCW 28A.400  requires both certificated </w:t>
      </w:r>
      <w:r w:rsidRPr="00DE45ED">
        <w:rPr>
          <w:rFonts w:asciiTheme="majorHAnsi" w:hAnsiTheme="majorHAnsi"/>
          <w:b/>
          <w:bCs/>
          <w:sz w:val="24"/>
          <w:szCs w:val="24"/>
        </w:rPr>
        <w:t>AND</w:t>
      </w:r>
      <w:r w:rsidRPr="00DE45ED">
        <w:rPr>
          <w:rFonts w:asciiTheme="majorHAnsi" w:hAnsiTheme="majorHAnsi"/>
          <w:sz w:val="24"/>
          <w:szCs w:val="24"/>
        </w:rPr>
        <w:t xml:space="preserve"> classified employees who have knowledge or reasonable cause to believe a student is a victim of physical abuse or sexual misconduct by another school employee to report the abuse or misconduct or shall cause a report to be made to the school administrator. The administrator is then required to report the abuse to the proper law enforcement agency in accordance with the mandatory reporting requirements if the administrator has reasonable cause to believe the abuse or misconduct occurred. Now, school districts must, at the first opportunity, but in all cases within 48 hours of receiving a report of sexual misconduct by a school employee, notify the parents of a student alleged to be the victim, target, or recipient of the misconduct.</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It should be noted that this does not change the previous requirement of school pro</w:t>
      </w:r>
      <w:r w:rsidRPr="00DE45ED">
        <w:rPr>
          <w:rFonts w:asciiTheme="majorHAnsi" w:hAnsiTheme="majorHAnsi"/>
          <w:sz w:val="24"/>
          <w:szCs w:val="24"/>
        </w:rPr>
        <w:lastRenderedPageBreak/>
        <w:t xml:space="preserve">fessionals to report to the proper law enforcement agency or the Department of Social and Health Services (CPS) if the professional has reasonable cause to believe that a child has suffered abuse or neglect.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xml:space="preserve">It should be noted that this does not change the previous requirement of school professionals to report to the proper law enforcement agency or the Department of Social and Health Services (CPS) if the professional has reasonable cause to believe that a child has suffered abuse or neglect.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Make sure you have other adults and students with you when working with students outside of school hours.</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Always get signed parent permission and notify your administrator before working with students in any extracurricular activity.</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Never transport a student alone in your automobile unless it is a true emergency.</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Maintaining Professional Boundaries between Employees and Students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board of directors expects all employees to maintain the highest professional, moral and ethical standards in interactions with students. All staff members are required to maintain an atmosphere conducive to learning through consistently and fairly applied discipline and established and maintained professional boundaries.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interactions and relationships between employees and students should be based upon mutual respect and trust, an understanding of the appropriate boundaries between adults and students in and outside of the educational setting, an understanding of child development, and consistency with the educational mission of the schools.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 xml:space="preserve">Employees are expected to exercise common sense and good judgment in their interactions with students. Employees will not intrude on a student’s physical or emotional boundaries unless necessary to serve an educational or physical, mental and/or emotional health purpose. An educational purpose is one that relates to the employee’s duties in the district. Additionally, when interacting with students, employees are expected to be aware of and sensitive to the appearance of impropriety </w:t>
      </w:r>
      <w:r w:rsidRPr="00DE45ED">
        <w:rPr>
          <w:rFonts w:asciiTheme="majorHAnsi" w:hAnsiTheme="majorHAnsi"/>
          <w:bCs/>
          <w:color w:val="auto"/>
          <w:sz w:val="24"/>
          <w:szCs w:val="24"/>
        </w:rPr>
        <w:lastRenderedPageBreak/>
        <w:t>in their own conduct and the conduct of other employees and volunteers. Employees will report issues to their building administrator or supervisor or human resources whenever they suspect or are unsure whether conduct is inappropriate or constitutes a violation of this policy.</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A staff member who has knowledge or reasonable cause to believe that a student has been a victim of physical abuse or sexual misconduct by another staff member is required by law to report such abuse or misconduct to the appropriate school administrator. The school administrator shall cause a report to be made to the proper law enforcement agency if he or she has reasonable cause to believe that the misconduct or abuse has occurred. During the process of making a reasonable cause determination, the school administrator shall contact all parties involved in the complaint.</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board of directors supports the use of technology to communicate for educational purposes. However, employees are prohibited from online socializing with students or use of technology with students that violates the law, district policies or procedures, or other generally recognized professional standards. Employees whose conduct violates this policy may face discipline and/or termination.</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superintendent or designee is directed to develop (1) staff protocols for reporting allegations of failure to maintain boundaries; (2) training to increase staff awareness of their role in protecting children from inappropriate conduct by adults; and (3) procedures to implement this policy.</w:t>
      </w:r>
    </w:p>
    <w:p w:rsidR="0008779B" w:rsidRPr="00DE45ED" w:rsidRDefault="0008779B" w:rsidP="0008779B">
      <w:pPr>
        <w:widowControl w:val="0"/>
        <w:rPr>
          <w:rFonts w:asciiTheme="majorHAnsi" w:eastAsiaTheme="minorHAnsi" w:hAnsiTheme="majorHAnsi"/>
          <w:kern w:val="0"/>
          <w:sz w:val="24"/>
          <w:szCs w:val="24"/>
        </w:rPr>
      </w:pPr>
    </w:p>
    <w:p w:rsidR="0008779B" w:rsidRPr="00DE45ED" w:rsidRDefault="0008779B" w:rsidP="0008779B">
      <w:pPr>
        <w:widowControl w:val="0"/>
        <w:rPr>
          <w:rFonts w:asciiTheme="majorHAnsi" w:eastAsiaTheme="minorHAnsi" w:hAnsiTheme="majorHAnsi"/>
          <w:kern w:val="0"/>
          <w:sz w:val="23"/>
          <w:szCs w:val="23"/>
        </w:rPr>
      </w:pPr>
      <w:r w:rsidRPr="00DE45ED">
        <w:rPr>
          <w:rFonts w:asciiTheme="majorHAnsi" w:hAnsiTheme="majorHAnsi"/>
          <w:bCs/>
          <w:i/>
          <w:color w:val="auto"/>
          <w:sz w:val="24"/>
          <w:szCs w:val="24"/>
          <w:u w:val="single"/>
        </w:rPr>
        <w:t>Maintaining Professional and Appropriate Boundaries between Employees and Students</w:t>
      </w:r>
      <w:r w:rsidRPr="00DE45ED">
        <w:rPr>
          <w:rFonts w:asciiTheme="majorHAnsi" w:eastAsiaTheme="minorHAnsi" w:hAnsiTheme="majorHAnsi"/>
          <w:b/>
          <w:bCs/>
          <w:kern w:val="0"/>
          <w:sz w:val="23"/>
          <w:szCs w:val="23"/>
          <w:u w:val="single"/>
        </w:rPr>
        <w:t xml:space="preserve"> </w:t>
      </w:r>
    </w:p>
    <w:p w:rsidR="0008779B" w:rsidRPr="00DE45ED" w:rsidRDefault="0008779B" w:rsidP="0008779B">
      <w:pPr>
        <w:autoSpaceDE w:val="0"/>
        <w:autoSpaceDN w:val="0"/>
        <w:adjustRightInd w:val="0"/>
        <w:spacing w:before="12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School employees are required to maintain professional and appropriate boundaries in their relationships with students that are consistent with legal and ethical standards of care.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A boundary invasion is an act, omission or pattern of behavior by an employee that: </w:t>
      </w:r>
    </w:p>
    <w:p w:rsidR="0008779B" w:rsidRPr="00DE45ED" w:rsidRDefault="0008779B" w:rsidP="0008779B">
      <w:pPr>
        <w:autoSpaceDE w:val="0"/>
        <w:autoSpaceDN w:val="0"/>
        <w:adjustRightInd w:val="0"/>
        <w:spacing w:after="44"/>
        <w:ind w:left="360"/>
        <w:rPr>
          <w:rFonts w:asciiTheme="majorHAnsi" w:eastAsiaTheme="minorHAnsi" w:hAnsiTheme="majorHAnsi"/>
          <w:kern w:val="0"/>
          <w:sz w:val="23"/>
          <w:szCs w:val="23"/>
        </w:rPr>
      </w:pP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Is without legitimate educational purpose; </w:t>
      </w: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Has the potential to abuse the relationship between the employee and the student; or </w:t>
      </w: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Violates legal and ethical standards of care.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u w:val="single"/>
        </w:rPr>
      </w:pPr>
      <w:r w:rsidRPr="00DE45ED">
        <w:rPr>
          <w:rFonts w:asciiTheme="majorHAnsi" w:eastAsiaTheme="minorHAnsi" w:hAnsiTheme="majorHAnsi"/>
          <w:bCs/>
          <w:kern w:val="0"/>
          <w:sz w:val="23"/>
          <w:szCs w:val="23"/>
          <w:u w:val="single"/>
        </w:rPr>
        <w:lastRenderedPageBreak/>
        <w:t xml:space="preserve">Unacceptable Conduct </w:t>
      </w:r>
    </w:p>
    <w:p w:rsidR="0008779B" w:rsidRPr="00DE45ED" w:rsidRDefault="0008779B" w:rsidP="0008779B">
      <w:pPr>
        <w:autoSpaceDE w:val="0"/>
        <w:autoSpaceDN w:val="0"/>
        <w:adjustRightInd w:val="0"/>
        <w:spacing w:before="12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Examples of unacceptable incidents and/or patterns of conduct by employees in the area of boundary violations may include but are not limited to the following: </w:t>
      </w:r>
    </w:p>
    <w:p w:rsidR="0008779B" w:rsidRPr="00DE45ED" w:rsidRDefault="0008779B" w:rsidP="004839FF">
      <w:pPr>
        <w:numPr>
          <w:ilvl w:val="0"/>
          <w:numId w:val="37"/>
        </w:numPr>
        <w:autoSpaceDE w:val="0"/>
        <w:autoSpaceDN w:val="0"/>
        <w:adjustRightInd w:val="0"/>
        <w:rPr>
          <w:rFonts w:asciiTheme="majorHAnsi" w:eastAsiaTheme="minorHAnsi" w:hAnsiTheme="majorHAnsi"/>
          <w:kern w:val="0"/>
          <w:sz w:val="23"/>
          <w:szCs w:val="23"/>
        </w:rPr>
      </w:pP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Inappropriate physical contact with a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Comments or actions directed to a student or students that could be considered harassment, such as speech intended to intimidate or belittle a student or persistent attention, without legitimate educational purpose;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Showing pornography to a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Singling out a particular student or students for personal attention and friendship;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Socializing where students are consuming alcohol, drugs, or tobacco;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Encouraging students to confide their personal or family problems or information about their relationships, unless doing so is related to an assigned employee duty. If a student initiates such discussions, employees are expected to exercise caution and ensure that the discussion has legitimate educational purpose, and if necessary, refer the student to appropriate guidance/counseling staff;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Sending students on personal errands that do not have legitimate educational purpose;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Banter, allusions, jokes or innuendos of a sexual nature with students;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Disclosing inappropriate personal information about private matters to students;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Addressing students or permitting students to address employees with personalized terms of endearment, pet names, or otherwise in an overly familiar manner;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Maintaining personal contact with a student outside of school by phone, email, instant messenger or internet chat rooms, social networking web sites, cards, or letters without including the parent/guardian, unless such contact is for the purpose of conducting legitimate school business, such as assigning or clarifying homework assignments or conveying schedule information.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Exchanging personal gifts, cards or letters with an individual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Socializing or spending time with students outside of the school day or school-sponsored events, except as required by educational responsibilities or as participants in organized community activities, unless the employee is also a parent and the social contact with the student is a result of the student’s relationship with the employee’s child;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lastRenderedPageBreak/>
        <w:t xml:space="preserve">Giving a student a ride alone in a vehicle in a non-emergency situation; and/or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Invading a student’s privacy, (e.g., walking in on the student in the bathroom). </w:t>
      </w:r>
    </w:p>
    <w:p w:rsidR="0008779B" w:rsidRPr="00DE45ED" w:rsidRDefault="0008779B" w:rsidP="0008779B">
      <w:pPr>
        <w:autoSpaceDE w:val="0"/>
        <w:autoSpaceDN w:val="0"/>
        <w:adjustRightInd w:val="0"/>
        <w:rPr>
          <w:rFonts w:asciiTheme="majorHAnsi" w:eastAsiaTheme="minorHAnsi" w:hAnsiTheme="majorHAnsi"/>
          <w:bCs/>
          <w:kern w:val="0"/>
          <w:sz w:val="23"/>
          <w:szCs w:val="23"/>
          <w:u w:val="single"/>
        </w:rPr>
      </w:pPr>
    </w:p>
    <w:p w:rsidR="001069A9"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bCs/>
          <w:kern w:val="0"/>
          <w:sz w:val="23"/>
          <w:szCs w:val="23"/>
          <w:u w:val="single"/>
        </w:rPr>
        <w:t xml:space="preserve">Appearance of Impropriety </w:t>
      </w:r>
    </w:p>
    <w:p w:rsidR="0008779B" w:rsidRPr="00DE45ED"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The following activities are boundary violations and can create the appearance of impropriety or result in an impropriety. Whenever possible, employees should avoid these situations. If unavoidable, these activities should be reported to the employee’s supervisor, and if possible, approved in advance of the activity. </w:t>
      </w:r>
    </w:p>
    <w:p w:rsidR="0008779B" w:rsidRPr="00DE45ED" w:rsidRDefault="0008779B" w:rsidP="004839FF">
      <w:pPr>
        <w:numPr>
          <w:ilvl w:val="0"/>
          <w:numId w:val="38"/>
        </w:num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Being alone with an individual student out of the view of others, except when necessary because of the employee’s professional responsibilities;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Inviting or allowing individual students to visit the employee’s home, unless the visit arises out of the student’s relationship with the employee’s child, or a relationship between the student’s parent/guardian and the employee;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Visiting a student’s home, except as part of assigned professional responsibilities, unless the visit arises out of the student’s relationship with the employee’s child, or a relationship between the student’s parent/guardian and the employee; or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Social networking with students when there is no legitimate educational purpose for doing so.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1069A9"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bCs/>
          <w:kern w:val="0"/>
          <w:sz w:val="23"/>
          <w:szCs w:val="23"/>
          <w:u w:val="single"/>
        </w:rPr>
        <w:t xml:space="preserve">Reporting Violations </w:t>
      </w:r>
    </w:p>
    <w:p w:rsidR="0008779B" w:rsidRPr="00DE45ED"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Students and their parent/guardian are strongly encouraged to notify the principal or area executive director if they believe an employee has or may be engaging in conduct that violates this procedure.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Employees are required to promptly notify the principal, their supervisor, the human resources director, or the superintendent/designee if they become aware of a situation that may constitute a violation of this procedure.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All parties involved in the complaint will be notified as appropriate to the investigation in accordance with district policy and procedure and applicable collective bargaining agreements. </w:t>
      </w:r>
    </w:p>
    <w:p w:rsidR="0008779B" w:rsidRPr="00DE45ED" w:rsidRDefault="0008779B" w:rsidP="0008779B">
      <w:pPr>
        <w:autoSpaceDE w:val="0"/>
        <w:autoSpaceDN w:val="0"/>
        <w:adjustRightInd w:val="0"/>
        <w:rPr>
          <w:rFonts w:asciiTheme="majorHAnsi" w:eastAsiaTheme="minorHAnsi" w:hAnsiTheme="majorHAnsi"/>
          <w:b/>
          <w:bCs/>
          <w:kern w:val="0"/>
          <w:sz w:val="23"/>
          <w:szCs w:val="23"/>
          <w:u w:val="single"/>
        </w:rPr>
      </w:pPr>
    </w:p>
    <w:p w:rsidR="001069A9" w:rsidRDefault="001069A9" w:rsidP="001069A9">
      <w:pPr>
        <w:autoSpaceDE w:val="0"/>
        <w:autoSpaceDN w:val="0"/>
        <w:adjustRightInd w:val="0"/>
        <w:rPr>
          <w:rFonts w:asciiTheme="majorHAnsi" w:eastAsiaTheme="minorHAnsi" w:hAnsiTheme="majorHAnsi"/>
          <w:bCs/>
          <w:kern w:val="0"/>
          <w:sz w:val="23"/>
          <w:szCs w:val="23"/>
          <w:u w:val="single"/>
        </w:rPr>
      </w:pPr>
      <w:r>
        <w:rPr>
          <w:rFonts w:asciiTheme="majorHAnsi" w:eastAsiaTheme="minorHAnsi" w:hAnsiTheme="majorHAnsi"/>
          <w:bCs/>
          <w:kern w:val="0"/>
          <w:sz w:val="23"/>
          <w:szCs w:val="23"/>
          <w:u w:val="single"/>
        </w:rPr>
        <w:t xml:space="preserve">Disciplinary Action </w:t>
      </w:r>
    </w:p>
    <w:p w:rsidR="0008779B" w:rsidRPr="001069A9" w:rsidRDefault="0008779B" w:rsidP="001069A9">
      <w:pPr>
        <w:autoSpaceDE w:val="0"/>
        <w:autoSpaceDN w:val="0"/>
        <w:adjustRightInd w:val="0"/>
        <w:rPr>
          <w:rFonts w:asciiTheme="majorHAnsi" w:eastAsiaTheme="minorHAnsi" w:hAnsiTheme="majorHAnsi"/>
          <w:bCs/>
          <w:kern w:val="0"/>
          <w:sz w:val="23"/>
          <w:szCs w:val="23"/>
          <w:u w:val="single"/>
        </w:rPr>
      </w:pPr>
      <w:r w:rsidRPr="00DE45ED">
        <w:rPr>
          <w:rFonts w:asciiTheme="majorHAnsi" w:eastAsiaTheme="minorHAnsi" w:hAnsiTheme="majorHAnsi"/>
          <w:kern w:val="0"/>
          <w:sz w:val="23"/>
          <w:szCs w:val="23"/>
        </w:rPr>
        <w:lastRenderedPageBreak/>
        <w:t xml:space="preserve">Employee violations of this procedure may result in disciplinary action up to and including dismissal. Violations by employees holding professional certificates will also be reported to the Office of Professional Practices. Violations involving sexual or other abuse will also result in referral to Child Protective Services and/or law enforcement in accordance with the board’s policy on Reporting Child Abuse and Neglect. </w:t>
      </w:r>
    </w:p>
    <w:p w:rsidR="0008779B" w:rsidRPr="00DE45ED" w:rsidRDefault="0008779B" w:rsidP="0008779B">
      <w:pPr>
        <w:autoSpaceDE w:val="0"/>
        <w:autoSpaceDN w:val="0"/>
        <w:adjustRightInd w:val="0"/>
        <w:rPr>
          <w:rFonts w:asciiTheme="majorHAnsi" w:eastAsiaTheme="minorHAnsi" w:hAnsiTheme="majorHAnsi"/>
          <w:b/>
          <w:bCs/>
          <w:kern w:val="0"/>
          <w:sz w:val="23"/>
          <w:szCs w:val="23"/>
          <w:u w:val="single"/>
        </w:rPr>
      </w:pPr>
    </w:p>
    <w:p w:rsidR="0008779B" w:rsidRPr="00DE45ED" w:rsidRDefault="0008779B" w:rsidP="0008779B">
      <w:pPr>
        <w:autoSpaceDE w:val="0"/>
        <w:autoSpaceDN w:val="0"/>
        <w:adjustRightInd w:val="0"/>
        <w:rPr>
          <w:rFonts w:asciiTheme="majorHAnsi" w:eastAsiaTheme="minorHAnsi" w:hAnsiTheme="majorHAnsi"/>
          <w:bCs/>
          <w:kern w:val="0"/>
          <w:sz w:val="23"/>
          <w:szCs w:val="23"/>
          <w:u w:val="single"/>
        </w:rPr>
      </w:pPr>
      <w:r w:rsidRPr="00DE45ED">
        <w:rPr>
          <w:rFonts w:asciiTheme="majorHAnsi" w:eastAsiaTheme="minorHAnsi" w:hAnsiTheme="majorHAnsi"/>
          <w:bCs/>
          <w:kern w:val="0"/>
          <w:sz w:val="23"/>
          <w:szCs w:val="23"/>
          <w:u w:val="single"/>
        </w:rPr>
        <w:t xml:space="preserve">Training </w:t>
      </w:r>
    </w:p>
    <w:p w:rsidR="0008779B" w:rsidRPr="00DE45ED" w:rsidRDefault="0008779B" w:rsidP="0008779B">
      <w:pPr>
        <w:widowControl w:val="0"/>
        <w:rPr>
          <w:rStyle w:val="Hyperlink"/>
          <w:rFonts w:asciiTheme="majorHAnsi" w:hAnsiTheme="majorHAnsi"/>
          <w:bCs/>
          <w:i/>
          <w:sz w:val="24"/>
          <w:szCs w:val="24"/>
        </w:rPr>
      </w:pPr>
      <w:r w:rsidRPr="00DE45ED">
        <w:rPr>
          <w:rFonts w:asciiTheme="majorHAnsi" w:eastAsiaTheme="minorHAnsi" w:hAnsiTheme="majorHAnsi"/>
          <w:kern w:val="0"/>
          <w:sz w:val="23"/>
          <w:szCs w:val="23"/>
        </w:rPr>
        <w:t xml:space="preserve">All new employees will receive training on appropriate boundaries between employees and students within three months of employment. Continuing employees will receive training every three years.  </w:t>
      </w:r>
      <w:r w:rsidRPr="00DE45ED">
        <w:rPr>
          <w:rFonts w:asciiTheme="majorHAnsi" w:hAnsiTheme="majorHAnsi"/>
          <w:bCs/>
          <w:i/>
          <w:sz w:val="22"/>
          <w:szCs w:val="22"/>
          <w:u w:val="single"/>
        </w:rPr>
        <w:fldChar w:fldCharType="begin"/>
      </w:r>
      <w:r w:rsidRPr="00DE45ED">
        <w:rPr>
          <w:rFonts w:asciiTheme="majorHAnsi" w:hAnsiTheme="majorHAnsi"/>
          <w:bCs/>
          <w:i/>
          <w:sz w:val="22"/>
          <w:szCs w:val="22"/>
          <w:u w:val="single"/>
        </w:rPr>
        <w:instrText>HYPERLINK "http://docushare.everett.k12.wa.us/docushare/dsweb/Get/Document-32403/5253P%20Maintaining%20Professional%20Boundaries%20between%20Employees%20and%20Students.pdf"</w:instrText>
      </w:r>
      <w:r w:rsidRPr="00DE45ED">
        <w:rPr>
          <w:rFonts w:asciiTheme="majorHAnsi" w:hAnsiTheme="majorHAnsi"/>
          <w:bCs/>
          <w:i/>
          <w:sz w:val="22"/>
          <w:szCs w:val="22"/>
          <w:u w:val="single"/>
        </w:rPr>
        <w:fldChar w:fldCharType="separate"/>
      </w:r>
    </w:p>
    <w:p w:rsidR="0055120A" w:rsidRDefault="0008779B" w:rsidP="0008779B">
      <w:pPr>
        <w:pStyle w:val="Heading4"/>
        <w:widowControl w:val="0"/>
        <w:rPr>
          <w:rFonts w:eastAsia="Times New Roman" w:cs="Times New Roman"/>
          <w:b/>
          <w:iCs w:val="0"/>
          <w:color w:val="000000"/>
          <w:sz w:val="22"/>
          <w:szCs w:val="22"/>
          <w:u w:val="single"/>
        </w:rPr>
      </w:pPr>
      <w:r w:rsidRPr="00DE45ED">
        <w:rPr>
          <w:rFonts w:eastAsia="Times New Roman" w:cs="Times New Roman"/>
          <w:b/>
          <w:iCs w:val="0"/>
          <w:color w:val="000000"/>
          <w:sz w:val="22"/>
          <w:szCs w:val="22"/>
          <w:u w:val="single"/>
        </w:rPr>
        <w:fldChar w:fldCharType="end"/>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Lesson Plans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Each teacher shall prepare daily and long-term lesson preparations.  </w:t>
      </w:r>
      <w:r w:rsidRPr="00DE45ED">
        <w:rPr>
          <w:rFonts w:asciiTheme="majorHAnsi" w:hAnsiTheme="majorHAnsi"/>
          <w:i/>
          <w:sz w:val="24"/>
          <w:szCs w:val="24"/>
          <w:u w:val="single"/>
        </w:rPr>
        <w:t xml:space="preserve">Each teacher will also provide their department’s Instructional Leader with two </w:t>
      </w:r>
      <w:proofErr w:type="spellStart"/>
      <w:r w:rsidRPr="00DE45ED">
        <w:rPr>
          <w:rFonts w:asciiTheme="majorHAnsi" w:hAnsiTheme="majorHAnsi"/>
          <w:i/>
          <w:sz w:val="24"/>
          <w:szCs w:val="24"/>
          <w:u w:val="single"/>
        </w:rPr>
        <w:t>weeks worth</w:t>
      </w:r>
      <w:proofErr w:type="spellEnd"/>
      <w:r w:rsidRPr="00DE45ED">
        <w:rPr>
          <w:rFonts w:asciiTheme="majorHAnsi" w:hAnsiTheme="majorHAnsi"/>
          <w:i/>
          <w:sz w:val="24"/>
          <w:szCs w:val="24"/>
          <w:u w:val="single"/>
        </w:rPr>
        <w:t xml:space="preserve"> of detailed written emergency lessons for each course. </w:t>
      </w:r>
      <w:r w:rsidRPr="00DE45ED">
        <w:rPr>
          <w:rFonts w:asciiTheme="majorHAnsi" w:hAnsiTheme="majorHAnsi"/>
          <w:sz w:val="24"/>
          <w:szCs w:val="24"/>
        </w:rPr>
        <w:t xml:space="preserve"> </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Report an Absence</w:t>
      </w:r>
    </w:p>
    <w:p w:rsidR="0008779B" w:rsidRPr="00DE45ED" w:rsidRDefault="0008779B" w:rsidP="0008779B">
      <w:pPr>
        <w:widowControl w:val="0"/>
        <w:rPr>
          <w:rFonts w:asciiTheme="majorHAnsi" w:hAnsiTheme="majorHAnsi"/>
          <w:color w:val="auto"/>
          <w:sz w:val="24"/>
          <w:szCs w:val="24"/>
        </w:rPr>
      </w:pPr>
      <w:proofErr w:type="spellStart"/>
      <w:r w:rsidRPr="00DE45ED">
        <w:rPr>
          <w:rFonts w:asciiTheme="majorHAnsi" w:hAnsiTheme="majorHAnsi"/>
          <w:color w:val="auto"/>
          <w:sz w:val="24"/>
          <w:szCs w:val="24"/>
        </w:rPr>
        <w:t>SmartFind</w:t>
      </w:r>
      <w:proofErr w:type="spellEnd"/>
      <w:r w:rsidRPr="00DE45ED">
        <w:rPr>
          <w:rFonts w:asciiTheme="majorHAnsi" w:hAnsiTheme="majorHAnsi"/>
          <w:color w:val="auto"/>
          <w:sz w:val="24"/>
          <w:szCs w:val="24"/>
        </w:rPr>
        <w:t xml:space="preserve"> Express - www.everettsd.eschoolsolutions.com or call - 1-888-632-6493</w:t>
      </w:r>
    </w:p>
    <w:p w:rsidR="0008779B" w:rsidRPr="00DE45ED" w:rsidRDefault="0008779B" w:rsidP="0008779B">
      <w:pPr>
        <w:widowControl w:val="0"/>
        <w:rPr>
          <w:rFonts w:asciiTheme="majorHAnsi" w:hAnsiTheme="majorHAnsi"/>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Leave Without Pay</w:t>
      </w:r>
    </w:p>
    <w:p w:rsidR="0008779B" w:rsidRPr="00DE45ED" w:rsidRDefault="0008779B" w:rsidP="004839FF">
      <w:pPr>
        <w:pStyle w:val="ListBullet"/>
        <w:numPr>
          <w:ilvl w:val="0"/>
          <w:numId w:val="22"/>
        </w:numPr>
        <w:spacing w:line="264" w:lineRule="auto"/>
        <w:rPr>
          <w:rFonts w:asciiTheme="majorHAnsi" w:hAnsiTheme="majorHAnsi"/>
          <w:color w:val="auto"/>
          <w:sz w:val="24"/>
          <w:szCs w:val="24"/>
        </w:rPr>
      </w:pPr>
      <w:r w:rsidRPr="00DE45ED">
        <w:rPr>
          <w:rFonts w:asciiTheme="majorHAnsi" w:hAnsiTheme="majorHAnsi"/>
          <w:color w:val="auto"/>
          <w:sz w:val="24"/>
          <w:szCs w:val="24"/>
        </w:rPr>
        <w:t xml:space="preserve">Any leave without pay must be pre-approved by the immediate supervisor prior to the leave being taken. </w:t>
      </w:r>
      <w:proofErr w:type="spellStart"/>
      <w:proofErr w:type="gramStart"/>
      <w:r w:rsidRPr="00DE45ED">
        <w:rPr>
          <w:rFonts w:asciiTheme="majorHAnsi" w:hAnsiTheme="majorHAnsi"/>
          <w:color w:val="auto"/>
          <w:sz w:val="24"/>
          <w:szCs w:val="24"/>
        </w:rPr>
        <w:t>eSchool</w:t>
      </w:r>
      <w:proofErr w:type="spellEnd"/>
      <w:proofErr w:type="gramEnd"/>
      <w:r w:rsidRPr="00DE45ED">
        <w:rPr>
          <w:rFonts w:asciiTheme="majorHAnsi" w:hAnsiTheme="majorHAnsi"/>
          <w:color w:val="auto"/>
          <w:sz w:val="24"/>
          <w:szCs w:val="24"/>
        </w:rPr>
        <w:t xml:space="preserve"> Solutions </w:t>
      </w:r>
      <w:proofErr w:type="spellStart"/>
      <w:r w:rsidRPr="00DE45ED">
        <w:rPr>
          <w:rFonts w:asciiTheme="majorHAnsi" w:hAnsiTheme="majorHAnsi"/>
          <w:color w:val="auto"/>
          <w:sz w:val="24"/>
          <w:szCs w:val="24"/>
        </w:rPr>
        <w:t>SmartFindExpress</w:t>
      </w:r>
      <w:proofErr w:type="spellEnd"/>
      <w:r w:rsidRPr="00DE45ED">
        <w:rPr>
          <w:rFonts w:asciiTheme="majorHAnsi" w:hAnsiTheme="majorHAnsi"/>
          <w:color w:val="auto"/>
          <w:sz w:val="24"/>
          <w:szCs w:val="24"/>
        </w:rPr>
        <w:t xml:space="preserve"> has been updated to alert the employee that a Payroll Absence Verification Form is required for this type of leave to be taken (similar to how bereavement leave works).</w:t>
      </w:r>
    </w:p>
    <w:p w:rsidR="0008779B" w:rsidRPr="00DE45ED" w:rsidRDefault="0008779B" w:rsidP="0008779B">
      <w:pPr>
        <w:widowControl w:val="0"/>
        <w:rPr>
          <w:rFonts w:asciiTheme="majorHAnsi" w:hAnsiTheme="majorHAnsi"/>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Long-Term Leave &amp; Work Restrictions</w:t>
      </w:r>
    </w:p>
    <w:p w:rsidR="0008779B" w:rsidRPr="00DE45ED" w:rsidRDefault="0008779B" w:rsidP="004839FF">
      <w:pPr>
        <w:pStyle w:val="ListBullet"/>
        <w:widowControl w:val="0"/>
        <w:numPr>
          <w:ilvl w:val="0"/>
          <w:numId w:val="22"/>
        </w:numPr>
        <w:tabs>
          <w:tab w:val="num" w:pos="360"/>
        </w:tabs>
        <w:spacing w:line="264" w:lineRule="auto"/>
        <w:rPr>
          <w:rFonts w:asciiTheme="majorHAnsi" w:hAnsiTheme="majorHAnsi"/>
          <w:sz w:val="24"/>
          <w:szCs w:val="24"/>
        </w:rPr>
      </w:pPr>
      <w:r w:rsidRPr="00DE45ED">
        <w:rPr>
          <w:rFonts w:asciiTheme="majorHAnsi" w:hAnsiTheme="majorHAnsi"/>
          <w:sz w:val="24"/>
          <w:szCs w:val="24"/>
        </w:rPr>
        <w:t>When an employee is on a long-term leave (medical, personal, childcare, etc.) they may not work for the District or anywhere else for the duration of their leave, without prior approval from the Executive Director of Human Resources. The may not attend classes offered by the district attend LID, in-service or other professional dev elopement days, nor may they work as a substitute in any capacity.</w:t>
      </w:r>
    </w:p>
    <w:p w:rsidR="0008779B" w:rsidRPr="00DE45ED" w:rsidRDefault="0008779B" w:rsidP="0008779B">
      <w:pPr>
        <w:widowControl w:val="0"/>
        <w:ind w:left="720" w:hanging="458"/>
        <w:rPr>
          <w:rFonts w:asciiTheme="majorHAnsi" w:hAnsiTheme="majorHAnsi"/>
          <w:sz w:val="24"/>
          <w:szCs w:val="24"/>
        </w:rPr>
      </w:pPr>
      <w:r w:rsidRPr="00DE45ED">
        <w:rPr>
          <w:rFonts w:asciiTheme="majorHAnsi" w:hAnsiTheme="majorHAnsi"/>
          <w:sz w:val="24"/>
          <w:szCs w:val="24"/>
        </w:rPr>
        <w:lastRenderedPageBreak/>
        <w:t> </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Questions about absence reporting contact:</w:t>
      </w:r>
    </w:p>
    <w:p w:rsidR="0008779B" w:rsidRPr="00DE45ED" w:rsidRDefault="0008779B" w:rsidP="004839FF">
      <w:pPr>
        <w:pStyle w:val="ListBullet"/>
        <w:numPr>
          <w:ilvl w:val="0"/>
          <w:numId w:val="22"/>
        </w:numPr>
        <w:spacing w:line="264" w:lineRule="auto"/>
        <w:rPr>
          <w:rFonts w:asciiTheme="majorHAnsi" w:hAnsiTheme="majorHAnsi"/>
        </w:rPr>
      </w:pPr>
      <w:r w:rsidRPr="00DE45ED">
        <w:rPr>
          <w:rFonts w:asciiTheme="majorHAnsi" w:hAnsiTheme="majorHAnsi"/>
          <w:sz w:val="24"/>
          <w:szCs w:val="24"/>
        </w:rPr>
        <w:t>Ingrid Stafford, Substitute Coordinator @ 4111 or 24 Hour Line @ 425.320.1337</w:t>
      </w:r>
      <w:r w:rsidRPr="00DE45ED">
        <w:rPr>
          <w:rFonts w:asciiTheme="majorHAnsi" w:hAnsiTheme="majorHAnsi"/>
        </w:rPr>
        <w:t xml:space="preserve">   </w:t>
      </w:r>
      <w:r w:rsidRPr="00DE45ED">
        <w:rPr>
          <w:rFonts w:asciiTheme="majorHAnsi" w:hAnsiTheme="majorHAnsi"/>
          <w:i/>
          <w:iCs/>
        </w:rPr>
        <w:t>Payroll Absence Verification forms available in office</w:t>
      </w:r>
    </w:p>
    <w:p w:rsidR="0008779B" w:rsidRPr="00DE45ED" w:rsidRDefault="0008779B" w:rsidP="0008779B">
      <w:pPr>
        <w:widowControl w:val="0"/>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Code of Professional Conduct</w:t>
      </w:r>
    </w:p>
    <w:p w:rsidR="0008779B" w:rsidRPr="00DE45ED" w:rsidRDefault="0008779B" w:rsidP="0008779B">
      <w:pPr>
        <w:rPr>
          <w:rFonts w:asciiTheme="majorHAnsi" w:hAnsiTheme="majorHAnsi"/>
        </w:rPr>
      </w:pPr>
      <w:r w:rsidRPr="00DE45ED">
        <w:rPr>
          <w:rFonts w:asciiTheme="majorHAnsi" w:hAnsiTheme="majorHAnsi"/>
          <w:sz w:val="24"/>
          <w:szCs w:val="24"/>
        </w:rPr>
        <w:t>As educators, we are held to a higher than average ethical and moral standing in the community.  As such, it is paramount that all teachers and staff learn the Code of Professional Conduct at the State of Washington OSPI site</w:t>
      </w:r>
      <w:r w:rsidRPr="00DE45ED">
        <w:rPr>
          <w:rFonts w:asciiTheme="majorHAnsi" w:hAnsiTheme="majorHAnsi"/>
        </w:rPr>
        <w:t xml:space="preserve"> </w:t>
      </w:r>
      <w:hyperlink r:id="rId19" w:history="1">
        <w:r w:rsidRPr="00DE45ED">
          <w:rPr>
            <w:rStyle w:val="Hyperlink"/>
            <w:rFonts w:asciiTheme="majorHAnsi" w:hAnsiTheme="majorHAnsi"/>
          </w:rPr>
          <w:t>http://www.k12.wa.us/ProfPractices/CodeConduct.aspx</w:t>
        </w:r>
      </w:hyperlink>
      <w:r w:rsidRPr="00DE45ED">
        <w:rPr>
          <w:rFonts w:asciiTheme="majorHAnsi" w:hAnsiTheme="majorHAnsi"/>
        </w:rPr>
        <w:t xml:space="preserve">  </w:t>
      </w:r>
      <w:r w:rsidRPr="00DE45ED">
        <w:rPr>
          <w:rFonts w:asciiTheme="majorHAnsi" w:hAnsiTheme="majorHAnsi"/>
          <w:sz w:val="24"/>
          <w:szCs w:val="24"/>
        </w:rPr>
        <w:t>that governs our professional behavior and discipline.</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Dress Code</w:t>
      </w:r>
    </w:p>
    <w:p w:rsidR="0008779B" w:rsidRPr="00DE45ED" w:rsidRDefault="0008779B" w:rsidP="0008779B">
      <w:pPr>
        <w:pStyle w:val="BodyText2"/>
        <w:spacing w:after="0" w:line="240" w:lineRule="auto"/>
        <w:rPr>
          <w:rFonts w:asciiTheme="majorHAnsi" w:hAnsiTheme="majorHAnsi"/>
          <w:sz w:val="24"/>
          <w:szCs w:val="24"/>
        </w:rPr>
      </w:pPr>
      <w:r w:rsidRPr="00DE45ED">
        <w:rPr>
          <w:rFonts w:asciiTheme="majorHAnsi" w:hAnsiTheme="majorHAnsi"/>
          <w:sz w:val="24"/>
          <w:szCs w:val="24"/>
        </w:rPr>
        <w:t xml:space="preserve">Staff will wear appropriate school attire, including shoes.  Appropriate attire shall exclude any type of dress or manner of grooming which school officials reasonably believe would disrupt or interfere with the school environment, activities and/or educational process.  School officials will work with staff to communicate descriptions of dress considered disruptive to the educational process.  </w:t>
      </w:r>
    </w:p>
    <w:p w:rsidR="0008779B" w:rsidRPr="00DE45ED" w:rsidRDefault="0008779B" w:rsidP="0008779B">
      <w:pPr>
        <w:outlineLvl w:val="1"/>
        <w:rPr>
          <w:rFonts w:asciiTheme="majorHAnsi" w:hAnsiTheme="majorHAnsi"/>
          <w:b/>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Address/Phone </w:t>
      </w:r>
    </w:p>
    <w:p w:rsidR="0008779B" w:rsidRPr="00DE45ED" w:rsidRDefault="0008779B" w:rsidP="0008779B">
      <w:pPr>
        <w:pStyle w:val="Caption"/>
        <w:rPr>
          <w:rFonts w:asciiTheme="majorHAnsi" w:hAnsiTheme="majorHAnsi"/>
          <w:i w:val="0"/>
          <w:iCs w:val="0"/>
          <w:sz w:val="24"/>
          <w:szCs w:val="24"/>
        </w:rPr>
      </w:pPr>
      <w:r w:rsidRPr="00DE45ED">
        <w:rPr>
          <w:rFonts w:asciiTheme="majorHAnsi" w:hAnsiTheme="majorHAnsi"/>
          <w:i w:val="0"/>
          <w:iCs w:val="0"/>
          <w:sz w:val="24"/>
          <w:szCs w:val="24"/>
        </w:rPr>
        <w:t xml:space="preserve">Address changes may be done online at </w:t>
      </w:r>
      <w:r w:rsidRPr="00DE45ED">
        <w:rPr>
          <w:rFonts w:asciiTheme="majorHAnsi" w:hAnsiTheme="majorHAnsi"/>
          <w:i w:val="0"/>
          <w:iCs w:val="0"/>
          <w:color w:val="3366FF"/>
          <w:sz w:val="24"/>
          <w:szCs w:val="24"/>
          <w:u w:val="single"/>
        </w:rPr>
        <w:t>https://employeeonline.everett.k12.wa.us/Ifas7/EmpOnline/Public/login.aspx?token=1&amp;connect=ifas</w:t>
      </w:r>
      <w:r w:rsidRPr="00DE45ED">
        <w:rPr>
          <w:rFonts w:asciiTheme="majorHAnsi" w:hAnsiTheme="majorHAnsi"/>
          <w:i w:val="0"/>
          <w:iCs w:val="0"/>
          <w:sz w:val="24"/>
          <w:szCs w:val="24"/>
        </w:rPr>
        <w:t>.  Contact phone number, emergency number, and emergency contact information should be updated on a regular basis to the principal’s secretary and to the health room.</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Professional Development Registration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The district allows you to register online for professional development classes offered through the District from any computer.  Offerings range from computer to curriculum related classes.    The website is:  </w:t>
      </w:r>
      <w:hyperlink r:id="rId20" w:history="1">
        <w:r w:rsidRPr="00DE45ED">
          <w:rPr>
            <w:rStyle w:val="Hyperlink"/>
            <w:rFonts w:asciiTheme="majorHAnsi" w:hAnsiTheme="majorHAnsi"/>
            <w:sz w:val="24"/>
            <w:szCs w:val="24"/>
          </w:rPr>
          <w:t>https://www.everett.k12.wa.us/crs/</w:t>
        </w:r>
      </w:hyperlink>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Employee Benefits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Watch for information from Benefits on the new open enrollment times.  Flex Plan – Contact Benefits for more information and deadlines.</w:t>
      </w:r>
    </w:p>
    <w:p w:rsidR="0008779B" w:rsidRPr="00DE45ED" w:rsidRDefault="0008779B" w:rsidP="0008779B">
      <w:pPr>
        <w:rPr>
          <w:rFonts w:asciiTheme="majorHAnsi" w:hAnsiTheme="majorHAnsi"/>
          <w:color w:val="3366FF"/>
        </w:rPr>
      </w:pPr>
      <w:r w:rsidRPr="00DE45ED">
        <w:rPr>
          <w:rFonts w:asciiTheme="majorHAnsi" w:hAnsiTheme="majorHAnsi"/>
          <w:sz w:val="24"/>
          <w:szCs w:val="24"/>
        </w:rPr>
        <w:t xml:space="preserve">Information on website </w:t>
      </w:r>
      <w:r w:rsidRPr="00DE45ED">
        <w:rPr>
          <w:rStyle w:val="Hyperlink"/>
          <w:rFonts w:asciiTheme="majorHAnsi" w:hAnsiTheme="majorHAnsi"/>
        </w:rPr>
        <w:t>–</w:t>
      </w:r>
      <w:r w:rsidRPr="00DE45ED">
        <w:rPr>
          <w:rStyle w:val="Hyperlink"/>
          <w:rFonts w:asciiTheme="majorHAnsi" w:hAnsiTheme="majorHAnsi"/>
          <w:sz w:val="24"/>
          <w:szCs w:val="24"/>
        </w:rPr>
        <w:t xml:space="preserve"> </w:t>
      </w:r>
      <w:hyperlink r:id="rId21" w:history="1">
        <w:r w:rsidRPr="00DE45ED">
          <w:rPr>
            <w:rStyle w:val="Hyperlink"/>
            <w:rFonts w:asciiTheme="majorHAnsi" w:hAnsiTheme="majorHAnsi"/>
            <w:sz w:val="24"/>
            <w:szCs w:val="24"/>
          </w:rPr>
          <w:t>http://cms.everett.k12.wa.us/hr/Benefits</w:t>
        </w:r>
      </w:hyperlink>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Contact Human Resources with any questions.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lastRenderedPageBreak/>
        <w:t>Benefit cancellations – If you wish to cancel any of your voluntary benefits (i.e. short-term disability, voluntary life, etc.), you may do so by sending a written request.  Contact benefits for the written deadline.</w:t>
      </w:r>
    </w:p>
    <w:p w:rsidR="0008779B" w:rsidRPr="00DE45ED" w:rsidRDefault="0008779B" w:rsidP="0008779B">
      <w:pPr>
        <w:outlineLvl w:val="1"/>
        <w:rPr>
          <w:rFonts w:asciiTheme="majorHAnsi" w:hAnsiTheme="majorHAnsi"/>
          <w:b/>
          <w:u w:val="single"/>
        </w:rPr>
      </w:pPr>
    </w:p>
    <w:p w:rsidR="0008779B" w:rsidRPr="00DE45ED" w:rsidRDefault="0008779B" w:rsidP="0008779B">
      <w:pPr>
        <w:outlineLvl w:val="1"/>
        <w:rPr>
          <w:rFonts w:asciiTheme="majorHAnsi" w:hAnsiTheme="majorHAnsi"/>
          <w:b/>
          <w:u w:val="single"/>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Keys</w:t>
      </w:r>
    </w:p>
    <w:p w:rsidR="0008779B" w:rsidRPr="00DE45ED" w:rsidRDefault="0008779B" w:rsidP="0008779B">
      <w:pPr>
        <w:pStyle w:val="Caption"/>
        <w:spacing w:after="143"/>
        <w:rPr>
          <w:rFonts w:asciiTheme="majorHAnsi" w:hAnsiTheme="majorHAnsi"/>
          <w:b/>
          <w:bCs/>
          <w:i w:val="0"/>
          <w:iCs w:val="0"/>
          <w:sz w:val="24"/>
          <w:szCs w:val="24"/>
        </w:rPr>
      </w:pPr>
      <w:r w:rsidRPr="00DE45ED">
        <w:rPr>
          <w:rFonts w:asciiTheme="majorHAnsi" w:hAnsiTheme="majorHAnsi"/>
          <w:i w:val="0"/>
          <w:iCs w:val="0"/>
          <w:sz w:val="24"/>
          <w:szCs w:val="24"/>
        </w:rPr>
        <w:t xml:space="preserve">Staff will sign for keys as they are issued to them by the office secretary.  </w:t>
      </w:r>
      <w:r w:rsidRPr="00DE45ED">
        <w:rPr>
          <w:rFonts w:asciiTheme="majorHAnsi" w:hAnsiTheme="majorHAnsi"/>
          <w:b/>
          <w:bCs/>
          <w:i w:val="0"/>
          <w:iCs w:val="0"/>
          <w:sz w:val="24"/>
          <w:szCs w:val="24"/>
          <w:u w:val="single"/>
        </w:rPr>
        <w:t xml:space="preserve">Keys should never be given to students.  Do not ever leave your keys unattended.  </w:t>
      </w:r>
      <w:r w:rsidRPr="00DE45ED">
        <w:rPr>
          <w:rFonts w:asciiTheme="majorHAnsi" w:hAnsiTheme="majorHAnsi"/>
          <w:i w:val="0"/>
          <w:iCs w:val="0"/>
          <w:sz w:val="24"/>
          <w:szCs w:val="24"/>
        </w:rPr>
        <w:t xml:space="preserve">All keys must be accounted for and signed off at the end of the school year.  </w:t>
      </w:r>
      <w:r w:rsidRPr="00DE45ED">
        <w:rPr>
          <w:rFonts w:asciiTheme="majorHAnsi" w:hAnsiTheme="majorHAnsi"/>
          <w:b/>
          <w:bCs/>
          <w:i w:val="0"/>
          <w:iCs w:val="0"/>
          <w:sz w:val="24"/>
          <w:szCs w:val="24"/>
        </w:rPr>
        <w:t>Report lost or misplaced keys to the Principal’s Office immediately.</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Leaving Campus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If a staff member must leave campus during his/her working day, he/she is to notify the Office Manager before leaving.  To ensure proper supervision of students, all substitutes and class coverage will be arranged by the office.  Teachers may not schedule their own class coverage.  Please contact the office secretary regarding any substitute questions. </w:t>
      </w:r>
    </w:p>
    <w:p w:rsidR="0008779B" w:rsidRPr="00DE45ED" w:rsidRDefault="0008779B" w:rsidP="0008779B">
      <w:pPr>
        <w:rPr>
          <w:rFonts w:asciiTheme="majorHAnsi" w:hAnsiTheme="majorHAnsi"/>
          <w:b/>
          <w:u w:val="single"/>
        </w:rPr>
      </w:pPr>
    </w:p>
    <w:p w:rsidR="0008779B" w:rsidRPr="00DE45ED" w:rsidRDefault="0008779B" w:rsidP="0008779B">
      <w:pPr>
        <w:widowControl w:val="0"/>
        <w:rPr>
          <w:rFonts w:asciiTheme="majorHAnsi" w:hAnsiTheme="majorHAnsi"/>
          <w:b/>
          <w:u w:val="thick"/>
        </w:rPr>
      </w:pPr>
      <w:r w:rsidRPr="00DE45ED">
        <w:rPr>
          <w:rFonts w:asciiTheme="majorHAnsi" w:hAnsiTheme="majorHAnsi"/>
          <w:b/>
          <w:bCs/>
          <w:color w:val="auto"/>
          <w:sz w:val="24"/>
          <w:szCs w:val="24"/>
          <w:u w:val="single"/>
        </w:rPr>
        <w:t>Parking</w:t>
      </w:r>
    </w:p>
    <w:p w:rsidR="0008779B" w:rsidRPr="00DE45ED" w:rsidRDefault="0008779B" w:rsidP="0008779B">
      <w:pPr>
        <w:rPr>
          <w:rFonts w:asciiTheme="majorHAnsi" w:hAnsiTheme="majorHAnsi"/>
          <w:b/>
          <w:sz w:val="24"/>
          <w:szCs w:val="24"/>
        </w:rPr>
      </w:pPr>
      <w:r w:rsidRPr="00DE45ED">
        <w:rPr>
          <w:rFonts w:asciiTheme="majorHAnsi" w:hAnsiTheme="majorHAnsi"/>
          <w:sz w:val="24"/>
          <w:szCs w:val="24"/>
        </w:rPr>
        <w:t xml:space="preserve">All staff members must park in approved street or parking lot spaces reserved for Everett High School.  Please do NOT park in non-designated parking spaces. </w:t>
      </w:r>
      <w:r w:rsidRPr="00DE45ED">
        <w:rPr>
          <w:rFonts w:asciiTheme="majorHAnsi" w:hAnsiTheme="majorHAnsi"/>
          <w:b/>
          <w:sz w:val="24"/>
          <w:szCs w:val="24"/>
        </w:rPr>
        <w:t>The City of Everett enforces parking regulations on the street.</w:t>
      </w:r>
    </w:p>
    <w:p w:rsidR="0008779B" w:rsidRPr="00DE45ED" w:rsidRDefault="0008779B" w:rsidP="0008779B">
      <w:pPr>
        <w:rPr>
          <w:rFonts w:asciiTheme="majorHAnsi" w:hAnsiTheme="majorHAnsi"/>
          <w:b/>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Professional Safeguards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are reminded that records you keep on students, including everything on your computer workstation, are NOT privileged.  These records are public record and, thus, when requested, must be provided.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Parents will be informed in our first Parent Newsletter of their right to request a review of staff discipline issues from the previous year. All staff has a professional and legal duty to report physical abuse and sexual misconduct of others, including staff members, promptly to a school administrator.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To ensure visual supervision of students, door windows may NOT be covered in any way at any time, except as is provided by our Lockdown Policy.  Any material covering the door windows will be removed.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lastRenderedPageBreak/>
        <w:t xml:space="preserve">School personnel should report dress code violations promptly to an administrator for attention if the staff member does not feel comfortable addressing the issue in the classroom.  The administrator may consult with others on the team to determine the best person to address the issue being referred.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Supervision of students is a paramount school responsibility. For that reason, a group of students may NOT be left unattended.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Cellular phone records- for phones belonging to the school- are public and recorded.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Classrooms/offices must be kept clean and clutter free as to allow custodians the easy ability to clean the entire area on a regular basis.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Students may NOT enter attendance OR grades for school personnel.  Passwords are NOT to be posted or shared with students.  Furthermore, students should never check staff voicemail or email.</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report concerns regarding student safety to an administrator immediately.</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School personnel will only maintain appropriate materials in classrooms/work-area.  All materials should be previewed for appropriate content.  Materials collected for SSR time should also be reviewed for appropriate content.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always maintain appropriate verbal and non-verbal interactions with students.  Never touch a student.</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never transport students in their own vehicle or allow students to use private vehicles.  School personnel should exercise due professional care, prudence and caution when contacting with students outside of the regular school work day. (Field trips and athletics are within the regular workday.)</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equitably enforce school rules.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Fundraisers will follow enclosed guidelines AND Food Service Department’s Nutrition Guidelines (Board Policy 8211).</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lastRenderedPageBreak/>
        <w:t xml:space="preserve">School personnel, when contacted by an attorney or parent requesting a statement on behalf of their client/student, or the press must contact an administrator immediately before making a statement.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Teachers are never to send students off campus on errands.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need to get prior approval from the administration if they would like to move their classrooms temporarily from one area to another.</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Teachers should never leave a class unattended.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should not transport students in their own vehicles.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Each classroom phone is an outside line.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must check phone messages and e-mail daily.</w:t>
      </w:r>
    </w:p>
    <w:p w:rsidR="0008779B" w:rsidRPr="001069A9"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Please keep a copy of administrator handy in case you need help during class.</w:t>
      </w:r>
    </w:p>
    <w:p w:rsidR="0008779B" w:rsidRPr="00DE45ED" w:rsidRDefault="0008779B" w:rsidP="0008779B">
      <w:pPr>
        <w:rPr>
          <w:rFonts w:asciiTheme="majorHAnsi" w:hAnsiTheme="majorHAnsi"/>
          <w:b/>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Personal Belongings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Each of us likes to personalize our work environment to make it comfortable and welcoming for students, parents and staff. When at all possible, the classroom or offices in schools should reflect student learning and work, balancing the creation of an attractive environment with student needs for a neat and orderly classroom that is not overly distracting or stimulating.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In creating this environment, care should be exercised as to the decorations, equipment and furniture that are brought; taking into account the ages of your students, health and safety factors.  The district provides staff with appropriate equipment such as desks, chairs, file cabinets; therefore, it should not be necessary for staff to bring in their own items.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For energy conservation purposes, the district prohibits microwave ovens, refrigerators, coffee pots and other small appliances in classrooms and offices except in locations which are approved by the work site administrator; e.g. staff rooms.  Also, for health and safety reasons, the district prohibits soft-sided furniture such as couches and overstuffed chairs, and slider-chairs.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lastRenderedPageBreak/>
        <w:t xml:space="preserve">A limited number of personal items which are in good taste, such as knickknacks, family photos, and small electronics such as a small radio are acceptable.  </w:t>
      </w:r>
    </w:p>
    <w:p w:rsidR="0008779B" w:rsidRPr="00DE45ED"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sidRPr="00DE45ED">
        <w:rPr>
          <w:rFonts w:asciiTheme="majorHAnsi" w:hAnsiTheme="majorHAnsi"/>
          <w:sz w:val="24"/>
          <w:szCs w:val="24"/>
        </w:rPr>
        <w:t>There are limitations on the District’s responsibility for the care and security of personal items you choose to bring to sch</w:t>
      </w:r>
      <w:r>
        <w:rPr>
          <w:rFonts w:asciiTheme="majorHAnsi" w:hAnsiTheme="majorHAnsi"/>
          <w:sz w:val="24"/>
          <w:szCs w:val="24"/>
        </w:rPr>
        <w:t>ool or your work site.</w:t>
      </w:r>
    </w:p>
    <w:p w:rsidR="000125CD" w:rsidRDefault="000125CD"/>
    <w:p w:rsidR="0008779B" w:rsidRDefault="0008779B"/>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r w:rsidRPr="003943D0">
        <w:rPr>
          <w:rFonts w:ascii="Georgia" w:hAnsi="Georgia"/>
          <w:noProof/>
        </w:rPr>
        <w:drawing>
          <wp:anchor distT="0" distB="0" distL="114300" distR="114300" simplePos="0" relativeHeight="251674624" behindDoc="0" locked="0" layoutInCell="1" allowOverlap="1" wp14:anchorId="2C3306A9" wp14:editId="3C93408F">
            <wp:simplePos x="0" y="0"/>
            <wp:positionH relativeFrom="column">
              <wp:posOffset>1301261</wp:posOffset>
            </wp:positionH>
            <wp:positionV relativeFrom="paragraph">
              <wp:posOffset>98</wp:posOffset>
            </wp:positionV>
            <wp:extent cx="3358896" cy="1380744"/>
            <wp:effectExtent l="0" t="0" r="0" b="0"/>
            <wp:wrapThrough wrapText="bothSides">
              <wp:wrapPolygon edited="0">
                <wp:start x="0" y="0"/>
                <wp:lineTo x="0" y="21163"/>
                <wp:lineTo x="21441" y="21163"/>
                <wp:lineTo x="2144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S-Primary-Logo-CMY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58896" cy="1380744"/>
                    </a:xfrm>
                    <a:prstGeom prst="rect">
                      <a:avLst/>
                    </a:prstGeom>
                  </pic:spPr>
                </pic:pic>
              </a:graphicData>
            </a:graphic>
          </wp:anchor>
        </w:drawing>
      </w: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jc w:val="center"/>
        <w:rPr>
          <w:rFonts w:ascii="Georgia" w:hAnsi="Georgia"/>
          <w:b/>
          <w:sz w:val="52"/>
        </w:rPr>
      </w:pPr>
      <w:r w:rsidRPr="003943D0">
        <w:rPr>
          <w:rFonts w:ascii="Georgia" w:hAnsi="Georgia"/>
          <w:b/>
          <w:sz w:val="52"/>
        </w:rPr>
        <w:t>District Policies and Procedures</w:t>
      </w: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cs="Arial"/>
          <w:color w:val="auto"/>
          <w:sz w:val="24"/>
          <w:szCs w:val="24"/>
        </w:rPr>
      </w:pPr>
      <w:r w:rsidRPr="003943D0">
        <w:rPr>
          <w:rFonts w:ascii="Georgia" w:hAnsi="Georgia"/>
          <w:sz w:val="24"/>
          <w:szCs w:val="24"/>
        </w:rPr>
        <w:t xml:space="preserve">District policies are </w:t>
      </w:r>
      <w:r w:rsidRPr="003943D0">
        <w:rPr>
          <w:rFonts w:ascii="Georgia" w:hAnsi="Georgia" w:cs="Arial"/>
          <w:color w:val="auto"/>
          <w:sz w:val="24"/>
          <w:szCs w:val="24"/>
        </w:rPr>
        <w:t>adopted by the Everett Public Schools Board of Directors, based on laws and regulations. Procedures are developed by administrative staff to implement Board adopted policies.</w:t>
      </w:r>
    </w:p>
    <w:p w:rsidR="004839FF" w:rsidRDefault="004839FF" w:rsidP="004839FF">
      <w:pPr>
        <w:rPr>
          <w:rFonts w:ascii="Georgia" w:hAnsi="Georgia"/>
          <w:sz w:val="24"/>
          <w:szCs w:val="24"/>
        </w:rPr>
      </w:pPr>
    </w:p>
    <w:p w:rsidR="004839FF" w:rsidRDefault="004839FF" w:rsidP="004839FF">
      <w:pPr>
        <w:rPr>
          <w:rFonts w:ascii="Georgia" w:hAnsi="Georgia"/>
          <w:sz w:val="24"/>
          <w:szCs w:val="24"/>
        </w:rPr>
      </w:pPr>
      <w:r>
        <w:rPr>
          <w:rFonts w:ascii="Georgia" w:hAnsi="Georgia"/>
          <w:sz w:val="24"/>
          <w:szCs w:val="24"/>
        </w:rPr>
        <w:t>The following pages provide some of the most frequently referenced policies and procedures, along with an example of how the policy/procedure would apply</w:t>
      </w:r>
      <w:r w:rsidRPr="000B4EB9">
        <w:rPr>
          <w:rFonts w:ascii="Georgia" w:hAnsi="Georgia"/>
          <w:sz w:val="24"/>
          <w:szCs w:val="24"/>
        </w:rPr>
        <w:t xml:space="preserve"> </w:t>
      </w:r>
      <w:r>
        <w:rPr>
          <w:rFonts w:ascii="Georgia" w:hAnsi="Georgia"/>
          <w:sz w:val="24"/>
          <w:szCs w:val="24"/>
        </w:rPr>
        <w:t>in a specific situation.</w:t>
      </w: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Default="004839FF" w:rsidP="004839FF">
      <w:pPr>
        <w:rPr>
          <w:rFonts w:ascii="Georgia" w:hAnsi="Georgia"/>
          <w:sz w:val="24"/>
          <w:szCs w:val="24"/>
        </w:rPr>
      </w:pPr>
    </w:p>
    <w:p w:rsidR="004839FF" w:rsidRPr="003943D0" w:rsidRDefault="004839FF" w:rsidP="004839FF">
      <w:pPr>
        <w:jc w:val="center"/>
        <w:rPr>
          <w:rFonts w:ascii="Georgia" w:hAnsi="Georgia"/>
          <w:sz w:val="24"/>
          <w:szCs w:val="24"/>
        </w:rPr>
      </w:pPr>
    </w:p>
    <w:p w:rsidR="004839FF" w:rsidRPr="003943D0" w:rsidRDefault="004839FF" w:rsidP="004839FF">
      <w:pPr>
        <w:rPr>
          <w:rFonts w:ascii="Georgia" w:hAnsi="Georgia" w:cs="Arial"/>
          <w:color w:val="auto"/>
          <w:sz w:val="19"/>
          <w:szCs w:val="19"/>
        </w:rPr>
      </w:pPr>
    </w:p>
    <w:p w:rsidR="004839FF" w:rsidRPr="003943D0" w:rsidRDefault="004839FF" w:rsidP="004839FF">
      <w:pPr>
        <w:rPr>
          <w:rFonts w:ascii="Georgia" w:hAnsi="Georgia"/>
        </w:rPr>
        <w:sectPr w:rsidR="004839FF" w:rsidRPr="003943D0" w:rsidSect="00544773">
          <w:headerReference w:type="even" r:id="rId23"/>
          <w:headerReference w:type="default" r:id="rId24"/>
          <w:footerReference w:type="default" r:id="rId25"/>
          <w:headerReference w:type="first" r:id="rId26"/>
          <w:pgSz w:w="12240" w:h="15840"/>
          <w:pgMar w:top="720" w:right="720" w:bottom="720" w:left="720" w:header="720" w:footer="720" w:gutter="0"/>
          <w:cols w:space="720"/>
          <w:docGrid w:linePitch="360"/>
        </w:sectPr>
      </w:pPr>
    </w:p>
    <w:p w:rsidR="004839FF" w:rsidRPr="003943D0" w:rsidRDefault="004839FF" w:rsidP="004839FF">
      <w:pPr>
        <w:rPr>
          <w:rFonts w:ascii="Georgia" w:hAnsi="Georgia"/>
          <w:b/>
          <w:sz w:val="48"/>
        </w:rPr>
      </w:pPr>
      <w:r w:rsidRPr="003943D0">
        <w:rPr>
          <w:rFonts w:ascii="Georgia" w:hAnsi="Georgia"/>
          <w:b/>
          <w:sz w:val="48"/>
        </w:rPr>
        <w:t>Table of Contents</w:t>
      </w: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u w:val="single"/>
        </w:rPr>
      </w:pPr>
      <w:r w:rsidRPr="003943D0">
        <w:rPr>
          <w:rFonts w:ascii="Georgia" w:hAnsi="Georgia"/>
          <w:b/>
          <w:u w:val="single"/>
        </w:rPr>
        <w:t>SERIES 1000 – BOARD OF DIRECTORS</w:t>
      </w:r>
    </w:p>
    <w:p w:rsidR="004839FF" w:rsidRPr="003943D0" w:rsidRDefault="004839FF" w:rsidP="004839FF">
      <w:pPr>
        <w:tabs>
          <w:tab w:val="left" w:leader="dot" w:pos="10080"/>
        </w:tabs>
        <w:spacing w:before="120"/>
        <w:rPr>
          <w:rFonts w:ascii="Georgia" w:hAnsi="Georgia"/>
        </w:rPr>
      </w:pPr>
      <w:r w:rsidRPr="003943D0">
        <w:rPr>
          <w:rFonts w:ascii="Georgia" w:hAnsi="Georgia"/>
        </w:rPr>
        <w:t xml:space="preserve">Schedule 1400S Board Meeting Schedule </w:t>
      </w:r>
      <w:r w:rsidRPr="003943D0">
        <w:rPr>
          <w:rFonts w:ascii="Georgia" w:hAnsi="Georgia"/>
        </w:rPr>
        <w:tab/>
        <w:t>1</w:t>
      </w:r>
    </w:p>
    <w:p w:rsidR="004839FF" w:rsidRPr="003943D0" w:rsidRDefault="004839FF" w:rsidP="004839FF">
      <w:pPr>
        <w:tabs>
          <w:tab w:val="left" w:leader="dot" w:pos="8640"/>
        </w:tabs>
        <w:spacing w:before="120"/>
        <w:rPr>
          <w:rFonts w:ascii="Georgia" w:hAnsi="Georgia"/>
          <w:b/>
          <w:u w:val="single"/>
        </w:rPr>
      </w:pPr>
      <w:r w:rsidRPr="003943D0">
        <w:rPr>
          <w:rFonts w:ascii="Georgia" w:hAnsi="Georgia"/>
          <w:b/>
          <w:u w:val="single"/>
        </w:rPr>
        <w:t>SERIES 2000 – INSTRUCTION</w:t>
      </w:r>
    </w:p>
    <w:p w:rsidR="004839FF" w:rsidRPr="003943D0" w:rsidRDefault="004839FF" w:rsidP="004839FF">
      <w:pPr>
        <w:tabs>
          <w:tab w:val="left" w:leader="dot" w:pos="10080"/>
        </w:tabs>
        <w:spacing w:before="120"/>
        <w:rPr>
          <w:rFonts w:ascii="Georgia" w:hAnsi="Georgia"/>
        </w:rPr>
      </w:pPr>
      <w:r w:rsidRPr="003943D0">
        <w:rPr>
          <w:rFonts w:ascii="Georgia" w:hAnsi="Georgia"/>
        </w:rPr>
        <w:t xml:space="preserve">Procedure 2125P Web-based Resources and Other Online Educational Services </w:t>
      </w:r>
      <w:r w:rsidRPr="003943D0">
        <w:rPr>
          <w:rFonts w:ascii="Georgia" w:hAnsi="Georgia"/>
        </w:rPr>
        <w:tab/>
        <w:t>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2145P Suicide Prevention</w:t>
      </w:r>
      <w:r w:rsidRPr="003943D0">
        <w:rPr>
          <w:rFonts w:ascii="Georgia" w:hAnsi="Georgia"/>
        </w:rPr>
        <w:tab/>
        <w:t>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2150P Co-Curricular Program</w:t>
      </w:r>
      <w:r w:rsidRPr="003943D0">
        <w:rPr>
          <w:rFonts w:ascii="Georgia" w:hAnsi="Georgia"/>
        </w:rPr>
        <w:tab/>
        <w:t>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2151P Interscholastic Athletics/Activities</w:t>
      </w:r>
      <w:r w:rsidRPr="003943D0">
        <w:rPr>
          <w:rFonts w:ascii="Georgia" w:hAnsi="Georgia"/>
        </w:rPr>
        <w:tab/>
        <w:t>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2153P Student Group Meetings (Limited Open Forum)</w:t>
      </w:r>
      <w:r w:rsidRPr="003943D0">
        <w:rPr>
          <w:rFonts w:ascii="Georgia" w:hAnsi="Georgia"/>
        </w:rPr>
        <w:tab/>
      </w:r>
      <w:r>
        <w:rPr>
          <w:rFonts w:ascii="Georgia" w:hAnsi="Georgia"/>
        </w:rPr>
        <w:t>2</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2210P Special Education and Related Services for Eligible Students</w:t>
      </w:r>
      <w:r w:rsidRPr="003943D0">
        <w:rPr>
          <w:rFonts w:ascii="Georgia" w:hAnsi="Georgia"/>
        </w:rPr>
        <w:tab/>
        <w:t>2</w:t>
      </w:r>
    </w:p>
    <w:p w:rsidR="004839FF" w:rsidRDefault="004839FF" w:rsidP="004839FF">
      <w:pPr>
        <w:tabs>
          <w:tab w:val="left" w:leader="dot" w:pos="10080"/>
        </w:tabs>
        <w:spacing w:before="120"/>
        <w:rPr>
          <w:rFonts w:ascii="Georgia" w:hAnsi="Georgia"/>
        </w:rPr>
      </w:pPr>
      <w:r w:rsidRPr="003943D0">
        <w:rPr>
          <w:rFonts w:ascii="Georgia" w:hAnsi="Georgia"/>
        </w:rPr>
        <w:t>Policy 2211</w:t>
      </w:r>
      <w:r>
        <w:rPr>
          <w:rFonts w:ascii="Georgia" w:hAnsi="Georgia"/>
        </w:rPr>
        <w:t>/</w:t>
      </w:r>
      <w:r w:rsidRPr="003943D0">
        <w:rPr>
          <w:rFonts w:ascii="Georgia" w:hAnsi="Georgia"/>
        </w:rPr>
        <w:t xml:space="preserve">Procedure 2211P Education of Students with Disabilities </w:t>
      </w:r>
      <w:proofErr w:type="gramStart"/>
      <w:r w:rsidRPr="003943D0">
        <w:rPr>
          <w:rFonts w:ascii="Georgia" w:hAnsi="Georgia"/>
        </w:rPr>
        <w:t>Under</w:t>
      </w:r>
      <w:proofErr w:type="gramEnd"/>
      <w:r w:rsidRPr="003943D0">
        <w:rPr>
          <w:rFonts w:ascii="Georgia" w:hAnsi="Georgia"/>
        </w:rPr>
        <w:t xml:space="preserve"> Section 504 of the Rehabilitation Act </w:t>
      </w:r>
    </w:p>
    <w:p w:rsidR="004839FF" w:rsidRPr="003943D0" w:rsidRDefault="004839FF" w:rsidP="004839FF">
      <w:pPr>
        <w:tabs>
          <w:tab w:val="left" w:leader="dot" w:pos="10080"/>
        </w:tabs>
        <w:rPr>
          <w:rFonts w:ascii="Georgia" w:hAnsi="Georgia"/>
        </w:rPr>
      </w:pPr>
      <w:proofErr w:type="gramStart"/>
      <w:r w:rsidRPr="003943D0">
        <w:rPr>
          <w:rFonts w:ascii="Georgia" w:hAnsi="Georgia"/>
        </w:rPr>
        <w:t>of</w:t>
      </w:r>
      <w:proofErr w:type="gramEnd"/>
      <w:r w:rsidRPr="003943D0">
        <w:rPr>
          <w:rFonts w:ascii="Georgia" w:hAnsi="Georgia"/>
        </w:rPr>
        <w:t xml:space="preserve"> 1973</w:t>
      </w:r>
      <w:r w:rsidRPr="003943D0">
        <w:rPr>
          <w:rFonts w:ascii="Georgia" w:hAnsi="Georgia"/>
        </w:rPr>
        <w:tab/>
        <w:t>2</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2311P Selection and Adoption of Instructional Materials</w:t>
      </w:r>
      <w:r w:rsidRPr="003943D0">
        <w:rPr>
          <w:rFonts w:ascii="Georgia" w:hAnsi="Georgia"/>
        </w:rPr>
        <w:tab/>
        <w:t>2</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2320P Field Trips</w:t>
      </w:r>
      <w:r w:rsidRPr="003943D0">
        <w:rPr>
          <w:rFonts w:ascii="Georgia" w:hAnsi="Georgia"/>
        </w:rPr>
        <w:tab/>
      </w:r>
      <w:r>
        <w:rPr>
          <w:rFonts w:ascii="Georgia" w:hAnsi="Georgia"/>
        </w:rPr>
        <w:t>3</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2321P Guest Speakers</w:t>
      </w:r>
      <w:r w:rsidRPr="003943D0">
        <w:rPr>
          <w:rFonts w:ascii="Georgia" w:hAnsi="Georgia"/>
        </w:rPr>
        <w:tab/>
        <w:t>3</w:t>
      </w:r>
    </w:p>
    <w:p w:rsidR="004839FF" w:rsidRPr="003943D0" w:rsidRDefault="004839FF" w:rsidP="004839FF">
      <w:pPr>
        <w:tabs>
          <w:tab w:val="left" w:leader="dot" w:pos="10080"/>
        </w:tabs>
        <w:spacing w:before="120"/>
        <w:rPr>
          <w:rFonts w:ascii="Georgia" w:hAnsi="Georgia"/>
        </w:rPr>
      </w:pPr>
      <w:r w:rsidRPr="003943D0">
        <w:rPr>
          <w:rFonts w:ascii="Georgia" w:hAnsi="Georgia"/>
        </w:rPr>
        <w:t>Policy 2331</w:t>
      </w:r>
      <w:r>
        <w:rPr>
          <w:rFonts w:ascii="Georgia" w:hAnsi="Georgia"/>
        </w:rPr>
        <w:t>/</w:t>
      </w:r>
      <w:r w:rsidRPr="003943D0">
        <w:rPr>
          <w:rFonts w:ascii="Georgia" w:hAnsi="Georgia"/>
        </w:rPr>
        <w:t>Procedure 2331P Controversial Issues</w:t>
      </w:r>
      <w:r w:rsidRPr="003943D0">
        <w:rPr>
          <w:rFonts w:ascii="Georgia" w:hAnsi="Georgia"/>
        </w:rPr>
        <w:tab/>
        <w:t>3</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2340P Religious-Related Activities and Practices</w:t>
      </w:r>
      <w:r w:rsidRPr="003943D0">
        <w:rPr>
          <w:rFonts w:ascii="Georgia" w:hAnsi="Georgia"/>
        </w:rPr>
        <w:tab/>
      </w:r>
      <w:r>
        <w:rPr>
          <w:rFonts w:ascii="Georgia" w:hAnsi="Georgia"/>
        </w:rPr>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2410</w:t>
      </w:r>
      <w:r>
        <w:rPr>
          <w:rFonts w:ascii="Georgia" w:hAnsi="Georgia"/>
        </w:rPr>
        <w:t>/</w:t>
      </w:r>
      <w:r w:rsidRPr="003943D0">
        <w:rPr>
          <w:rFonts w:ascii="Georgia" w:hAnsi="Georgia"/>
        </w:rPr>
        <w:t>Procedure 2410P High School Graduation Requirements</w:t>
      </w:r>
      <w:r w:rsidRPr="003943D0">
        <w:rPr>
          <w:rFonts w:ascii="Georgia" w:hAnsi="Georgia"/>
        </w:rPr>
        <w:tab/>
      </w:r>
      <w:r>
        <w:rPr>
          <w:rFonts w:ascii="Georgia" w:hAnsi="Georgia"/>
        </w:rPr>
        <w:t>4</w:t>
      </w:r>
    </w:p>
    <w:p w:rsidR="004839FF" w:rsidRPr="003943D0" w:rsidRDefault="004839FF" w:rsidP="004839FF">
      <w:pPr>
        <w:tabs>
          <w:tab w:val="left" w:leader="dot" w:pos="8640"/>
        </w:tabs>
        <w:spacing w:before="120"/>
        <w:rPr>
          <w:rFonts w:ascii="Georgia" w:hAnsi="Georgia"/>
          <w:b/>
          <w:u w:val="single"/>
        </w:rPr>
      </w:pPr>
      <w:r w:rsidRPr="003943D0">
        <w:rPr>
          <w:rFonts w:ascii="Georgia" w:hAnsi="Georgia"/>
          <w:b/>
          <w:u w:val="single"/>
        </w:rPr>
        <w:t>SERIES 3000 – STUDENTS</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3122P Attendance</w:t>
      </w:r>
      <w:r w:rsidRPr="003943D0">
        <w:rPr>
          <w:rFonts w:ascii="Georgia" w:hAnsi="Georgia"/>
        </w:rPr>
        <w:tab/>
      </w:r>
      <w:r>
        <w:rPr>
          <w:rFonts w:ascii="Georgia" w:hAnsi="Georgia"/>
        </w:rPr>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3200 Student Rights and Responsibilities</w:t>
      </w:r>
      <w:r w:rsidRPr="003943D0">
        <w:rPr>
          <w:rFonts w:ascii="Georgia" w:hAnsi="Georgia"/>
        </w:rPr>
        <w:tab/>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3204</w:t>
      </w:r>
      <w:r>
        <w:rPr>
          <w:rFonts w:ascii="Georgia" w:hAnsi="Georgia"/>
        </w:rPr>
        <w:t>/</w:t>
      </w:r>
      <w:r w:rsidRPr="003943D0">
        <w:rPr>
          <w:rFonts w:ascii="Georgia" w:hAnsi="Georgia"/>
        </w:rPr>
        <w:t>Procedure 3204P Prohibition of Harassment, Intimidation and Bullying</w:t>
      </w:r>
      <w:r w:rsidRPr="003943D0">
        <w:rPr>
          <w:rFonts w:ascii="Georgia" w:hAnsi="Georgia"/>
        </w:rPr>
        <w:tab/>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3205</w:t>
      </w:r>
      <w:r>
        <w:rPr>
          <w:rFonts w:ascii="Georgia" w:hAnsi="Georgia"/>
        </w:rPr>
        <w:t>/</w:t>
      </w:r>
      <w:r w:rsidRPr="003943D0">
        <w:rPr>
          <w:rFonts w:ascii="Georgia" w:hAnsi="Georgia"/>
        </w:rPr>
        <w:t xml:space="preserve">Procedure 3205P </w:t>
      </w:r>
      <w:proofErr w:type="spellStart"/>
      <w:r w:rsidRPr="003943D0">
        <w:rPr>
          <w:rFonts w:ascii="Georgia" w:hAnsi="Georgia"/>
        </w:rPr>
        <w:t>Harrassment</w:t>
      </w:r>
      <w:proofErr w:type="spellEnd"/>
      <w:r w:rsidRPr="003943D0">
        <w:rPr>
          <w:rFonts w:ascii="Georgia" w:hAnsi="Georgia"/>
        </w:rPr>
        <w:tab/>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3210</w:t>
      </w:r>
      <w:r>
        <w:rPr>
          <w:rFonts w:ascii="Georgia" w:hAnsi="Georgia"/>
        </w:rPr>
        <w:t>/</w:t>
      </w:r>
      <w:r w:rsidRPr="003943D0">
        <w:rPr>
          <w:rFonts w:ascii="Georgia" w:hAnsi="Georgia"/>
        </w:rPr>
        <w:t>Procedure 3210P Nondiscrimination</w:t>
      </w:r>
      <w:r w:rsidRPr="003943D0">
        <w:rPr>
          <w:rFonts w:ascii="Georgia" w:hAnsi="Georgia"/>
        </w:rPr>
        <w:tab/>
        <w:t>4</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3213</w:t>
      </w:r>
      <w:r>
        <w:rPr>
          <w:rFonts w:ascii="Georgia" w:hAnsi="Georgia"/>
        </w:rPr>
        <w:t>/</w:t>
      </w:r>
      <w:r w:rsidRPr="003943D0">
        <w:rPr>
          <w:rFonts w:ascii="Georgia" w:hAnsi="Georgia"/>
        </w:rPr>
        <w:t>Procedure 3213P Transgender Students</w:t>
      </w:r>
      <w:r w:rsidRPr="003943D0">
        <w:rPr>
          <w:rFonts w:ascii="Georgia" w:hAnsi="Georgia"/>
        </w:rPr>
        <w:tab/>
      </w:r>
      <w:r>
        <w:rPr>
          <w:rFonts w:ascii="Georgia" w:hAnsi="Georgia"/>
        </w:rPr>
        <w:t>5</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3224</w:t>
      </w:r>
      <w:r>
        <w:rPr>
          <w:rFonts w:ascii="Georgia" w:hAnsi="Georgia"/>
        </w:rPr>
        <w:t>/</w:t>
      </w:r>
      <w:r w:rsidRPr="003943D0">
        <w:rPr>
          <w:rFonts w:ascii="Georgia" w:hAnsi="Georgia"/>
        </w:rPr>
        <w:t>Procedure 3224P Student Dress</w:t>
      </w:r>
      <w:r w:rsidRPr="003943D0">
        <w:rPr>
          <w:rFonts w:ascii="Georgia" w:hAnsi="Georgia"/>
        </w:rPr>
        <w:tab/>
      </w:r>
      <w:r>
        <w:rPr>
          <w:rFonts w:ascii="Georgia" w:hAnsi="Georgia"/>
        </w:rPr>
        <w:t>5</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3231P Searches of Students and Their Property</w:t>
      </w:r>
      <w:r w:rsidRPr="003943D0">
        <w:rPr>
          <w:rFonts w:ascii="Georgia" w:hAnsi="Georgia"/>
        </w:rPr>
        <w:tab/>
      </w:r>
      <w:r>
        <w:rPr>
          <w:rFonts w:ascii="Georgia" w:hAnsi="Georgia"/>
        </w:rPr>
        <w:t>5</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3232P Searches of Lockers, Desks, and Storage Areas</w:t>
      </w:r>
      <w:r w:rsidRPr="003943D0">
        <w:rPr>
          <w:rFonts w:ascii="Georgia" w:hAnsi="Georgia"/>
        </w:rPr>
        <w:tab/>
      </w:r>
      <w:r>
        <w:rPr>
          <w:rFonts w:ascii="Georgia" w:hAnsi="Georgia"/>
        </w:rPr>
        <w:t>5</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3244</w:t>
      </w:r>
      <w:r>
        <w:rPr>
          <w:rFonts w:ascii="Georgia" w:hAnsi="Georgia"/>
        </w:rPr>
        <w:t>/</w:t>
      </w:r>
      <w:r w:rsidRPr="003943D0">
        <w:rPr>
          <w:rFonts w:ascii="Georgia" w:hAnsi="Georgia"/>
        </w:rPr>
        <w:t xml:space="preserve">Procedure 3244P </w:t>
      </w:r>
      <w:r w:rsidRPr="000125D0">
        <w:rPr>
          <w:rFonts w:ascii="Georgia" w:hAnsi="Georgia"/>
        </w:rPr>
        <w:t>Students Riding School Buses/District Provided Transportation</w:t>
      </w:r>
      <w:r w:rsidRPr="003943D0">
        <w:rPr>
          <w:rFonts w:ascii="Georgia" w:hAnsi="Georgia"/>
        </w:rPr>
        <w:tab/>
      </w:r>
      <w:r>
        <w:rPr>
          <w:rFonts w:ascii="Georgia" w:hAnsi="Georgia"/>
        </w:rPr>
        <w:t>5</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3245</w:t>
      </w:r>
      <w:r>
        <w:rPr>
          <w:rFonts w:ascii="Georgia" w:hAnsi="Georgia"/>
        </w:rPr>
        <w:t>/</w:t>
      </w:r>
      <w:r w:rsidRPr="003943D0">
        <w:rPr>
          <w:rFonts w:ascii="Georgia" w:hAnsi="Georgia"/>
        </w:rPr>
        <w:t>Procedure 3245P Technology</w:t>
      </w:r>
      <w:r w:rsidRPr="003943D0">
        <w:rPr>
          <w:rFonts w:ascii="Georgia" w:hAnsi="Georgia"/>
        </w:rPr>
        <w:tab/>
        <w:t>5</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3246P Use of Personal Electronic Devices</w:t>
      </w:r>
      <w:r w:rsidRPr="003943D0">
        <w:rPr>
          <w:rFonts w:ascii="Georgia" w:hAnsi="Georgia"/>
        </w:rPr>
        <w:tab/>
        <w:t>5</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3300 Corrective Actions</w:t>
      </w:r>
      <w:r w:rsidRPr="003943D0">
        <w:rPr>
          <w:rFonts w:ascii="Georgia" w:hAnsi="Georgia"/>
        </w:rPr>
        <w:tab/>
        <w:t>5</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3311 Emergency Actions</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3312 Detention</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3318 Discipline of Special Education Students</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3319</w:t>
      </w:r>
      <w:r>
        <w:rPr>
          <w:rFonts w:ascii="Georgia" w:hAnsi="Georgia"/>
        </w:rPr>
        <w:t>/</w:t>
      </w:r>
      <w:r w:rsidRPr="003943D0">
        <w:rPr>
          <w:rFonts w:ascii="Georgia" w:hAnsi="Georgia"/>
        </w:rPr>
        <w:t>Procedure 3319P Use of Physical Restraint and Isolation with Students</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3332</w:t>
      </w:r>
      <w:r>
        <w:rPr>
          <w:rFonts w:ascii="Georgia" w:hAnsi="Georgia"/>
        </w:rPr>
        <w:t>/</w:t>
      </w:r>
      <w:r w:rsidRPr="003943D0">
        <w:rPr>
          <w:rFonts w:ascii="Georgia" w:hAnsi="Georgia"/>
        </w:rPr>
        <w:t>Procedure 3332P Teacher Responsibilities and Rights</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3400</w:t>
      </w:r>
      <w:r>
        <w:rPr>
          <w:rFonts w:ascii="Georgia" w:hAnsi="Georgia"/>
        </w:rPr>
        <w:t>/</w:t>
      </w:r>
      <w:r w:rsidRPr="003943D0">
        <w:rPr>
          <w:rFonts w:ascii="Georgia" w:hAnsi="Georgia"/>
        </w:rPr>
        <w:t>Procedure 3400P Student Welfare</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3418</w:t>
      </w:r>
      <w:r>
        <w:rPr>
          <w:rFonts w:ascii="Georgia" w:hAnsi="Georgia"/>
        </w:rPr>
        <w:t>/</w:t>
      </w:r>
      <w:r w:rsidRPr="003943D0">
        <w:rPr>
          <w:rFonts w:ascii="Georgia" w:hAnsi="Georgia"/>
        </w:rPr>
        <w:t>Procedure 3418P Animals in School</w:t>
      </w:r>
      <w:r w:rsidRPr="003943D0">
        <w:rPr>
          <w:rFonts w:ascii="Georgia" w:hAnsi="Georgia"/>
        </w:rPr>
        <w:tab/>
      </w:r>
      <w:r>
        <w:rPr>
          <w:rFonts w:ascii="Georgia" w:hAnsi="Georgia"/>
        </w:rPr>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3416</w:t>
      </w:r>
      <w:r>
        <w:rPr>
          <w:rFonts w:ascii="Georgia" w:hAnsi="Georgia"/>
        </w:rPr>
        <w:t>/</w:t>
      </w:r>
      <w:r w:rsidRPr="003943D0">
        <w:rPr>
          <w:rFonts w:ascii="Georgia" w:hAnsi="Georgia"/>
        </w:rPr>
        <w:t>Procedure 3416P Medication at School</w:t>
      </w:r>
      <w:r w:rsidRPr="003943D0">
        <w:rPr>
          <w:rFonts w:ascii="Georgia" w:hAnsi="Georgia"/>
        </w:rPr>
        <w:tab/>
        <w:t>6</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3421</w:t>
      </w:r>
      <w:r>
        <w:rPr>
          <w:rFonts w:ascii="Georgia" w:hAnsi="Georgia"/>
        </w:rPr>
        <w:t>/</w:t>
      </w:r>
      <w:r w:rsidRPr="003943D0">
        <w:rPr>
          <w:rFonts w:ascii="Georgia" w:hAnsi="Georgia"/>
        </w:rPr>
        <w:t>Procedure 3421P Child Abuse, Neglect and Exploitation</w:t>
      </w:r>
      <w:r w:rsidRPr="003943D0">
        <w:rPr>
          <w:rFonts w:ascii="Georgia" w:hAnsi="Georgia"/>
        </w:rPr>
        <w:tab/>
      </w:r>
      <w:r>
        <w:rPr>
          <w:rFonts w:ascii="Georgia" w:hAnsi="Georgia"/>
        </w:rPr>
        <w:t>7</w:t>
      </w:r>
    </w:p>
    <w:p w:rsidR="004839FF" w:rsidRPr="003943D0" w:rsidRDefault="004839FF" w:rsidP="004839FF">
      <w:pPr>
        <w:tabs>
          <w:tab w:val="left" w:leader="dot" w:pos="10080"/>
        </w:tabs>
        <w:spacing w:before="120"/>
        <w:rPr>
          <w:rFonts w:ascii="Georgia" w:hAnsi="Georgia"/>
        </w:rPr>
      </w:pPr>
      <w:r w:rsidRPr="003943D0">
        <w:rPr>
          <w:rFonts w:ascii="Georgia" w:hAnsi="Georgia"/>
        </w:rPr>
        <w:t>Policy 3530</w:t>
      </w:r>
      <w:r>
        <w:rPr>
          <w:rFonts w:ascii="Georgia" w:hAnsi="Georgia"/>
        </w:rPr>
        <w:t>/</w:t>
      </w:r>
      <w:r w:rsidRPr="003943D0">
        <w:rPr>
          <w:rFonts w:ascii="Georgia" w:hAnsi="Georgia"/>
        </w:rPr>
        <w:t>Procedure 3530P Student Fund-Raising Activities</w:t>
      </w:r>
      <w:r w:rsidRPr="003943D0">
        <w:rPr>
          <w:rFonts w:ascii="Georgia" w:hAnsi="Georgia"/>
        </w:rPr>
        <w:tab/>
      </w:r>
      <w:r>
        <w:rPr>
          <w:rFonts w:ascii="Georgia" w:hAnsi="Georgia"/>
        </w:rPr>
        <w:t>7</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3600P Student Records</w:t>
      </w:r>
      <w:r w:rsidRPr="003943D0">
        <w:rPr>
          <w:rFonts w:ascii="Georgia" w:hAnsi="Georgia"/>
        </w:rPr>
        <w:tab/>
      </w:r>
      <w:r>
        <w:rPr>
          <w:rFonts w:ascii="Georgia" w:hAnsi="Georgia"/>
        </w:rPr>
        <w:t>7</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3610P Child Custody</w:t>
      </w:r>
      <w:r w:rsidRPr="003943D0">
        <w:rPr>
          <w:rFonts w:ascii="Georgia" w:hAnsi="Georgia"/>
        </w:rPr>
        <w:tab/>
      </w:r>
      <w:r>
        <w:rPr>
          <w:rFonts w:ascii="Georgia" w:hAnsi="Georgia"/>
        </w:rPr>
        <w:t>7</w:t>
      </w:r>
    </w:p>
    <w:p w:rsidR="004839FF" w:rsidRPr="003943D0" w:rsidRDefault="004839FF" w:rsidP="004839FF">
      <w:pPr>
        <w:tabs>
          <w:tab w:val="left" w:leader="dot" w:pos="8640"/>
        </w:tabs>
        <w:spacing w:before="120"/>
        <w:rPr>
          <w:rFonts w:ascii="Georgia" w:hAnsi="Georgia"/>
          <w:u w:val="single"/>
        </w:rPr>
      </w:pPr>
      <w:r w:rsidRPr="003943D0">
        <w:rPr>
          <w:rFonts w:ascii="Georgia" w:hAnsi="Georgia"/>
          <w:b/>
          <w:u w:val="single"/>
        </w:rPr>
        <w:t>SERIES 4000 – COMMUNITY RELATIONS</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4131P Confidential Communications</w:t>
      </w:r>
      <w:r w:rsidRPr="003943D0">
        <w:rPr>
          <w:rFonts w:ascii="Georgia" w:hAnsi="Georgia"/>
        </w:rPr>
        <w:tab/>
      </w:r>
      <w:r>
        <w:rPr>
          <w:rFonts w:ascii="Georgia" w:hAnsi="Georgia"/>
        </w:rPr>
        <w:t>7</w:t>
      </w:r>
    </w:p>
    <w:p w:rsidR="004839FF" w:rsidRPr="003943D0" w:rsidRDefault="004839FF" w:rsidP="004839FF">
      <w:pPr>
        <w:tabs>
          <w:tab w:val="left" w:leader="dot" w:pos="10080"/>
        </w:tabs>
        <w:spacing w:before="120"/>
        <w:rPr>
          <w:rFonts w:ascii="Georgia" w:hAnsi="Georgia"/>
        </w:rPr>
      </w:pPr>
      <w:r w:rsidRPr="003943D0">
        <w:rPr>
          <w:rFonts w:ascii="Georgia" w:hAnsi="Georgia"/>
        </w:rPr>
        <w:t>Policy 4205 Use of Tobacco or Tobacco-Like Products on School Property</w:t>
      </w:r>
      <w:r w:rsidRPr="003943D0">
        <w:rPr>
          <w:rFonts w:ascii="Georgia" w:hAnsi="Georgia"/>
        </w:rPr>
        <w:tab/>
      </w:r>
      <w:r>
        <w:rPr>
          <w:rFonts w:ascii="Georgia" w:hAnsi="Georgia"/>
        </w:rPr>
        <w:t>7</w:t>
      </w:r>
    </w:p>
    <w:p w:rsidR="004839FF" w:rsidRPr="003943D0" w:rsidRDefault="004839FF" w:rsidP="004839FF">
      <w:pPr>
        <w:tabs>
          <w:tab w:val="left" w:leader="dot" w:pos="10080"/>
        </w:tabs>
        <w:spacing w:before="120"/>
        <w:rPr>
          <w:rFonts w:ascii="Georgia" w:hAnsi="Georgia"/>
        </w:rPr>
      </w:pPr>
      <w:r w:rsidRPr="003943D0">
        <w:rPr>
          <w:rFonts w:ascii="Georgia" w:hAnsi="Georgia"/>
        </w:rPr>
        <w:t>Policy 4310 Contact with School/District Staff</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4312P Complaints to Board Members Concerning Staff</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sidRPr="003943D0">
        <w:rPr>
          <w:rFonts w:ascii="Georgia" w:hAnsi="Georgia"/>
        </w:rPr>
        <w:t>Policy 4314</w:t>
      </w:r>
      <w:r>
        <w:rPr>
          <w:rFonts w:ascii="Georgia" w:hAnsi="Georgia"/>
        </w:rPr>
        <w:t>/</w:t>
      </w:r>
      <w:r w:rsidRPr="003943D0">
        <w:rPr>
          <w:rFonts w:ascii="Georgia" w:hAnsi="Georgia"/>
        </w:rPr>
        <w:t>Procedure 4314P Visitors and/or Disruption of School Operations</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4316P Notification of Threats of Violence or Harm</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Pr>
          <w:rFonts w:ascii="Georgia" w:hAnsi="Georgia"/>
        </w:rPr>
        <w:t>Policy 4340/</w:t>
      </w:r>
      <w:r w:rsidRPr="003943D0">
        <w:rPr>
          <w:rFonts w:ascii="Georgia" w:hAnsi="Georgia"/>
        </w:rPr>
        <w:t>Procedure 4340P Public Access to District Records</w:t>
      </w:r>
      <w:r w:rsidRPr="003943D0">
        <w:rPr>
          <w:rFonts w:ascii="Georgia" w:hAnsi="Georgia"/>
        </w:rPr>
        <w:tab/>
      </w:r>
      <w:r>
        <w:rPr>
          <w:rFonts w:ascii="Georgia" w:hAnsi="Georgia"/>
        </w:rPr>
        <w:t>8</w:t>
      </w:r>
    </w:p>
    <w:p w:rsidR="004839FF" w:rsidRDefault="004839FF" w:rsidP="004839FF">
      <w:pPr>
        <w:tabs>
          <w:tab w:val="left" w:leader="dot" w:pos="10080"/>
        </w:tabs>
        <w:spacing w:before="120"/>
        <w:rPr>
          <w:rFonts w:ascii="Georgia" w:hAnsi="Georgia"/>
        </w:rPr>
      </w:pPr>
      <w:r w:rsidRPr="003943D0">
        <w:rPr>
          <w:rFonts w:ascii="Georgia" w:hAnsi="Georgia"/>
        </w:rPr>
        <w:t>Policy 4411</w:t>
      </w:r>
      <w:r>
        <w:rPr>
          <w:rFonts w:ascii="Georgia" w:hAnsi="Georgia"/>
        </w:rPr>
        <w:t>/</w:t>
      </w:r>
      <w:r w:rsidRPr="003943D0">
        <w:rPr>
          <w:rFonts w:ascii="Georgia" w:hAnsi="Georgia"/>
        </w:rPr>
        <w:t xml:space="preserve">Procedure 4411P Working Relationships with Law Enforcement, CPS and the County Health </w:t>
      </w:r>
    </w:p>
    <w:p w:rsidR="004839FF" w:rsidRPr="003943D0" w:rsidRDefault="004839FF" w:rsidP="004839FF">
      <w:pPr>
        <w:tabs>
          <w:tab w:val="left" w:leader="dot" w:pos="10080"/>
        </w:tabs>
        <w:rPr>
          <w:rFonts w:ascii="Georgia" w:hAnsi="Georgia"/>
        </w:rPr>
      </w:pPr>
      <w:r w:rsidRPr="003943D0">
        <w:rPr>
          <w:rFonts w:ascii="Georgia" w:hAnsi="Georgia"/>
        </w:rPr>
        <w:t>Department</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sidRPr="003943D0">
        <w:rPr>
          <w:rFonts w:ascii="Georgia" w:hAnsi="Georgia"/>
        </w:rPr>
        <w:t>Policy 4412 Political Relationships with Governmental Agencies</w:t>
      </w:r>
      <w:r w:rsidRPr="003943D0">
        <w:rPr>
          <w:rFonts w:ascii="Georgia" w:hAnsi="Georgia"/>
        </w:rPr>
        <w:tab/>
      </w:r>
      <w:r>
        <w:rPr>
          <w:rFonts w:ascii="Georgia" w:hAnsi="Georgia"/>
        </w:rPr>
        <w:t>8</w:t>
      </w:r>
    </w:p>
    <w:p w:rsidR="004839FF" w:rsidRPr="003943D0" w:rsidRDefault="004839FF" w:rsidP="004839FF">
      <w:pPr>
        <w:rPr>
          <w:rFonts w:ascii="Georgia" w:hAnsi="Georgia"/>
          <w:b/>
        </w:rPr>
      </w:pPr>
    </w:p>
    <w:p w:rsidR="004839FF" w:rsidRPr="003943D0" w:rsidRDefault="004839FF" w:rsidP="004839FF">
      <w:pPr>
        <w:rPr>
          <w:rFonts w:ascii="Georgia" w:hAnsi="Georgia"/>
          <w:b/>
          <w:u w:val="single"/>
        </w:rPr>
      </w:pPr>
      <w:r w:rsidRPr="003943D0">
        <w:rPr>
          <w:rFonts w:ascii="Georgia" w:hAnsi="Georgia"/>
          <w:b/>
          <w:u w:val="single"/>
        </w:rPr>
        <w:t>SERIES 5000 – HUMAN RESOURCES</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5010</w:t>
      </w:r>
      <w:r>
        <w:rPr>
          <w:rFonts w:ascii="Georgia" w:hAnsi="Georgia"/>
        </w:rPr>
        <w:t>/</w:t>
      </w:r>
      <w:r w:rsidRPr="003943D0">
        <w:rPr>
          <w:rFonts w:ascii="Georgia" w:hAnsi="Georgia"/>
        </w:rPr>
        <w:t>Procedure 5010P Affirmative Action and Nondiscrimination</w:t>
      </w:r>
      <w:r w:rsidRPr="003943D0">
        <w:rPr>
          <w:rFonts w:ascii="Georgia" w:hAnsi="Georgia"/>
        </w:rPr>
        <w:tab/>
      </w:r>
      <w:r>
        <w:rPr>
          <w:rFonts w:ascii="Georgia" w:hAnsi="Georgia"/>
        </w:rPr>
        <w:t>8</w:t>
      </w:r>
    </w:p>
    <w:p w:rsidR="004839FF" w:rsidRPr="003943D0" w:rsidRDefault="004839FF" w:rsidP="004839FF">
      <w:pPr>
        <w:tabs>
          <w:tab w:val="left" w:leader="dot" w:pos="10080"/>
        </w:tabs>
        <w:spacing w:before="120"/>
        <w:rPr>
          <w:rFonts w:ascii="Georgia" w:hAnsi="Georgia"/>
        </w:rPr>
      </w:pPr>
      <w:r w:rsidRPr="003943D0">
        <w:rPr>
          <w:rFonts w:ascii="Georgia" w:hAnsi="Georgia"/>
        </w:rPr>
        <w:t xml:space="preserve">Policy 5140 </w:t>
      </w:r>
      <w:r w:rsidRPr="000125D0">
        <w:rPr>
          <w:rFonts w:ascii="Georgia" w:hAnsi="Georgia"/>
        </w:rPr>
        <w:t>Tobacco or Tobacco-Like Products Use Policy</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5150 Drug-Free Workplace</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5160</w:t>
      </w:r>
      <w:r>
        <w:rPr>
          <w:rFonts w:ascii="Georgia" w:hAnsi="Georgia"/>
        </w:rPr>
        <w:t>/</w:t>
      </w:r>
      <w:r w:rsidRPr="003943D0">
        <w:rPr>
          <w:rFonts w:ascii="Georgia" w:hAnsi="Georgia"/>
        </w:rPr>
        <w:t>Procedure 5160P Sexual Harassment</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5161 Civility in the Workplace</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5215 Conflicts of Interest</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5225</w:t>
      </w:r>
      <w:r>
        <w:rPr>
          <w:rFonts w:ascii="Georgia" w:hAnsi="Georgia"/>
        </w:rPr>
        <w:t>/</w:t>
      </w:r>
      <w:r w:rsidRPr="003943D0">
        <w:rPr>
          <w:rFonts w:ascii="Georgia" w:hAnsi="Georgia"/>
        </w:rPr>
        <w:t>Procedure 5225P Technology</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5253</w:t>
      </w:r>
      <w:r>
        <w:rPr>
          <w:rFonts w:ascii="Georgia" w:hAnsi="Georgia"/>
        </w:rPr>
        <w:t>/</w:t>
      </w:r>
      <w:r w:rsidRPr="003943D0">
        <w:rPr>
          <w:rFonts w:ascii="Georgia" w:hAnsi="Georgia"/>
        </w:rPr>
        <w:t>Procedure 5253P Maintaining Professional Boundaries between Employees and Students</w:t>
      </w:r>
      <w:r w:rsidRPr="003943D0">
        <w:rPr>
          <w:rFonts w:ascii="Georgia" w:hAnsi="Georgia"/>
        </w:rPr>
        <w:tab/>
      </w:r>
      <w:r>
        <w:rPr>
          <w:rFonts w:ascii="Georgia" w:hAnsi="Georgia"/>
        </w:rPr>
        <w:t>9</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5320</w:t>
      </w:r>
      <w:r>
        <w:rPr>
          <w:rFonts w:ascii="Georgia" w:hAnsi="Georgia"/>
        </w:rPr>
        <w:t>/</w:t>
      </w:r>
      <w:r w:rsidRPr="003943D0">
        <w:rPr>
          <w:rFonts w:ascii="Georgia" w:hAnsi="Georgia"/>
        </w:rPr>
        <w:t>Procedure 5320P Leaves of Absence</w:t>
      </w:r>
      <w:r w:rsidRPr="003943D0">
        <w:rPr>
          <w:rFonts w:ascii="Georgia" w:hAnsi="Georgia"/>
        </w:rPr>
        <w:tab/>
      </w:r>
      <w:r>
        <w:rPr>
          <w:rFonts w:ascii="Georgia" w:hAnsi="Georgia"/>
        </w:rPr>
        <w:t>10</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5320.9</w:t>
      </w:r>
      <w:r>
        <w:rPr>
          <w:rFonts w:ascii="Georgia" w:hAnsi="Georgia"/>
        </w:rPr>
        <w:t>/</w:t>
      </w:r>
      <w:r w:rsidRPr="003943D0">
        <w:rPr>
          <w:rFonts w:ascii="Georgia" w:hAnsi="Georgia"/>
        </w:rPr>
        <w:t>Procedure 5320.9P Family and Medical Leave</w:t>
      </w:r>
      <w:r w:rsidRPr="003943D0">
        <w:rPr>
          <w:rFonts w:ascii="Georgia" w:hAnsi="Georgia"/>
        </w:rPr>
        <w:tab/>
      </w:r>
      <w:r>
        <w:rPr>
          <w:rFonts w:ascii="Georgia" w:hAnsi="Georgia"/>
        </w:rPr>
        <w:t>10</w:t>
      </w:r>
    </w:p>
    <w:p w:rsidR="004839FF" w:rsidRPr="003943D0" w:rsidRDefault="004839FF" w:rsidP="004839FF">
      <w:pPr>
        <w:tabs>
          <w:tab w:val="left" w:leader="dot" w:pos="10080"/>
        </w:tabs>
        <w:spacing w:before="120"/>
        <w:rPr>
          <w:rFonts w:ascii="Georgia" w:hAnsi="Georgia"/>
        </w:rPr>
      </w:pPr>
      <w:r w:rsidRPr="003943D0">
        <w:rPr>
          <w:rFonts w:ascii="Georgia" w:hAnsi="Georgia"/>
        </w:rPr>
        <w:t>Policy 5406</w:t>
      </w:r>
      <w:r>
        <w:rPr>
          <w:rFonts w:ascii="Georgia" w:hAnsi="Georgia"/>
        </w:rPr>
        <w:t>/</w:t>
      </w:r>
      <w:r w:rsidRPr="003943D0">
        <w:rPr>
          <w:rFonts w:ascii="Georgia" w:hAnsi="Georgia"/>
        </w:rPr>
        <w:t>Procedure 5406P Shared Leave Program</w:t>
      </w:r>
      <w:r w:rsidRPr="003943D0">
        <w:rPr>
          <w:rFonts w:ascii="Georgia" w:hAnsi="Georgia"/>
        </w:rPr>
        <w:tab/>
      </w:r>
      <w:r>
        <w:rPr>
          <w:rFonts w:ascii="Georgia" w:hAnsi="Georgia"/>
        </w:rPr>
        <w:t>10</w:t>
      </w:r>
    </w:p>
    <w:p w:rsidR="004839FF" w:rsidRPr="003943D0" w:rsidRDefault="004839FF" w:rsidP="004839FF">
      <w:pPr>
        <w:tabs>
          <w:tab w:val="left" w:leader="dot" w:pos="8640"/>
        </w:tabs>
        <w:spacing w:before="120"/>
        <w:rPr>
          <w:rFonts w:ascii="Georgia" w:hAnsi="Georgia"/>
          <w:b/>
          <w:u w:val="single"/>
        </w:rPr>
      </w:pPr>
      <w:r w:rsidRPr="003943D0">
        <w:rPr>
          <w:rFonts w:ascii="Georgia" w:hAnsi="Georgia"/>
          <w:b/>
          <w:u w:val="single"/>
        </w:rPr>
        <w:t>SERIES 6000 – MANAGEMENT SUPPORT</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6114P Gifts</w:t>
      </w:r>
      <w:r w:rsidRPr="003943D0">
        <w:rPr>
          <w:rFonts w:ascii="Georgia" w:hAnsi="Georgia"/>
        </w:rPr>
        <w:tab/>
      </w:r>
      <w:r>
        <w:rPr>
          <w:rFonts w:ascii="Georgia" w:hAnsi="Georgia"/>
        </w:rPr>
        <w:t>10</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6213P Reimbursement for Travel Expenses</w:t>
      </w:r>
      <w:r w:rsidRPr="003943D0">
        <w:rPr>
          <w:rFonts w:ascii="Georgia" w:hAnsi="Georgia"/>
        </w:rPr>
        <w:tab/>
      </w:r>
      <w:r>
        <w:rPr>
          <w:rFonts w:ascii="Georgia" w:hAnsi="Georgia"/>
        </w:rPr>
        <w:t>10</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6225P Food and Beverage Consumption</w:t>
      </w:r>
      <w:r w:rsidRPr="003943D0">
        <w:rPr>
          <w:rFonts w:ascii="Georgia" w:hAnsi="Georgia"/>
        </w:rPr>
        <w:tab/>
      </w:r>
      <w:r>
        <w:rPr>
          <w:rFonts w:ascii="Georgia" w:hAnsi="Georgia"/>
        </w:rPr>
        <w:t>10</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6505P Video Security on School District Grounds or Property</w:t>
      </w:r>
      <w:r w:rsidRPr="003943D0">
        <w:rPr>
          <w:rFonts w:ascii="Georgia" w:hAnsi="Georgia"/>
        </w:rPr>
        <w:tab/>
      </w:r>
      <w:r>
        <w:rPr>
          <w:rFonts w:ascii="Georgia" w:hAnsi="Georgia"/>
        </w:rPr>
        <w:t>11</w:t>
      </w:r>
    </w:p>
    <w:p w:rsidR="004839FF" w:rsidRPr="003943D0" w:rsidRDefault="004839FF" w:rsidP="004839FF">
      <w:pPr>
        <w:tabs>
          <w:tab w:val="left" w:leader="dot" w:pos="10080"/>
        </w:tabs>
        <w:spacing w:before="120"/>
        <w:rPr>
          <w:rFonts w:ascii="Georgia" w:hAnsi="Georgia"/>
        </w:rPr>
      </w:pPr>
      <w:r w:rsidRPr="003943D0">
        <w:rPr>
          <w:rFonts w:ascii="Georgia" w:hAnsi="Georgia"/>
        </w:rPr>
        <w:t>Policy 6531 Care of District Property</w:t>
      </w:r>
      <w:r w:rsidRPr="003943D0">
        <w:rPr>
          <w:rFonts w:ascii="Georgia" w:hAnsi="Georgia"/>
        </w:rPr>
        <w:tab/>
      </w:r>
      <w:r>
        <w:rPr>
          <w:rFonts w:ascii="Georgia" w:hAnsi="Georgia"/>
        </w:rPr>
        <w:t>11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6540P School District’s Responsibility for Privately-Owned Property</w:t>
      </w:r>
      <w:r w:rsidRPr="003943D0">
        <w:rPr>
          <w:rFonts w:ascii="Georgia" w:hAnsi="Georgia"/>
        </w:rPr>
        <w:tab/>
      </w:r>
      <w:r>
        <w:rPr>
          <w:rFonts w:ascii="Georgia" w:hAnsi="Georgia"/>
        </w:rPr>
        <w:t>11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6550P Data Security and Privacy</w:t>
      </w:r>
      <w:r w:rsidRPr="003943D0">
        <w:rPr>
          <w:rFonts w:ascii="Georgia" w:hAnsi="Georgia"/>
        </w:rPr>
        <w:tab/>
      </w:r>
      <w:r>
        <w:rPr>
          <w:rFonts w:ascii="Georgia" w:hAnsi="Georgia"/>
        </w:rPr>
        <w:t>11</w:t>
      </w:r>
    </w:p>
    <w:p w:rsidR="004839FF" w:rsidRPr="003943D0" w:rsidRDefault="004839FF" w:rsidP="004839FF">
      <w:pPr>
        <w:tabs>
          <w:tab w:val="left" w:leader="dot" w:pos="10080"/>
        </w:tabs>
        <w:spacing w:before="120"/>
        <w:rPr>
          <w:rFonts w:ascii="Georgia" w:hAnsi="Georgia"/>
        </w:rPr>
      </w:pPr>
      <w:r w:rsidRPr="003943D0">
        <w:rPr>
          <w:rFonts w:ascii="Georgia" w:hAnsi="Georgia"/>
        </w:rPr>
        <w:t>Procedure 6571P Lending of District-Owned Equipment and Books</w:t>
      </w:r>
      <w:r w:rsidRPr="003943D0">
        <w:rPr>
          <w:rFonts w:ascii="Georgia" w:hAnsi="Georgia"/>
        </w:rPr>
        <w:tab/>
      </w:r>
      <w:r>
        <w:rPr>
          <w:rFonts w:ascii="Georgia" w:hAnsi="Georgia"/>
        </w:rPr>
        <w:t>11</w:t>
      </w:r>
    </w:p>
    <w:p w:rsidR="004839FF" w:rsidRPr="003943D0" w:rsidRDefault="004839FF" w:rsidP="004839FF">
      <w:pPr>
        <w:tabs>
          <w:tab w:val="left" w:leader="dot" w:pos="8640"/>
        </w:tabs>
        <w:spacing w:before="120"/>
        <w:rPr>
          <w:rFonts w:ascii="Georgia" w:hAnsi="Georgia"/>
        </w:rPr>
      </w:pPr>
    </w:p>
    <w:p w:rsidR="004839FF" w:rsidRPr="003943D0" w:rsidRDefault="004839FF" w:rsidP="004839FF">
      <w:pPr>
        <w:tabs>
          <w:tab w:val="left" w:leader="dot" w:pos="8640"/>
        </w:tabs>
        <w:spacing w:before="120"/>
        <w:rPr>
          <w:rFonts w:ascii="Georgia" w:hAnsi="Georgia"/>
        </w:rPr>
      </w:pPr>
    </w:p>
    <w:p w:rsidR="004839FF" w:rsidRPr="003943D0" w:rsidRDefault="004839FF" w:rsidP="004839FF">
      <w:pPr>
        <w:rPr>
          <w:rFonts w:ascii="Georgia" w:hAnsi="Georgia"/>
        </w:rPr>
        <w:sectPr w:rsidR="004839FF" w:rsidRPr="003943D0" w:rsidSect="00863231">
          <w:pgSz w:w="12240" w:h="15840"/>
          <w:pgMar w:top="720" w:right="720" w:bottom="720" w:left="720" w:header="720" w:footer="720" w:gutter="0"/>
          <w:cols w:space="720"/>
          <w:docGrid w:linePitch="360"/>
        </w:sectPr>
      </w:pPr>
    </w:p>
    <w:p w:rsidR="004839FF" w:rsidRPr="003943D0" w:rsidRDefault="004839FF" w:rsidP="004839FF">
      <w:pPr>
        <w:rPr>
          <w:rFonts w:ascii="Georgia" w:hAnsi="Georgia"/>
        </w:rPr>
      </w:pP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Situation to apply</w:t>
            </w:r>
          </w:p>
        </w:tc>
      </w:tr>
      <w:tr w:rsidR="004839FF" w:rsidRPr="003943D0" w:rsidTr="00061DCF">
        <w:tc>
          <w:tcPr>
            <w:tcW w:w="10975" w:type="dxa"/>
            <w:gridSpan w:val="4"/>
            <w:tcBorders>
              <w:top w:val="single" w:sz="12" w:space="0" w:color="auto"/>
            </w:tcBorders>
          </w:tcPr>
          <w:p w:rsidR="004839FF" w:rsidRPr="003943D0" w:rsidRDefault="004839FF" w:rsidP="00061DCF">
            <w:pPr>
              <w:jc w:val="center"/>
              <w:rPr>
                <w:rFonts w:ascii="Georgia" w:hAnsi="Georgia"/>
                <w:b/>
              </w:rPr>
            </w:pPr>
            <w:r w:rsidRPr="003943D0">
              <w:rPr>
                <w:rFonts w:ascii="Georgia" w:hAnsi="Georgia"/>
                <w:b/>
              </w:rPr>
              <w:t>SERIES 1000 – BOARD OF DIRECTORS</w:t>
            </w:r>
          </w:p>
        </w:tc>
      </w:tr>
      <w:tr w:rsidR="004839FF" w:rsidRPr="000C5C6D" w:rsidTr="00061DCF">
        <w:tc>
          <w:tcPr>
            <w:tcW w:w="1667" w:type="dxa"/>
          </w:tcPr>
          <w:p w:rsidR="004839FF" w:rsidRPr="000C5C6D" w:rsidRDefault="004839FF" w:rsidP="00061DCF">
            <w:pPr>
              <w:rPr>
                <w:rFonts w:ascii="Georgia" w:hAnsi="Georgia"/>
              </w:rPr>
            </w:pPr>
            <w:hyperlink r:id="rId27" w:history="1">
              <w:r w:rsidRPr="000C5C6D">
                <w:rPr>
                  <w:rStyle w:val="Hyperlink"/>
                  <w:rFonts w:ascii="Georgia" w:hAnsi="Georgia"/>
                </w:rPr>
                <w:t>1400S</w:t>
              </w:r>
            </w:hyperlink>
          </w:p>
        </w:tc>
        <w:tc>
          <w:tcPr>
            <w:tcW w:w="2502" w:type="dxa"/>
          </w:tcPr>
          <w:p w:rsidR="004839FF" w:rsidRPr="000C5C6D" w:rsidRDefault="004839FF" w:rsidP="00061DCF">
            <w:pPr>
              <w:rPr>
                <w:rFonts w:ascii="Georgia" w:hAnsi="Georgia"/>
              </w:rPr>
            </w:pPr>
            <w:r w:rsidRPr="000C5C6D">
              <w:rPr>
                <w:rFonts w:ascii="Georgia" w:hAnsi="Georgia"/>
              </w:rPr>
              <w:t>Board Meeting Schedule</w:t>
            </w:r>
          </w:p>
        </w:tc>
        <w:tc>
          <w:tcPr>
            <w:tcW w:w="3409" w:type="dxa"/>
          </w:tcPr>
          <w:p w:rsidR="004839FF" w:rsidRPr="000C5C6D" w:rsidRDefault="004839FF" w:rsidP="00061DCF">
            <w:pPr>
              <w:rPr>
                <w:rFonts w:ascii="Georgia" w:hAnsi="Georgia"/>
              </w:rPr>
            </w:pPr>
            <w:r w:rsidRPr="000C5C6D">
              <w:rPr>
                <w:rFonts w:ascii="Georgia" w:hAnsi="Georgia"/>
              </w:rPr>
              <w:t>Yearly schedule of school board meetings</w:t>
            </w:r>
          </w:p>
        </w:tc>
        <w:tc>
          <w:tcPr>
            <w:tcW w:w="3397" w:type="dxa"/>
          </w:tcPr>
          <w:p w:rsidR="004839FF" w:rsidRPr="000C5C6D" w:rsidRDefault="004839FF" w:rsidP="004839FF">
            <w:pPr>
              <w:pStyle w:val="ListParagraph"/>
              <w:numPr>
                <w:ilvl w:val="0"/>
                <w:numId w:val="15"/>
              </w:numPr>
              <w:spacing w:after="120"/>
              <w:ind w:left="217" w:hanging="217"/>
              <w:rPr>
                <w:rFonts w:ascii="Georgia" w:hAnsi="Georgia"/>
                <w:sz w:val="20"/>
              </w:rPr>
            </w:pPr>
            <w:r w:rsidRPr="000C5C6D">
              <w:rPr>
                <w:rFonts w:ascii="Georgia" w:hAnsi="Georgia"/>
                <w:sz w:val="20"/>
              </w:rPr>
              <w:t>To attend a school board meeting or refer someone to a meeting.</w:t>
            </w:r>
          </w:p>
        </w:tc>
      </w:tr>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3943D0" w:rsidTr="00061DCF">
        <w:tc>
          <w:tcPr>
            <w:tcW w:w="10975" w:type="dxa"/>
            <w:gridSpan w:val="4"/>
            <w:tcBorders>
              <w:top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SERIES 2000 - INSTRUCTION</w:t>
            </w:r>
          </w:p>
        </w:tc>
      </w:tr>
      <w:tr w:rsidR="004839FF" w:rsidRPr="000C5C6D" w:rsidTr="00061DCF">
        <w:tc>
          <w:tcPr>
            <w:tcW w:w="1667" w:type="dxa"/>
          </w:tcPr>
          <w:p w:rsidR="004839FF" w:rsidRPr="000C5C6D" w:rsidRDefault="004839FF" w:rsidP="00061DCF">
            <w:pPr>
              <w:rPr>
                <w:rFonts w:ascii="Georgia" w:hAnsi="Georgia"/>
              </w:rPr>
            </w:pPr>
            <w:hyperlink r:id="rId28" w:history="1">
              <w:r w:rsidRPr="000C5C6D">
                <w:rPr>
                  <w:rStyle w:val="Hyperlink"/>
                  <w:rFonts w:ascii="Georgia" w:hAnsi="Georgia"/>
                </w:rPr>
                <w:t>2125P</w:t>
              </w:r>
            </w:hyperlink>
          </w:p>
        </w:tc>
        <w:tc>
          <w:tcPr>
            <w:tcW w:w="2502" w:type="dxa"/>
          </w:tcPr>
          <w:p w:rsidR="004839FF" w:rsidRPr="000C5C6D" w:rsidRDefault="004839FF" w:rsidP="00061DCF">
            <w:pPr>
              <w:rPr>
                <w:rFonts w:ascii="Georgia" w:hAnsi="Georgia"/>
              </w:rPr>
            </w:pPr>
            <w:r w:rsidRPr="000C5C6D">
              <w:rPr>
                <w:rFonts w:ascii="Georgia" w:hAnsi="Georgia"/>
              </w:rPr>
              <w:t>Web-based Resources and Other Online Educational Services</w:t>
            </w:r>
          </w:p>
        </w:tc>
        <w:tc>
          <w:tcPr>
            <w:tcW w:w="3409" w:type="dxa"/>
          </w:tcPr>
          <w:p w:rsidR="004839FF" w:rsidRPr="000C5C6D" w:rsidRDefault="004839FF" w:rsidP="00061DCF">
            <w:pPr>
              <w:rPr>
                <w:rFonts w:ascii="Georgia" w:hAnsi="Georgia"/>
              </w:rPr>
            </w:pPr>
            <w:r w:rsidRPr="000C5C6D">
              <w:rPr>
                <w:rFonts w:ascii="Georgia" w:hAnsi="Georgia"/>
              </w:rPr>
              <w:t>The availability of innovative online technologies to engage students in relevant learning opportunities.</w:t>
            </w:r>
          </w:p>
        </w:tc>
        <w:tc>
          <w:tcPr>
            <w:tcW w:w="3397" w:type="dxa"/>
          </w:tcPr>
          <w:p w:rsidR="004839FF" w:rsidRPr="000C5C6D" w:rsidRDefault="004839FF" w:rsidP="004839FF">
            <w:pPr>
              <w:pStyle w:val="ListParagraph"/>
              <w:numPr>
                <w:ilvl w:val="0"/>
                <w:numId w:val="2"/>
              </w:numPr>
              <w:ind w:left="217" w:hanging="217"/>
              <w:rPr>
                <w:rFonts w:ascii="Georgia" w:hAnsi="Georgia"/>
                <w:sz w:val="20"/>
              </w:rPr>
            </w:pPr>
            <w:r w:rsidRPr="000C5C6D">
              <w:rPr>
                <w:rFonts w:ascii="Georgia" w:hAnsi="Georgia"/>
                <w:sz w:val="20"/>
              </w:rPr>
              <w:t>Before providing/piloting web resources</w:t>
            </w:r>
          </w:p>
          <w:p w:rsidR="004839FF" w:rsidRPr="000C5C6D" w:rsidRDefault="004839FF" w:rsidP="004839FF">
            <w:pPr>
              <w:pStyle w:val="ListParagraph"/>
              <w:numPr>
                <w:ilvl w:val="0"/>
                <w:numId w:val="2"/>
              </w:numPr>
              <w:ind w:left="217" w:hanging="217"/>
              <w:rPr>
                <w:rFonts w:ascii="Georgia" w:hAnsi="Georgia"/>
                <w:sz w:val="20"/>
              </w:rPr>
            </w:pPr>
            <w:r w:rsidRPr="000C5C6D">
              <w:rPr>
                <w:rFonts w:ascii="Georgia" w:hAnsi="Georgia"/>
                <w:sz w:val="20"/>
              </w:rPr>
              <w:t>Before creating a student account, uploading files, or utilizing a communication resource not part of an adopted instructional program</w:t>
            </w:r>
          </w:p>
          <w:p w:rsidR="004839FF" w:rsidRPr="000C5C6D" w:rsidRDefault="004839FF" w:rsidP="004839FF">
            <w:pPr>
              <w:pStyle w:val="ListParagraph"/>
              <w:numPr>
                <w:ilvl w:val="0"/>
                <w:numId w:val="2"/>
              </w:numPr>
              <w:spacing w:after="120"/>
              <w:ind w:left="217" w:hanging="217"/>
              <w:rPr>
                <w:rFonts w:ascii="Georgia" w:hAnsi="Georgia"/>
                <w:sz w:val="20"/>
              </w:rPr>
            </w:pPr>
            <w:r w:rsidRPr="000C5C6D">
              <w:rPr>
                <w:rFonts w:ascii="Georgia" w:hAnsi="Georgia"/>
                <w:sz w:val="20"/>
              </w:rPr>
              <w:t>Before notifying parents of approved web service not part of an adopted instructional program</w:t>
            </w:r>
          </w:p>
        </w:tc>
      </w:tr>
      <w:tr w:rsidR="004839FF" w:rsidRPr="000C5C6D" w:rsidTr="00061DCF">
        <w:tc>
          <w:tcPr>
            <w:tcW w:w="1667" w:type="dxa"/>
          </w:tcPr>
          <w:p w:rsidR="004839FF" w:rsidRPr="000C5C6D" w:rsidRDefault="004839FF" w:rsidP="00061DCF">
            <w:pPr>
              <w:rPr>
                <w:rFonts w:ascii="Georgia" w:hAnsi="Georgia"/>
              </w:rPr>
            </w:pPr>
            <w:hyperlink r:id="rId29" w:history="1">
              <w:r w:rsidRPr="000C5C6D">
                <w:rPr>
                  <w:rStyle w:val="Hyperlink"/>
                  <w:rFonts w:ascii="Georgia" w:hAnsi="Georgia"/>
                </w:rPr>
                <w:t>2145P</w:t>
              </w:r>
            </w:hyperlink>
          </w:p>
        </w:tc>
        <w:tc>
          <w:tcPr>
            <w:tcW w:w="2502" w:type="dxa"/>
          </w:tcPr>
          <w:p w:rsidR="004839FF" w:rsidRPr="000C5C6D" w:rsidRDefault="004839FF" w:rsidP="00061DCF">
            <w:pPr>
              <w:rPr>
                <w:rFonts w:ascii="Georgia" w:hAnsi="Georgia"/>
              </w:rPr>
            </w:pPr>
            <w:r w:rsidRPr="000C5C6D">
              <w:rPr>
                <w:rFonts w:ascii="Georgia" w:hAnsi="Georgia"/>
              </w:rPr>
              <w:t>Suicide Prevention</w:t>
            </w:r>
          </w:p>
        </w:tc>
        <w:tc>
          <w:tcPr>
            <w:tcW w:w="3409" w:type="dxa"/>
          </w:tcPr>
          <w:p w:rsidR="004839FF" w:rsidRPr="000C5C6D" w:rsidRDefault="004839FF" w:rsidP="00061DCF">
            <w:pPr>
              <w:rPr>
                <w:rFonts w:ascii="Georgia" w:hAnsi="Georgia"/>
              </w:rPr>
            </w:pPr>
            <w:r w:rsidRPr="000C5C6D">
              <w:rPr>
                <w:rFonts w:ascii="Georgia" w:hAnsi="Georgia"/>
              </w:rPr>
              <w:t>Protocol for school staff to support students expressing suicidal ideation, displaying suicidal behaviors or have attempted to harm themselves.</w:t>
            </w:r>
          </w:p>
        </w:tc>
        <w:tc>
          <w:tcPr>
            <w:tcW w:w="3397" w:type="dxa"/>
          </w:tcPr>
          <w:p w:rsidR="004839FF" w:rsidRPr="000C5C6D" w:rsidRDefault="004839FF" w:rsidP="004839FF">
            <w:pPr>
              <w:pStyle w:val="ListParagraph"/>
              <w:numPr>
                <w:ilvl w:val="0"/>
                <w:numId w:val="3"/>
              </w:numPr>
              <w:ind w:left="217" w:hanging="217"/>
              <w:rPr>
                <w:rFonts w:ascii="Georgia" w:hAnsi="Georgia"/>
                <w:sz w:val="20"/>
              </w:rPr>
            </w:pPr>
            <w:r w:rsidRPr="000C5C6D">
              <w:rPr>
                <w:rFonts w:ascii="Georgia" w:hAnsi="Georgia"/>
                <w:sz w:val="20"/>
              </w:rPr>
              <w:t>While assessing the risk of student’s mental health</w:t>
            </w:r>
          </w:p>
          <w:p w:rsidR="004839FF" w:rsidRPr="000C5C6D" w:rsidRDefault="004839FF" w:rsidP="004839FF">
            <w:pPr>
              <w:pStyle w:val="ListParagraph"/>
              <w:numPr>
                <w:ilvl w:val="0"/>
                <w:numId w:val="3"/>
              </w:numPr>
              <w:ind w:left="217" w:hanging="217"/>
              <w:rPr>
                <w:rFonts w:ascii="Georgia" w:hAnsi="Georgia"/>
                <w:sz w:val="20"/>
              </w:rPr>
            </w:pPr>
            <w:r w:rsidRPr="000C5C6D">
              <w:rPr>
                <w:rFonts w:ascii="Georgia" w:hAnsi="Georgia"/>
                <w:sz w:val="20"/>
              </w:rPr>
              <w:t>In the event a student suicide occurs or is attempted</w:t>
            </w:r>
          </w:p>
          <w:p w:rsidR="004839FF" w:rsidRPr="000C5C6D" w:rsidRDefault="004839FF" w:rsidP="004839FF">
            <w:pPr>
              <w:pStyle w:val="ListParagraph"/>
              <w:numPr>
                <w:ilvl w:val="0"/>
                <w:numId w:val="3"/>
              </w:numPr>
              <w:spacing w:after="120"/>
              <w:ind w:left="217" w:hanging="217"/>
              <w:rPr>
                <w:rFonts w:ascii="Georgia" w:hAnsi="Georgia"/>
                <w:sz w:val="20"/>
              </w:rPr>
            </w:pPr>
            <w:r w:rsidRPr="000C5C6D">
              <w:rPr>
                <w:rFonts w:ascii="Georgia" w:hAnsi="Georgia"/>
                <w:sz w:val="20"/>
              </w:rPr>
              <w:t>When looking for suicide prevention resources</w:t>
            </w:r>
          </w:p>
        </w:tc>
      </w:tr>
      <w:tr w:rsidR="004839FF" w:rsidRPr="000C5C6D" w:rsidTr="00061DCF">
        <w:tc>
          <w:tcPr>
            <w:tcW w:w="1667" w:type="dxa"/>
          </w:tcPr>
          <w:p w:rsidR="004839FF" w:rsidRPr="000C5C6D" w:rsidRDefault="004839FF" w:rsidP="00061DCF">
            <w:pPr>
              <w:rPr>
                <w:rFonts w:ascii="Georgia" w:hAnsi="Georgia"/>
              </w:rPr>
            </w:pPr>
            <w:hyperlink r:id="rId30" w:history="1">
              <w:r w:rsidRPr="000C5C6D">
                <w:rPr>
                  <w:rStyle w:val="Hyperlink"/>
                  <w:rFonts w:ascii="Georgia" w:hAnsi="Georgia"/>
                </w:rPr>
                <w:t>2150P</w:t>
              </w:r>
            </w:hyperlink>
          </w:p>
        </w:tc>
        <w:tc>
          <w:tcPr>
            <w:tcW w:w="2502" w:type="dxa"/>
          </w:tcPr>
          <w:p w:rsidR="004839FF" w:rsidRPr="000C5C6D" w:rsidRDefault="004839FF" w:rsidP="00061DCF">
            <w:pPr>
              <w:rPr>
                <w:rFonts w:ascii="Georgia" w:hAnsi="Georgia"/>
              </w:rPr>
            </w:pPr>
            <w:r w:rsidRPr="000C5C6D">
              <w:rPr>
                <w:rFonts w:ascii="Georgia" w:hAnsi="Georgia"/>
              </w:rPr>
              <w:t>Co-Curricular Program</w:t>
            </w:r>
          </w:p>
        </w:tc>
        <w:tc>
          <w:tcPr>
            <w:tcW w:w="3409" w:type="dxa"/>
          </w:tcPr>
          <w:p w:rsidR="004839FF" w:rsidRPr="000C5C6D" w:rsidRDefault="004839FF" w:rsidP="00061DCF">
            <w:pPr>
              <w:rPr>
                <w:rFonts w:ascii="Georgia" w:hAnsi="Georgia"/>
              </w:rPr>
            </w:pPr>
            <w:r w:rsidRPr="000C5C6D">
              <w:rPr>
                <w:rFonts w:ascii="Georgia" w:hAnsi="Georgia"/>
              </w:rPr>
              <w:t>Appropriate co-curricular activities are provided contributing to the athletic, intellectual, social, emotional, and physical development of students.</w:t>
            </w:r>
          </w:p>
        </w:tc>
        <w:tc>
          <w:tcPr>
            <w:tcW w:w="3397" w:type="dxa"/>
          </w:tcPr>
          <w:p w:rsidR="004839FF" w:rsidRPr="000C5C6D" w:rsidRDefault="004839FF" w:rsidP="004839FF">
            <w:pPr>
              <w:pStyle w:val="ListParagraph"/>
              <w:numPr>
                <w:ilvl w:val="0"/>
                <w:numId w:val="4"/>
              </w:numPr>
              <w:ind w:left="217" w:hanging="217"/>
              <w:rPr>
                <w:rFonts w:ascii="Georgia" w:hAnsi="Georgia"/>
                <w:sz w:val="20"/>
              </w:rPr>
            </w:pPr>
            <w:r w:rsidRPr="000C5C6D">
              <w:rPr>
                <w:rFonts w:ascii="Georgia" w:hAnsi="Georgia"/>
                <w:sz w:val="20"/>
              </w:rPr>
              <w:t>Before implementing a new co-curricular activity.</w:t>
            </w:r>
          </w:p>
          <w:p w:rsidR="004839FF" w:rsidRPr="000C5C6D" w:rsidRDefault="004839FF" w:rsidP="004839FF">
            <w:pPr>
              <w:pStyle w:val="ListParagraph"/>
              <w:numPr>
                <w:ilvl w:val="0"/>
                <w:numId w:val="4"/>
              </w:numPr>
              <w:ind w:left="217" w:hanging="217"/>
              <w:rPr>
                <w:rFonts w:ascii="Georgia" w:hAnsi="Georgia"/>
                <w:sz w:val="20"/>
              </w:rPr>
            </w:pPr>
            <w:r w:rsidRPr="000C5C6D">
              <w:rPr>
                <w:rFonts w:ascii="Georgia" w:hAnsi="Georgia"/>
                <w:sz w:val="20"/>
              </w:rPr>
              <w:t xml:space="preserve">While reviewing the qualifications/criteria for a co-curricular program. </w:t>
            </w:r>
          </w:p>
          <w:p w:rsidR="004839FF" w:rsidRPr="000C5C6D" w:rsidRDefault="004839FF" w:rsidP="004839FF">
            <w:pPr>
              <w:pStyle w:val="ListParagraph"/>
              <w:numPr>
                <w:ilvl w:val="0"/>
                <w:numId w:val="4"/>
              </w:numPr>
              <w:spacing w:after="100" w:afterAutospacing="1"/>
              <w:ind w:left="217" w:hanging="217"/>
              <w:rPr>
                <w:rFonts w:ascii="Georgia" w:hAnsi="Georgia"/>
                <w:sz w:val="20"/>
              </w:rPr>
            </w:pPr>
            <w:r w:rsidRPr="000C5C6D">
              <w:rPr>
                <w:rFonts w:ascii="Georgia" w:hAnsi="Georgia"/>
                <w:sz w:val="20"/>
              </w:rPr>
              <w:t xml:space="preserve">Cross-reference to </w:t>
            </w:r>
            <w:hyperlink r:id="rId31" w:history="1">
              <w:r w:rsidRPr="000C5C6D">
                <w:rPr>
                  <w:rStyle w:val="Hyperlink"/>
                  <w:rFonts w:ascii="Georgia" w:hAnsi="Georgia"/>
                </w:rPr>
                <w:t>2150.</w:t>
              </w:r>
            </w:hyperlink>
          </w:p>
        </w:tc>
      </w:tr>
      <w:tr w:rsidR="004839FF" w:rsidRPr="000C5C6D" w:rsidTr="00061DCF">
        <w:tc>
          <w:tcPr>
            <w:tcW w:w="1667" w:type="dxa"/>
          </w:tcPr>
          <w:p w:rsidR="004839FF" w:rsidRPr="000C5C6D" w:rsidRDefault="004839FF" w:rsidP="00061DCF">
            <w:pPr>
              <w:rPr>
                <w:rFonts w:ascii="Georgia" w:hAnsi="Georgia"/>
              </w:rPr>
            </w:pPr>
            <w:hyperlink r:id="rId32" w:history="1">
              <w:r w:rsidRPr="000C5C6D">
                <w:rPr>
                  <w:rStyle w:val="Hyperlink"/>
                  <w:rFonts w:ascii="Georgia" w:hAnsi="Georgia"/>
                </w:rPr>
                <w:t>2151P</w:t>
              </w:r>
            </w:hyperlink>
          </w:p>
        </w:tc>
        <w:tc>
          <w:tcPr>
            <w:tcW w:w="2502" w:type="dxa"/>
          </w:tcPr>
          <w:p w:rsidR="004839FF" w:rsidRPr="000C5C6D" w:rsidRDefault="004839FF" w:rsidP="00061DCF">
            <w:pPr>
              <w:rPr>
                <w:rFonts w:ascii="Georgia" w:hAnsi="Georgia"/>
              </w:rPr>
            </w:pPr>
            <w:r w:rsidRPr="000C5C6D">
              <w:rPr>
                <w:rFonts w:ascii="Georgia" w:hAnsi="Georgia"/>
              </w:rPr>
              <w:t>Interscholastic Athletics/Activities</w:t>
            </w:r>
          </w:p>
        </w:tc>
        <w:tc>
          <w:tcPr>
            <w:tcW w:w="3409" w:type="dxa"/>
          </w:tcPr>
          <w:p w:rsidR="004839FF" w:rsidRPr="000C5C6D" w:rsidRDefault="004839FF" w:rsidP="00061DCF">
            <w:pPr>
              <w:rPr>
                <w:rFonts w:ascii="Georgia" w:hAnsi="Georgia"/>
              </w:rPr>
            </w:pPr>
            <w:r w:rsidRPr="000C5C6D">
              <w:rPr>
                <w:rFonts w:ascii="Georgia" w:hAnsi="Georgia"/>
              </w:rPr>
              <w:t>The interscholastic activities program includes games, sport competitions or exhibitions for eligible individual students or teams of eligible students.</w:t>
            </w:r>
          </w:p>
        </w:tc>
        <w:tc>
          <w:tcPr>
            <w:tcW w:w="3397" w:type="dxa"/>
          </w:tcPr>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When a new coach has been hired.</w:t>
            </w:r>
          </w:p>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When assessing a student’s eligibility for athletics/activities.</w:t>
            </w:r>
          </w:p>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When a parent/guardian has questions regarding a student’s eligibility.</w:t>
            </w:r>
          </w:p>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When a guardian requests to transport a student to/from an event.</w:t>
            </w:r>
          </w:p>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If a student is found potentially in violation of the code of conduct.</w:t>
            </w:r>
          </w:p>
          <w:p w:rsidR="004839FF" w:rsidRPr="000C5C6D" w:rsidRDefault="004839FF" w:rsidP="004839FF">
            <w:pPr>
              <w:pStyle w:val="ListParagraph"/>
              <w:numPr>
                <w:ilvl w:val="0"/>
                <w:numId w:val="5"/>
              </w:numPr>
              <w:ind w:left="217" w:hanging="217"/>
              <w:rPr>
                <w:rFonts w:ascii="Georgia" w:hAnsi="Georgia"/>
                <w:sz w:val="20"/>
              </w:rPr>
            </w:pPr>
            <w:r w:rsidRPr="000C5C6D">
              <w:rPr>
                <w:rFonts w:ascii="Georgia" w:hAnsi="Georgia"/>
                <w:sz w:val="20"/>
              </w:rPr>
              <w:t>When a student/guardian would like to appeal the school’s decision in discipline or exclusion from a sport.</w:t>
            </w:r>
          </w:p>
          <w:p w:rsidR="004839FF" w:rsidRPr="000C5C6D" w:rsidRDefault="004839FF" w:rsidP="004839FF">
            <w:pPr>
              <w:pStyle w:val="ListParagraph"/>
              <w:numPr>
                <w:ilvl w:val="0"/>
                <w:numId w:val="5"/>
              </w:numPr>
              <w:spacing w:after="120"/>
              <w:ind w:left="217" w:hanging="217"/>
              <w:rPr>
                <w:rFonts w:ascii="Georgia" w:hAnsi="Georgia"/>
                <w:sz w:val="20"/>
              </w:rPr>
            </w:pPr>
            <w:r w:rsidRPr="000C5C6D">
              <w:rPr>
                <w:rFonts w:ascii="Georgia" w:hAnsi="Georgia"/>
                <w:sz w:val="20"/>
              </w:rPr>
              <w:t>If a student of the opposite gender requests to participate in an interscholastic program.</w:t>
            </w:r>
          </w:p>
        </w:tc>
      </w:tr>
    </w:tbl>
    <w:p w:rsidR="004839FF" w:rsidRDefault="004839FF" w:rsidP="004839FF">
      <w: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0C5C6D" w:rsidTr="00061DCF">
        <w:tc>
          <w:tcPr>
            <w:tcW w:w="1667" w:type="dxa"/>
          </w:tcPr>
          <w:p w:rsidR="004839FF" w:rsidRPr="000C5C6D" w:rsidRDefault="004839FF" w:rsidP="00061DCF">
            <w:pPr>
              <w:rPr>
                <w:rFonts w:ascii="Georgia" w:hAnsi="Georgia"/>
              </w:rPr>
            </w:pPr>
            <w:hyperlink r:id="rId33" w:history="1">
              <w:r w:rsidRPr="000C5C6D">
                <w:rPr>
                  <w:rStyle w:val="Hyperlink"/>
                  <w:rFonts w:ascii="Georgia" w:hAnsi="Georgia"/>
                </w:rPr>
                <w:t>2153P</w:t>
              </w:r>
            </w:hyperlink>
          </w:p>
        </w:tc>
        <w:tc>
          <w:tcPr>
            <w:tcW w:w="2502" w:type="dxa"/>
          </w:tcPr>
          <w:p w:rsidR="004839FF" w:rsidRPr="000C5C6D" w:rsidRDefault="004839FF" w:rsidP="00061DCF">
            <w:pPr>
              <w:rPr>
                <w:rFonts w:ascii="Georgia" w:hAnsi="Georgia"/>
              </w:rPr>
            </w:pPr>
            <w:r w:rsidRPr="000C5C6D">
              <w:rPr>
                <w:rFonts w:ascii="Georgia" w:hAnsi="Georgia"/>
              </w:rPr>
              <w:t>Student Group Meetings (Limited Open Forum)</w:t>
            </w:r>
          </w:p>
        </w:tc>
        <w:tc>
          <w:tcPr>
            <w:tcW w:w="3409" w:type="dxa"/>
          </w:tcPr>
          <w:p w:rsidR="004839FF" w:rsidRPr="000C5C6D" w:rsidRDefault="004839FF" w:rsidP="00061DCF">
            <w:pPr>
              <w:rPr>
                <w:rFonts w:ascii="Georgia" w:hAnsi="Georgia"/>
              </w:rPr>
            </w:pPr>
            <w:r w:rsidRPr="000C5C6D">
              <w:rPr>
                <w:rFonts w:ascii="Georgia" w:hAnsi="Georgia"/>
              </w:rPr>
              <w:t>Groups of secondary students want to organize for co-curricular or non-curricular purposes and hold meetings in school facilities.</w:t>
            </w:r>
          </w:p>
        </w:tc>
        <w:tc>
          <w:tcPr>
            <w:tcW w:w="3397" w:type="dxa"/>
          </w:tcPr>
          <w:p w:rsidR="004839FF" w:rsidRPr="000C5C6D" w:rsidRDefault="004839FF" w:rsidP="004839FF">
            <w:pPr>
              <w:pStyle w:val="ListParagraph"/>
              <w:numPr>
                <w:ilvl w:val="0"/>
                <w:numId w:val="6"/>
              </w:numPr>
              <w:ind w:left="217" w:hanging="217"/>
              <w:rPr>
                <w:rFonts w:ascii="Georgia" w:hAnsi="Georgia"/>
                <w:sz w:val="20"/>
              </w:rPr>
            </w:pPr>
            <w:r w:rsidRPr="000C5C6D">
              <w:rPr>
                <w:rFonts w:ascii="Georgia" w:hAnsi="Georgia"/>
                <w:sz w:val="20"/>
              </w:rPr>
              <w:t>When a non-curriculum group requests principal recognition of co-curricular status.</w:t>
            </w:r>
          </w:p>
          <w:p w:rsidR="004839FF" w:rsidRPr="000C5C6D" w:rsidRDefault="004839FF" w:rsidP="004839FF">
            <w:pPr>
              <w:pStyle w:val="ListParagraph"/>
              <w:numPr>
                <w:ilvl w:val="0"/>
                <w:numId w:val="6"/>
              </w:numPr>
              <w:spacing w:after="60"/>
              <w:ind w:left="217" w:hanging="217"/>
              <w:rPr>
                <w:rFonts w:ascii="Georgia" w:hAnsi="Georgia"/>
                <w:sz w:val="20"/>
              </w:rPr>
            </w:pPr>
            <w:r w:rsidRPr="000C5C6D">
              <w:rPr>
                <w:rFonts w:ascii="Georgia" w:hAnsi="Georgia"/>
                <w:sz w:val="20"/>
              </w:rPr>
              <w:t>Before permitting a co-curricular or non-curriculum group to utilize the school facilities for activities.</w:t>
            </w:r>
          </w:p>
        </w:tc>
      </w:tr>
      <w:tr w:rsidR="004839FF" w:rsidRPr="000C5C6D" w:rsidTr="00061DCF">
        <w:tc>
          <w:tcPr>
            <w:tcW w:w="1667" w:type="dxa"/>
          </w:tcPr>
          <w:p w:rsidR="004839FF" w:rsidRPr="000C5C6D" w:rsidRDefault="004839FF" w:rsidP="00061DCF">
            <w:pPr>
              <w:rPr>
                <w:rFonts w:ascii="Georgia" w:hAnsi="Georgia"/>
              </w:rPr>
            </w:pPr>
            <w:hyperlink r:id="rId34" w:history="1">
              <w:r w:rsidRPr="000C5C6D">
                <w:rPr>
                  <w:rStyle w:val="Hyperlink"/>
                  <w:rFonts w:ascii="Georgia" w:hAnsi="Georgia"/>
                </w:rPr>
                <w:t>2210P</w:t>
              </w:r>
            </w:hyperlink>
          </w:p>
        </w:tc>
        <w:tc>
          <w:tcPr>
            <w:tcW w:w="2502" w:type="dxa"/>
          </w:tcPr>
          <w:p w:rsidR="004839FF" w:rsidRPr="000C5C6D" w:rsidRDefault="004839FF" w:rsidP="00061DCF">
            <w:pPr>
              <w:rPr>
                <w:rFonts w:ascii="Georgia" w:hAnsi="Georgia"/>
              </w:rPr>
            </w:pPr>
            <w:r w:rsidRPr="000C5C6D">
              <w:rPr>
                <w:rFonts w:ascii="Georgia" w:hAnsi="Georgia"/>
              </w:rPr>
              <w:t>Special Education and Related Services for Eligible Students</w:t>
            </w:r>
          </w:p>
        </w:tc>
        <w:tc>
          <w:tcPr>
            <w:tcW w:w="3409" w:type="dxa"/>
          </w:tcPr>
          <w:p w:rsidR="004839FF" w:rsidRPr="000C5C6D" w:rsidRDefault="004839FF" w:rsidP="00061DCF">
            <w:pPr>
              <w:rPr>
                <w:rFonts w:ascii="Georgia" w:hAnsi="Georgia"/>
              </w:rPr>
            </w:pPr>
            <w:r w:rsidRPr="000C5C6D">
              <w:rPr>
                <w:rFonts w:ascii="Georgia" w:hAnsi="Georgia"/>
              </w:rPr>
              <w:t>Students whose disabilities adversely impact educational performance and who require specially designed instruction. Ensure that disabled students are identified, evaluated, and provided with appropriate educational services.</w:t>
            </w:r>
          </w:p>
        </w:tc>
        <w:tc>
          <w:tcPr>
            <w:tcW w:w="3397" w:type="dxa"/>
          </w:tcPr>
          <w:p w:rsidR="004839FF" w:rsidRPr="000C5C6D" w:rsidRDefault="004839FF" w:rsidP="004839FF">
            <w:pPr>
              <w:pStyle w:val="ListParagraph"/>
              <w:numPr>
                <w:ilvl w:val="0"/>
                <w:numId w:val="7"/>
              </w:numPr>
              <w:ind w:left="217" w:hanging="217"/>
              <w:rPr>
                <w:rFonts w:ascii="Georgia" w:hAnsi="Georgia"/>
                <w:sz w:val="20"/>
              </w:rPr>
            </w:pPr>
            <w:r w:rsidRPr="000C5C6D">
              <w:rPr>
                <w:rFonts w:ascii="Georgia" w:hAnsi="Georgia"/>
                <w:sz w:val="20"/>
              </w:rPr>
              <w:t>When reviewing insurance or funding for student’s special education provisions and services.</w:t>
            </w:r>
          </w:p>
          <w:p w:rsidR="004839FF" w:rsidRPr="000C5C6D" w:rsidRDefault="004839FF" w:rsidP="004839FF">
            <w:pPr>
              <w:pStyle w:val="ListParagraph"/>
              <w:numPr>
                <w:ilvl w:val="0"/>
                <w:numId w:val="7"/>
              </w:numPr>
              <w:ind w:left="217" w:hanging="217"/>
              <w:rPr>
                <w:rFonts w:ascii="Georgia" w:hAnsi="Georgia"/>
                <w:sz w:val="20"/>
              </w:rPr>
            </w:pPr>
            <w:r w:rsidRPr="000C5C6D">
              <w:rPr>
                <w:rFonts w:ascii="Georgia" w:hAnsi="Georgia"/>
                <w:sz w:val="20"/>
              </w:rPr>
              <w:t>Before engaging with parents/guardians on the student’s Individual Education Plan (IEP)</w:t>
            </w:r>
          </w:p>
          <w:p w:rsidR="004839FF" w:rsidRPr="000C5C6D" w:rsidRDefault="004839FF" w:rsidP="004839FF">
            <w:pPr>
              <w:pStyle w:val="ListParagraph"/>
              <w:numPr>
                <w:ilvl w:val="0"/>
                <w:numId w:val="7"/>
              </w:numPr>
              <w:ind w:left="217" w:hanging="217"/>
              <w:rPr>
                <w:rFonts w:ascii="Georgia" w:hAnsi="Georgia"/>
                <w:sz w:val="20"/>
              </w:rPr>
            </w:pPr>
            <w:r w:rsidRPr="000C5C6D">
              <w:rPr>
                <w:rFonts w:ascii="Georgia" w:hAnsi="Georgia"/>
                <w:sz w:val="20"/>
              </w:rPr>
              <w:t>Before referring a child for special education and related services. (Child Find)</w:t>
            </w:r>
          </w:p>
          <w:p w:rsidR="004839FF" w:rsidRPr="000C5C6D" w:rsidRDefault="004839FF" w:rsidP="004839FF">
            <w:pPr>
              <w:pStyle w:val="ListParagraph"/>
              <w:numPr>
                <w:ilvl w:val="0"/>
                <w:numId w:val="7"/>
              </w:numPr>
              <w:ind w:left="217" w:hanging="217"/>
              <w:rPr>
                <w:rFonts w:ascii="Georgia" w:hAnsi="Georgia"/>
                <w:sz w:val="20"/>
              </w:rPr>
            </w:pPr>
            <w:r w:rsidRPr="000C5C6D">
              <w:rPr>
                <w:rFonts w:ascii="Georgia" w:hAnsi="Georgia"/>
                <w:sz w:val="20"/>
              </w:rPr>
              <w:t>Before transitioning a student to special education services or vice versa.</w:t>
            </w:r>
          </w:p>
          <w:p w:rsidR="004839FF" w:rsidRPr="000C5C6D" w:rsidRDefault="004839FF" w:rsidP="004839FF">
            <w:pPr>
              <w:pStyle w:val="ListParagraph"/>
              <w:numPr>
                <w:ilvl w:val="0"/>
                <w:numId w:val="7"/>
              </w:numPr>
              <w:spacing w:after="60"/>
              <w:ind w:left="217" w:hanging="217"/>
              <w:rPr>
                <w:rFonts w:ascii="Georgia" w:hAnsi="Georgia"/>
                <w:sz w:val="20"/>
              </w:rPr>
            </w:pPr>
            <w:r w:rsidRPr="000C5C6D">
              <w:rPr>
                <w:rFonts w:ascii="Georgia" w:hAnsi="Georgia"/>
                <w:sz w:val="20"/>
              </w:rPr>
              <w:t>Before disciplining or suspending a student with an IEP or that is undergoing evaluative testing.</w:t>
            </w:r>
          </w:p>
        </w:tc>
      </w:tr>
      <w:tr w:rsidR="004839FF" w:rsidRPr="000C5C6D" w:rsidTr="00061DCF">
        <w:tc>
          <w:tcPr>
            <w:tcW w:w="1667" w:type="dxa"/>
          </w:tcPr>
          <w:p w:rsidR="004839FF" w:rsidRPr="000C5C6D" w:rsidRDefault="004839FF" w:rsidP="00061DCF">
            <w:pPr>
              <w:rPr>
                <w:rFonts w:ascii="Georgia" w:hAnsi="Georgia"/>
              </w:rPr>
            </w:pPr>
            <w:hyperlink r:id="rId35" w:history="1">
              <w:r w:rsidRPr="000C5C6D">
                <w:rPr>
                  <w:rStyle w:val="Hyperlink"/>
                  <w:rFonts w:ascii="Georgia" w:hAnsi="Georgia"/>
                </w:rPr>
                <w:t>2211</w:t>
              </w:r>
            </w:hyperlink>
            <w:r w:rsidRPr="000C5C6D">
              <w:rPr>
                <w:rFonts w:ascii="Georgia" w:hAnsi="Georgia"/>
              </w:rPr>
              <w:t>/</w:t>
            </w:r>
            <w:hyperlink r:id="rId36" w:history="1">
              <w:r w:rsidRPr="000C5C6D">
                <w:rPr>
                  <w:rStyle w:val="Hyperlink"/>
                  <w:rFonts w:ascii="Georgia" w:hAnsi="Georgia"/>
                </w:rPr>
                <w:t>2211P</w:t>
              </w:r>
            </w:hyperlink>
          </w:p>
        </w:tc>
        <w:tc>
          <w:tcPr>
            <w:tcW w:w="2502" w:type="dxa"/>
          </w:tcPr>
          <w:p w:rsidR="004839FF" w:rsidRPr="000C5C6D" w:rsidRDefault="004839FF" w:rsidP="00061DCF">
            <w:pPr>
              <w:rPr>
                <w:rFonts w:ascii="Georgia" w:hAnsi="Georgia"/>
              </w:rPr>
            </w:pPr>
            <w:r w:rsidRPr="000C5C6D">
              <w:rPr>
                <w:rFonts w:ascii="Georgia" w:hAnsi="Georgia"/>
              </w:rPr>
              <w:t>Education of Students with Disabilities Under Section 504 of the Rehabilitation Act of 1973</w:t>
            </w:r>
          </w:p>
        </w:tc>
        <w:tc>
          <w:tcPr>
            <w:tcW w:w="3409" w:type="dxa"/>
          </w:tcPr>
          <w:p w:rsidR="004839FF" w:rsidRPr="000C5C6D" w:rsidRDefault="004839FF" w:rsidP="00061DCF">
            <w:pPr>
              <w:rPr>
                <w:rFonts w:ascii="Georgia" w:hAnsi="Georgia"/>
              </w:rPr>
            </w:pPr>
            <w:r w:rsidRPr="000C5C6D">
              <w:rPr>
                <w:rFonts w:ascii="Georgia" w:hAnsi="Georgia"/>
              </w:rPr>
              <w:t xml:space="preserve">Ensure that disabled students within the definition of Section 504 of the Rehabilitation Act of 1973 are identified, evaluated, and provided with appropriate educational services. </w:t>
            </w:r>
          </w:p>
        </w:tc>
        <w:tc>
          <w:tcPr>
            <w:tcW w:w="3397" w:type="dxa"/>
          </w:tcPr>
          <w:p w:rsidR="004839FF" w:rsidRPr="000C5C6D" w:rsidRDefault="004839FF" w:rsidP="004839FF">
            <w:pPr>
              <w:pStyle w:val="ListParagraph"/>
              <w:numPr>
                <w:ilvl w:val="0"/>
                <w:numId w:val="8"/>
              </w:numPr>
              <w:ind w:left="226" w:hanging="226"/>
              <w:rPr>
                <w:rFonts w:ascii="Georgia" w:hAnsi="Georgia"/>
                <w:sz w:val="20"/>
              </w:rPr>
            </w:pPr>
            <w:r w:rsidRPr="000C5C6D">
              <w:rPr>
                <w:rFonts w:ascii="Georgia" w:hAnsi="Georgia"/>
                <w:sz w:val="20"/>
              </w:rPr>
              <w:t>Before accommodating a student with disabilities(s) or impairment(s) in any school service/program.</w:t>
            </w:r>
          </w:p>
          <w:p w:rsidR="004839FF" w:rsidRPr="000C5C6D" w:rsidRDefault="004839FF" w:rsidP="004839FF">
            <w:pPr>
              <w:pStyle w:val="ListParagraph"/>
              <w:numPr>
                <w:ilvl w:val="0"/>
                <w:numId w:val="8"/>
              </w:numPr>
              <w:ind w:left="226" w:hanging="226"/>
              <w:rPr>
                <w:rFonts w:ascii="Georgia" w:hAnsi="Georgia"/>
                <w:sz w:val="20"/>
              </w:rPr>
            </w:pPr>
            <w:r w:rsidRPr="000C5C6D">
              <w:rPr>
                <w:rFonts w:ascii="Georgia" w:hAnsi="Georgia"/>
                <w:sz w:val="20"/>
              </w:rPr>
              <w:t>Before disciplining, a student recognized to have a disabling condition.</w:t>
            </w:r>
          </w:p>
          <w:p w:rsidR="004839FF" w:rsidRPr="000C5C6D" w:rsidRDefault="004839FF" w:rsidP="004839FF">
            <w:pPr>
              <w:pStyle w:val="ListParagraph"/>
              <w:numPr>
                <w:ilvl w:val="0"/>
                <w:numId w:val="8"/>
              </w:numPr>
              <w:ind w:left="226" w:hanging="226"/>
              <w:rPr>
                <w:rFonts w:ascii="Georgia" w:hAnsi="Georgia"/>
                <w:sz w:val="20"/>
              </w:rPr>
            </w:pPr>
            <w:r w:rsidRPr="000C5C6D">
              <w:rPr>
                <w:rFonts w:ascii="Georgia" w:hAnsi="Georgia"/>
                <w:sz w:val="20"/>
              </w:rPr>
              <w:t>When referencing or complying to Section 504 and/or IDEA.</w:t>
            </w:r>
          </w:p>
          <w:p w:rsidR="004839FF" w:rsidRPr="000C5C6D" w:rsidRDefault="004839FF" w:rsidP="004839FF">
            <w:pPr>
              <w:pStyle w:val="ListParagraph"/>
              <w:numPr>
                <w:ilvl w:val="0"/>
                <w:numId w:val="8"/>
              </w:numPr>
              <w:ind w:left="226" w:hanging="226"/>
              <w:rPr>
                <w:rFonts w:ascii="Georgia" w:hAnsi="Georgia"/>
                <w:sz w:val="20"/>
              </w:rPr>
            </w:pPr>
            <w:r w:rsidRPr="000C5C6D">
              <w:rPr>
                <w:rFonts w:ascii="Georgia" w:hAnsi="Georgia"/>
                <w:sz w:val="20"/>
              </w:rPr>
              <w:t>When placing a student in a program not operated by the district.</w:t>
            </w:r>
          </w:p>
          <w:p w:rsidR="004839FF" w:rsidRPr="000C5C6D" w:rsidRDefault="004839FF" w:rsidP="004839FF">
            <w:pPr>
              <w:pStyle w:val="ListParagraph"/>
              <w:numPr>
                <w:ilvl w:val="0"/>
                <w:numId w:val="8"/>
              </w:numPr>
              <w:spacing w:after="60"/>
              <w:ind w:left="226" w:hanging="226"/>
              <w:rPr>
                <w:rFonts w:ascii="Georgia" w:hAnsi="Georgia"/>
                <w:sz w:val="20"/>
              </w:rPr>
            </w:pPr>
            <w:r w:rsidRPr="000C5C6D">
              <w:rPr>
                <w:rFonts w:ascii="Georgia" w:hAnsi="Georgia"/>
                <w:sz w:val="20"/>
              </w:rPr>
              <w:t>Before taking action to resolve a legal dispute regarding a student with disabilities.</w:t>
            </w:r>
          </w:p>
        </w:tc>
      </w:tr>
      <w:tr w:rsidR="004839FF" w:rsidRPr="000C5C6D" w:rsidTr="00061DCF">
        <w:tc>
          <w:tcPr>
            <w:tcW w:w="1667" w:type="dxa"/>
          </w:tcPr>
          <w:p w:rsidR="004839FF" w:rsidRPr="000C5C6D" w:rsidRDefault="004839FF" w:rsidP="00061DCF">
            <w:pPr>
              <w:rPr>
                <w:rFonts w:ascii="Georgia" w:hAnsi="Georgia"/>
              </w:rPr>
            </w:pPr>
            <w:hyperlink r:id="rId37" w:history="1">
              <w:r w:rsidRPr="000C5C6D">
                <w:rPr>
                  <w:rStyle w:val="Hyperlink"/>
                  <w:rFonts w:ascii="Georgia" w:hAnsi="Georgia"/>
                </w:rPr>
                <w:t>2311P</w:t>
              </w:r>
            </w:hyperlink>
          </w:p>
        </w:tc>
        <w:tc>
          <w:tcPr>
            <w:tcW w:w="2502" w:type="dxa"/>
          </w:tcPr>
          <w:p w:rsidR="004839FF" w:rsidRPr="000C5C6D" w:rsidRDefault="004839FF" w:rsidP="00061DCF">
            <w:pPr>
              <w:rPr>
                <w:rFonts w:ascii="Georgia" w:hAnsi="Georgia"/>
              </w:rPr>
            </w:pPr>
            <w:r w:rsidRPr="000C5C6D">
              <w:rPr>
                <w:rFonts w:ascii="Georgia" w:hAnsi="Georgia"/>
              </w:rPr>
              <w:t>Selection and Adoption of Instructional Materials</w:t>
            </w:r>
          </w:p>
        </w:tc>
        <w:tc>
          <w:tcPr>
            <w:tcW w:w="3409" w:type="dxa"/>
          </w:tcPr>
          <w:p w:rsidR="004839FF" w:rsidRPr="000C5C6D" w:rsidRDefault="004839FF" w:rsidP="00061DCF">
            <w:pPr>
              <w:rPr>
                <w:rFonts w:ascii="Georgia" w:hAnsi="Georgia"/>
              </w:rPr>
            </w:pPr>
            <w:r w:rsidRPr="000C5C6D">
              <w:rPr>
                <w:rFonts w:ascii="Georgia" w:hAnsi="Georgia"/>
              </w:rPr>
              <w:t>Procedures for adoption and approval of instructional materials.</w:t>
            </w:r>
          </w:p>
        </w:tc>
        <w:tc>
          <w:tcPr>
            <w:tcW w:w="3397" w:type="dxa"/>
          </w:tcPr>
          <w:p w:rsidR="004839FF" w:rsidRPr="000C5C6D" w:rsidRDefault="004839FF" w:rsidP="004839FF">
            <w:pPr>
              <w:pStyle w:val="ListParagraph"/>
              <w:numPr>
                <w:ilvl w:val="0"/>
                <w:numId w:val="9"/>
              </w:numPr>
              <w:ind w:left="226" w:hanging="226"/>
              <w:rPr>
                <w:rFonts w:ascii="Georgia" w:hAnsi="Georgia"/>
                <w:sz w:val="20"/>
              </w:rPr>
            </w:pPr>
            <w:r w:rsidRPr="000C5C6D">
              <w:rPr>
                <w:rFonts w:ascii="Georgia" w:hAnsi="Georgia"/>
                <w:sz w:val="20"/>
              </w:rPr>
              <w:t>Before implementing a social studies adoption.</w:t>
            </w:r>
          </w:p>
          <w:p w:rsidR="004839FF" w:rsidRPr="000C5C6D" w:rsidRDefault="004839FF" w:rsidP="004839FF">
            <w:pPr>
              <w:pStyle w:val="ListParagraph"/>
              <w:numPr>
                <w:ilvl w:val="0"/>
                <w:numId w:val="9"/>
              </w:numPr>
              <w:ind w:left="226" w:hanging="226"/>
              <w:rPr>
                <w:rFonts w:ascii="Georgia" w:hAnsi="Georgia"/>
                <w:sz w:val="20"/>
              </w:rPr>
            </w:pPr>
            <w:r w:rsidRPr="000C5C6D">
              <w:rPr>
                <w:rFonts w:ascii="Georgia" w:hAnsi="Georgia"/>
                <w:sz w:val="20"/>
              </w:rPr>
              <w:t>Before establishing a Curriculum Review Committee</w:t>
            </w:r>
          </w:p>
          <w:p w:rsidR="004839FF" w:rsidRPr="000C5C6D" w:rsidRDefault="004839FF" w:rsidP="004839FF">
            <w:pPr>
              <w:pStyle w:val="ListParagraph"/>
              <w:numPr>
                <w:ilvl w:val="0"/>
                <w:numId w:val="9"/>
              </w:numPr>
              <w:ind w:left="226" w:hanging="226"/>
              <w:rPr>
                <w:rFonts w:ascii="Georgia" w:hAnsi="Georgia"/>
                <w:sz w:val="20"/>
              </w:rPr>
            </w:pPr>
            <w:r w:rsidRPr="000C5C6D">
              <w:rPr>
                <w:rFonts w:ascii="Georgia" w:hAnsi="Georgia"/>
                <w:sz w:val="20"/>
              </w:rPr>
              <w:t>Before establishing an Instructional Materials Committee or adding a new member.</w:t>
            </w:r>
          </w:p>
          <w:p w:rsidR="004839FF" w:rsidRPr="000C5C6D" w:rsidRDefault="004839FF" w:rsidP="004839FF">
            <w:pPr>
              <w:pStyle w:val="ListParagraph"/>
              <w:numPr>
                <w:ilvl w:val="0"/>
                <w:numId w:val="9"/>
              </w:numPr>
              <w:ind w:left="226" w:hanging="226"/>
              <w:rPr>
                <w:rFonts w:ascii="Georgia" w:hAnsi="Georgia"/>
                <w:sz w:val="20"/>
              </w:rPr>
            </w:pPr>
            <w:r w:rsidRPr="000C5C6D">
              <w:rPr>
                <w:rFonts w:ascii="Georgia" w:hAnsi="Georgia"/>
                <w:sz w:val="20"/>
              </w:rPr>
              <w:t>Before deciding upon a referral for the school board to review.</w:t>
            </w:r>
          </w:p>
          <w:p w:rsidR="004839FF" w:rsidRPr="000C5C6D" w:rsidRDefault="004839FF" w:rsidP="004839FF">
            <w:pPr>
              <w:pStyle w:val="ListParagraph"/>
              <w:numPr>
                <w:ilvl w:val="0"/>
                <w:numId w:val="9"/>
              </w:numPr>
              <w:ind w:left="226" w:hanging="226"/>
              <w:rPr>
                <w:rFonts w:ascii="Georgia" w:hAnsi="Georgia"/>
                <w:sz w:val="20"/>
              </w:rPr>
            </w:pPr>
            <w:r w:rsidRPr="000C5C6D">
              <w:rPr>
                <w:rFonts w:ascii="Georgia" w:hAnsi="Georgia"/>
                <w:sz w:val="20"/>
              </w:rPr>
              <w:t>If an affected staff member would like to appeal a materials decision.</w:t>
            </w:r>
          </w:p>
          <w:p w:rsidR="004839FF" w:rsidRPr="000C5C6D" w:rsidRDefault="004839FF" w:rsidP="004839FF">
            <w:pPr>
              <w:pStyle w:val="ListParagraph"/>
              <w:numPr>
                <w:ilvl w:val="0"/>
                <w:numId w:val="9"/>
              </w:numPr>
              <w:spacing w:after="120"/>
              <w:ind w:left="226" w:hanging="226"/>
              <w:rPr>
                <w:rFonts w:ascii="Georgia" w:hAnsi="Georgia"/>
                <w:sz w:val="20"/>
              </w:rPr>
            </w:pPr>
            <w:r w:rsidRPr="000C5C6D">
              <w:rPr>
                <w:rFonts w:ascii="Georgia" w:hAnsi="Georgia"/>
                <w:sz w:val="20"/>
              </w:rPr>
              <w:t xml:space="preserve">For parents to challenge a curriculum or excuse a student from participation in curriculum. </w:t>
            </w:r>
          </w:p>
        </w:tc>
      </w:tr>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0C5C6D" w:rsidTr="00061DCF">
        <w:tc>
          <w:tcPr>
            <w:tcW w:w="1667" w:type="dxa"/>
          </w:tcPr>
          <w:p w:rsidR="004839FF" w:rsidRPr="000C5C6D" w:rsidRDefault="004839FF" w:rsidP="00061DCF">
            <w:pPr>
              <w:rPr>
                <w:rFonts w:ascii="Georgia" w:hAnsi="Georgia"/>
              </w:rPr>
            </w:pPr>
            <w:hyperlink r:id="rId38" w:history="1">
              <w:r w:rsidRPr="000C5C6D">
                <w:rPr>
                  <w:rStyle w:val="Hyperlink"/>
                  <w:rFonts w:ascii="Georgia" w:hAnsi="Georgia"/>
                </w:rPr>
                <w:t>2320P</w:t>
              </w:r>
            </w:hyperlink>
          </w:p>
        </w:tc>
        <w:tc>
          <w:tcPr>
            <w:tcW w:w="2502" w:type="dxa"/>
          </w:tcPr>
          <w:p w:rsidR="004839FF" w:rsidRPr="000C5C6D" w:rsidRDefault="004839FF" w:rsidP="00061DCF">
            <w:pPr>
              <w:rPr>
                <w:rFonts w:ascii="Georgia" w:hAnsi="Georgia"/>
              </w:rPr>
            </w:pPr>
            <w:r w:rsidRPr="000C5C6D">
              <w:rPr>
                <w:rFonts w:ascii="Georgia" w:hAnsi="Georgia"/>
              </w:rPr>
              <w:t>Field Trips</w:t>
            </w:r>
          </w:p>
        </w:tc>
        <w:tc>
          <w:tcPr>
            <w:tcW w:w="3409" w:type="dxa"/>
          </w:tcPr>
          <w:p w:rsidR="004839FF" w:rsidRPr="000C5C6D" w:rsidRDefault="004839FF" w:rsidP="00061DCF">
            <w:pPr>
              <w:rPr>
                <w:rFonts w:ascii="Georgia" w:hAnsi="Georgia"/>
              </w:rPr>
            </w:pPr>
            <w:r w:rsidRPr="000C5C6D">
              <w:rPr>
                <w:rFonts w:ascii="Georgia" w:hAnsi="Georgia"/>
              </w:rPr>
              <w:t xml:space="preserve">Field trips are natural extensions of the curricular, co-curricular, and interscholastic programs and are opportunities for students to participate in activities and gain learning experiences that cannot be duplicated in the classroom or on the school site. </w:t>
            </w:r>
          </w:p>
        </w:tc>
        <w:tc>
          <w:tcPr>
            <w:tcW w:w="3397" w:type="dxa"/>
          </w:tcPr>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To obtain approval from building administration to organize/plan a field trip.</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Before making financial arrangements for a field trip.</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Before planning a field trip and communicating to parents/guardians.</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Before approving a volunteer adult supervisor for field trips/events.</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While reviewing the plausibility of a disabled student participating in a field trip.</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When transportation is required through staff members or non-employee drivers.</w:t>
            </w:r>
          </w:p>
          <w:p w:rsidR="004839FF" w:rsidRPr="000C5C6D" w:rsidRDefault="004839FF" w:rsidP="004839FF">
            <w:pPr>
              <w:pStyle w:val="ListParagraph"/>
              <w:numPr>
                <w:ilvl w:val="0"/>
                <w:numId w:val="10"/>
              </w:numPr>
              <w:ind w:left="226" w:hanging="226"/>
              <w:rPr>
                <w:rFonts w:ascii="Georgia" w:hAnsi="Georgia"/>
                <w:sz w:val="20"/>
              </w:rPr>
            </w:pPr>
            <w:r w:rsidRPr="000C5C6D">
              <w:rPr>
                <w:rFonts w:ascii="Georgia" w:hAnsi="Georgia"/>
                <w:sz w:val="20"/>
              </w:rPr>
              <w:t>When preparing for student health care needs, insurance and emergencies on field trips.</w:t>
            </w:r>
          </w:p>
          <w:p w:rsidR="004839FF" w:rsidRPr="000C5C6D" w:rsidRDefault="004839FF" w:rsidP="004839FF">
            <w:pPr>
              <w:pStyle w:val="ListParagraph"/>
              <w:numPr>
                <w:ilvl w:val="0"/>
                <w:numId w:val="10"/>
              </w:numPr>
              <w:spacing w:after="60"/>
              <w:ind w:left="226" w:hanging="226"/>
              <w:rPr>
                <w:rFonts w:ascii="Georgia" w:hAnsi="Georgia"/>
                <w:sz w:val="20"/>
              </w:rPr>
            </w:pPr>
            <w:r w:rsidRPr="000C5C6D">
              <w:rPr>
                <w:rFonts w:ascii="Georgia" w:hAnsi="Georgia"/>
                <w:sz w:val="20"/>
              </w:rPr>
              <w:t>When experiencing issues with a student on a field trip.</w:t>
            </w:r>
          </w:p>
        </w:tc>
      </w:tr>
      <w:tr w:rsidR="004839FF" w:rsidRPr="000C5C6D" w:rsidTr="00061DCF">
        <w:tc>
          <w:tcPr>
            <w:tcW w:w="1667" w:type="dxa"/>
          </w:tcPr>
          <w:p w:rsidR="004839FF" w:rsidRPr="000C5C6D" w:rsidRDefault="004839FF" w:rsidP="00061DCF">
            <w:pPr>
              <w:rPr>
                <w:rFonts w:ascii="Georgia" w:hAnsi="Georgia"/>
              </w:rPr>
            </w:pPr>
            <w:hyperlink r:id="rId39" w:history="1">
              <w:r w:rsidRPr="000C5C6D">
                <w:rPr>
                  <w:rStyle w:val="Hyperlink"/>
                  <w:rFonts w:ascii="Georgia" w:hAnsi="Georgia"/>
                </w:rPr>
                <w:t>2321P</w:t>
              </w:r>
            </w:hyperlink>
          </w:p>
        </w:tc>
        <w:tc>
          <w:tcPr>
            <w:tcW w:w="2502" w:type="dxa"/>
          </w:tcPr>
          <w:p w:rsidR="004839FF" w:rsidRPr="000C5C6D" w:rsidRDefault="004839FF" w:rsidP="00061DCF">
            <w:pPr>
              <w:rPr>
                <w:rFonts w:ascii="Georgia" w:hAnsi="Georgia"/>
              </w:rPr>
            </w:pPr>
            <w:r w:rsidRPr="000C5C6D">
              <w:rPr>
                <w:rFonts w:ascii="Georgia" w:hAnsi="Georgia"/>
              </w:rPr>
              <w:t>Guest Speakers</w:t>
            </w:r>
          </w:p>
        </w:tc>
        <w:tc>
          <w:tcPr>
            <w:tcW w:w="3409" w:type="dxa"/>
          </w:tcPr>
          <w:p w:rsidR="004839FF" w:rsidRPr="000C5C6D" w:rsidRDefault="004839FF" w:rsidP="00061DCF">
            <w:pPr>
              <w:rPr>
                <w:rFonts w:ascii="Georgia" w:hAnsi="Georgia"/>
              </w:rPr>
            </w:pPr>
            <w:r w:rsidRPr="000C5C6D">
              <w:rPr>
                <w:rFonts w:ascii="Georgia" w:hAnsi="Georgia"/>
              </w:rPr>
              <w:t>The district may provide for the use of guest speakers and have procedures for their use and approval including notification of parents/guardians.</w:t>
            </w:r>
          </w:p>
        </w:tc>
        <w:tc>
          <w:tcPr>
            <w:tcW w:w="3397" w:type="dxa"/>
          </w:tcPr>
          <w:p w:rsidR="004839FF" w:rsidRPr="000C5C6D" w:rsidRDefault="004839FF" w:rsidP="004839FF">
            <w:pPr>
              <w:pStyle w:val="ListParagraph"/>
              <w:numPr>
                <w:ilvl w:val="0"/>
                <w:numId w:val="11"/>
              </w:numPr>
              <w:ind w:left="226" w:hanging="226"/>
              <w:rPr>
                <w:rFonts w:ascii="Georgia" w:hAnsi="Georgia"/>
                <w:sz w:val="20"/>
              </w:rPr>
            </w:pPr>
            <w:r w:rsidRPr="000C5C6D">
              <w:rPr>
                <w:rFonts w:ascii="Georgia" w:hAnsi="Georgia"/>
                <w:sz w:val="20"/>
              </w:rPr>
              <w:t>Before requesting a guest speaker.</w:t>
            </w:r>
          </w:p>
          <w:p w:rsidR="004839FF" w:rsidRPr="000C5C6D" w:rsidRDefault="004839FF" w:rsidP="004839FF">
            <w:pPr>
              <w:pStyle w:val="ListParagraph"/>
              <w:numPr>
                <w:ilvl w:val="0"/>
                <w:numId w:val="11"/>
              </w:numPr>
              <w:ind w:left="226" w:hanging="226"/>
              <w:rPr>
                <w:rFonts w:ascii="Georgia" w:hAnsi="Georgia"/>
                <w:sz w:val="20"/>
              </w:rPr>
            </w:pPr>
            <w:r w:rsidRPr="000C5C6D">
              <w:rPr>
                <w:rFonts w:ascii="Georgia" w:hAnsi="Georgia"/>
                <w:sz w:val="20"/>
              </w:rPr>
              <w:t>Before the approved guest speaker visits the classroom.</w:t>
            </w:r>
          </w:p>
          <w:p w:rsidR="004839FF" w:rsidRPr="000C5C6D" w:rsidRDefault="004839FF" w:rsidP="004839FF">
            <w:pPr>
              <w:pStyle w:val="ListParagraph"/>
              <w:numPr>
                <w:ilvl w:val="0"/>
                <w:numId w:val="11"/>
              </w:numPr>
              <w:ind w:left="226" w:hanging="226"/>
              <w:rPr>
                <w:rFonts w:ascii="Georgia" w:hAnsi="Georgia"/>
                <w:sz w:val="20"/>
              </w:rPr>
            </w:pPr>
            <w:r w:rsidRPr="000C5C6D">
              <w:rPr>
                <w:rFonts w:ascii="Georgia" w:hAnsi="Georgia"/>
                <w:sz w:val="20"/>
              </w:rPr>
              <w:t>Information for guest speakers to read relating to the topic of government and democracy.</w:t>
            </w:r>
          </w:p>
          <w:p w:rsidR="004839FF" w:rsidRPr="000C5C6D" w:rsidRDefault="004839FF" w:rsidP="004839FF">
            <w:pPr>
              <w:pStyle w:val="ListParagraph"/>
              <w:numPr>
                <w:ilvl w:val="0"/>
                <w:numId w:val="11"/>
              </w:numPr>
              <w:ind w:left="226" w:hanging="226"/>
              <w:rPr>
                <w:rFonts w:ascii="Georgia" w:hAnsi="Georgia"/>
                <w:sz w:val="20"/>
              </w:rPr>
            </w:pPr>
            <w:r w:rsidRPr="000C5C6D">
              <w:rPr>
                <w:rFonts w:ascii="Georgia" w:hAnsi="Georgia"/>
                <w:sz w:val="20"/>
              </w:rPr>
              <w:t>Speakers that are elected or are running for office</w:t>
            </w:r>
          </w:p>
          <w:p w:rsidR="004839FF" w:rsidRPr="000C5C6D" w:rsidRDefault="004839FF" w:rsidP="004839FF">
            <w:pPr>
              <w:pStyle w:val="ListParagraph"/>
              <w:numPr>
                <w:ilvl w:val="0"/>
                <w:numId w:val="11"/>
              </w:numPr>
              <w:spacing w:after="60"/>
              <w:ind w:left="226" w:hanging="226"/>
              <w:rPr>
                <w:rFonts w:ascii="Georgia" w:hAnsi="Georgia"/>
                <w:sz w:val="20"/>
              </w:rPr>
            </w:pPr>
            <w:r w:rsidRPr="000C5C6D">
              <w:rPr>
                <w:rFonts w:ascii="Georgia" w:hAnsi="Georgia"/>
                <w:sz w:val="20"/>
              </w:rPr>
              <w:t xml:space="preserve">Cross reference: </w:t>
            </w:r>
            <w:hyperlink r:id="rId40" w:history="1">
              <w:r w:rsidRPr="000C5C6D">
                <w:rPr>
                  <w:rStyle w:val="Hyperlink"/>
                  <w:rFonts w:ascii="Georgia" w:hAnsi="Georgia"/>
                </w:rPr>
                <w:t>2321</w:t>
              </w:r>
            </w:hyperlink>
            <w:r w:rsidRPr="000C5C6D">
              <w:rPr>
                <w:rFonts w:ascii="Georgia" w:hAnsi="Georgia"/>
                <w:sz w:val="20"/>
              </w:rPr>
              <w:t xml:space="preserve"> and </w:t>
            </w:r>
            <w:hyperlink r:id="rId41" w:history="1">
              <w:r w:rsidRPr="000C5C6D">
                <w:rPr>
                  <w:rStyle w:val="Hyperlink"/>
                  <w:rFonts w:ascii="Georgia" w:hAnsi="Georgia"/>
                </w:rPr>
                <w:t>2331</w:t>
              </w:r>
            </w:hyperlink>
          </w:p>
        </w:tc>
      </w:tr>
      <w:tr w:rsidR="004839FF" w:rsidRPr="000C5C6D" w:rsidTr="00061DCF">
        <w:tc>
          <w:tcPr>
            <w:tcW w:w="1667" w:type="dxa"/>
          </w:tcPr>
          <w:p w:rsidR="004839FF" w:rsidRPr="000C5C6D" w:rsidRDefault="004839FF" w:rsidP="00061DCF">
            <w:pPr>
              <w:rPr>
                <w:rFonts w:ascii="Georgia" w:hAnsi="Georgia"/>
              </w:rPr>
            </w:pPr>
            <w:hyperlink r:id="rId42" w:history="1">
              <w:r w:rsidRPr="000C5C6D">
                <w:rPr>
                  <w:rStyle w:val="Hyperlink"/>
                  <w:rFonts w:ascii="Georgia" w:hAnsi="Georgia"/>
                </w:rPr>
                <w:t>2331</w:t>
              </w:r>
            </w:hyperlink>
            <w:r w:rsidRPr="000C5C6D">
              <w:rPr>
                <w:rFonts w:ascii="Georgia" w:hAnsi="Georgia"/>
              </w:rPr>
              <w:t>/</w:t>
            </w:r>
            <w:hyperlink r:id="rId43" w:history="1">
              <w:r w:rsidRPr="000C5C6D">
                <w:rPr>
                  <w:rStyle w:val="Hyperlink"/>
                  <w:rFonts w:ascii="Georgia" w:hAnsi="Georgia"/>
                </w:rPr>
                <w:t>2331P</w:t>
              </w:r>
            </w:hyperlink>
          </w:p>
        </w:tc>
        <w:tc>
          <w:tcPr>
            <w:tcW w:w="2502" w:type="dxa"/>
          </w:tcPr>
          <w:p w:rsidR="004839FF" w:rsidRPr="000C5C6D" w:rsidRDefault="004839FF" w:rsidP="00061DCF">
            <w:pPr>
              <w:rPr>
                <w:rFonts w:ascii="Georgia" w:hAnsi="Georgia"/>
              </w:rPr>
            </w:pPr>
            <w:r w:rsidRPr="000C5C6D">
              <w:rPr>
                <w:rFonts w:ascii="Georgia" w:hAnsi="Georgia"/>
              </w:rPr>
              <w:t>Controversial Issues</w:t>
            </w:r>
          </w:p>
        </w:tc>
        <w:tc>
          <w:tcPr>
            <w:tcW w:w="3409" w:type="dxa"/>
          </w:tcPr>
          <w:p w:rsidR="004839FF" w:rsidRPr="000C5C6D" w:rsidRDefault="004839FF" w:rsidP="00061DCF">
            <w:pPr>
              <w:rPr>
                <w:rFonts w:ascii="Georgia" w:hAnsi="Georgia"/>
              </w:rPr>
            </w:pPr>
            <w:r w:rsidRPr="000C5C6D">
              <w:rPr>
                <w:rFonts w:ascii="Georgia" w:hAnsi="Georgia"/>
              </w:rPr>
              <w:t xml:space="preserve">The district offers courses of study to afford learning experiences appropriate to the level of student understanding. </w:t>
            </w:r>
          </w:p>
        </w:tc>
        <w:tc>
          <w:tcPr>
            <w:tcW w:w="3397" w:type="dxa"/>
          </w:tcPr>
          <w:p w:rsidR="004839FF" w:rsidRPr="000C5C6D" w:rsidRDefault="004839FF" w:rsidP="004839FF">
            <w:pPr>
              <w:pStyle w:val="ListParagraph"/>
              <w:numPr>
                <w:ilvl w:val="0"/>
                <w:numId w:val="12"/>
              </w:numPr>
              <w:ind w:left="226" w:hanging="226"/>
              <w:rPr>
                <w:rFonts w:ascii="Georgia" w:hAnsi="Georgia"/>
                <w:sz w:val="20"/>
              </w:rPr>
            </w:pPr>
            <w:r w:rsidRPr="000C5C6D">
              <w:rPr>
                <w:rFonts w:ascii="Georgia" w:hAnsi="Georgia"/>
                <w:sz w:val="20"/>
              </w:rPr>
              <w:t>Before presenting a controversial topic or class to students.</w:t>
            </w:r>
          </w:p>
          <w:p w:rsidR="004839FF" w:rsidRPr="000C5C6D" w:rsidRDefault="004839FF" w:rsidP="004839FF">
            <w:pPr>
              <w:pStyle w:val="ListParagraph"/>
              <w:numPr>
                <w:ilvl w:val="0"/>
                <w:numId w:val="12"/>
              </w:numPr>
              <w:ind w:left="226" w:hanging="226"/>
              <w:rPr>
                <w:rFonts w:ascii="Georgia" w:hAnsi="Georgia"/>
                <w:sz w:val="20"/>
              </w:rPr>
            </w:pPr>
            <w:r w:rsidRPr="000C5C6D">
              <w:rPr>
                <w:rFonts w:ascii="Georgia" w:hAnsi="Georgia"/>
                <w:sz w:val="20"/>
              </w:rPr>
              <w:t>Obligation for staff to be fair and impartial while facilitating classroom discussions</w:t>
            </w:r>
          </w:p>
          <w:p w:rsidR="004839FF" w:rsidRPr="000C5C6D" w:rsidRDefault="004839FF" w:rsidP="004839FF">
            <w:pPr>
              <w:pStyle w:val="ListParagraph"/>
              <w:numPr>
                <w:ilvl w:val="0"/>
                <w:numId w:val="12"/>
              </w:numPr>
              <w:ind w:left="226" w:hanging="226"/>
              <w:rPr>
                <w:rFonts w:ascii="Georgia" w:hAnsi="Georgia"/>
                <w:sz w:val="20"/>
              </w:rPr>
            </w:pPr>
            <w:r w:rsidRPr="000C5C6D">
              <w:rPr>
                <w:rFonts w:ascii="Georgia" w:hAnsi="Georgia"/>
                <w:sz w:val="20"/>
              </w:rPr>
              <w:t>Before allowing a controversial speaker to present.</w:t>
            </w:r>
          </w:p>
          <w:p w:rsidR="004839FF" w:rsidRPr="000C5C6D" w:rsidRDefault="004839FF" w:rsidP="004839FF">
            <w:pPr>
              <w:pStyle w:val="ListParagraph"/>
              <w:numPr>
                <w:ilvl w:val="0"/>
                <w:numId w:val="12"/>
              </w:numPr>
              <w:spacing w:after="60"/>
              <w:ind w:left="226" w:hanging="226"/>
              <w:rPr>
                <w:rFonts w:ascii="Georgia" w:hAnsi="Georgia"/>
                <w:sz w:val="20"/>
              </w:rPr>
            </w:pPr>
            <w:r w:rsidRPr="000C5C6D">
              <w:rPr>
                <w:rFonts w:ascii="Georgia" w:hAnsi="Georgia"/>
                <w:sz w:val="20"/>
              </w:rPr>
              <w:t>In the event a student does not wish to attend a controversial presentation.</w:t>
            </w:r>
          </w:p>
        </w:tc>
      </w:tr>
    </w:tbl>
    <w:p w:rsidR="004839FF" w:rsidRDefault="004839FF" w:rsidP="004839FF">
      <w: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Situation to apply</w:t>
            </w:r>
          </w:p>
        </w:tc>
      </w:tr>
      <w:tr w:rsidR="004839FF" w:rsidRPr="000C5C6D" w:rsidTr="00061DCF">
        <w:tc>
          <w:tcPr>
            <w:tcW w:w="1667" w:type="dxa"/>
          </w:tcPr>
          <w:p w:rsidR="004839FF" w:rsidRPr="000C5C6D" w:rsidRDefault="004839FF" w:rsidP="00061DCF">
            <w:pPr>
              <w:rPr>
                <w:rFonts w:ascii="Georgia" w:hAnsi="Georgia"/>
              </w:rPr>
            </w:pPr>
            <w:hyperlink r:id="rId44" w:history="1">
              <w:r w:rsidRPr="000C5C6D">
                <w:rPr>
                  <w:rStyle w:val="Hyperlink"/>
                  <w:rFonts w:ascii="Georgia" w:hAnsi="Georgia"/>
                </w:rPr>
                <w:t>2340P</w:t>
              </w:r>
            </w:hyperlink>
          </w:p>
        </w:tc>
        <w:tc>
          <w:tcPr>
            <w:tcW w:w="2502" w:type="dxa"/>
          </w:tcPr>
          <w:p w:rsidR="004839FF" w:rsidRPr="000C5C6D" w:rsidRDefault="004839FF" w:rsidP="00061DCF">
            <w:pPr>
              <w:rPr>
                <w:rFonts w:ascii="Georgia" w:hAnsi="Georgia"/>
              </w:rPr>
            </w:pPr>
            <w:r w:rsidRPr="000C5C6D">
              <w:rPr>
                <w:rFonts w:ascii="Georgia" w:hAnsi="Georgia"/>
              </w:rPr>
              <w:t>Religious-Related Activities and Practices</w:t>
            </w:r>
          </w:p>
        </w:tc>
        <w:tc>
          <w:tcPr>
            <w:tcW w:w="3409" w:type="dxa"/>
          </w:tcPr>
          <w:p w:rsidR="004839FF" w:rsidRPr="000C5C6D" w:rsidRDefault="004839FF" w:rsidP="00061DCF">
            <w:pPr>
              <w:rPr>
                <w:rFonts w:ascii="Georgia" w:hAnsi="Georgia"/>
              </w:rPr>
            </w:pPr>
            <w:r w:rsidRPr="000C5C6D">
              <w:rPr>
                <w:rFonts w:ascii="Georgia" w:hAnsi="Georgia"/>
              </w:rPr>
              <w:t xml:space="preserve">The district complies with the United States and Washington State constitutions, federal and state law, and the decisions made by the respective courts in making decisions regarding religious-related activities and practices. </w:t>
            </w:r>
          </w:p>
        </w:tc>
        <w:tc>
          <w:tcPr>
            <w:tcW w:w="3397" w:type="dxa"/>
          </w:tcPr>
          <w:p w:rsidR="004839FF" w:rsidRPr="000C5C6D" w:rsidRDefault="004839FF" w:rsidP="004839FF">
            <w:pPr>
              <w:pStyle w:val="ListParagraph"/>
              <w:numPr>
                <w:ilvl w:val="0"/>
                <w:numId w:val="13"/>
              </w:numPr>
              <w:ind w:left="226" w:hanging="226"/>
              <w:rPr>
                <w:rFonts w:ascii="Georgia" w:hAnsi="Georgia"/>
                <w:sz w:val="20"/>
              </w:rPr>
            </w:pPr>
            <w:r w:rsidRPr="000C5C6D">
              <w:rPr>
                <w:rFonts w:ascii="Georgia" w:hAnsi="Georgia"/>
                <w:sz w:val="20"/>
              </w:rPr>
              <w:t>Before instructing in a discipline that may have a religious dimension.</w:t>
            </w:r>
          </w:p>
          <w:p w:rsidR="004839FF" w:rsidRPr="000C5C6D" w:rsidRDefault="004839FF" w:rsidP="004839FF">
            <w:pPr>
              <w:pStyle w:val="ListParagraph"/>
              <w:numPr>
                <w:ilvl w:val="0"/>
                <w:numId w:val="13"/>
              </w:numPr>
              <w:ind w:left="226" w:hanging="226"/>
              <w:rPr>
                <w:rFonts w:ascii="Georgia" w:hAnsi="Georgia"/>
                <w:sz w:val="20"/>
              </w:rPr>
            </w:pPr>
            <w:r w:rsidRPr="000C5C6D">
              <w:rPr>
                <w:rFonts w:ascii="Georgia" w:hAnsi="Georgia"/>
                <w:sz w:val="20"/>
              </w:rPr>
              <w:t>If student declines to participate in a school activity or requests to use school facilities after-hours related to his/her religious beliefs.</w:t>
            </w:r>
          </w:p>
          <w:p w:rsidR="004839FF" w:rsidRPr="000C5C6D" w:rsidRDefault="004839FF" w:rsidP="004839FF">
            <w:pPr>
              <w:pStyle w:val="ListParagraph"/>
              <w:numPr>
                <w:ilvl w:val="0"/>
                <w:numId w:val="13"/>
              </w:numPr>
              <w:ind w:left="226" w:hanging="226"/>
              <w:rPr>
                <w:rFonts w:ascii="Georgia" w:hAnsi="Georgia"/>
                <w:sz w:val="20"/>
              </w:rPr>
            </w:pPr>
            <w:r w:rsidRPr="000C5C6D">
              <w:rPr>
                <w:rFonts w:ascii="Georgia" w:hAnsi="Georgia"/>
                <w:sz w:val="20"/>
              </w:rPr>
              <w:t>Before planning an activity focused on a holiday.</w:t>
            </w:r>
          </w:p>
          <w:p w:rsidR="004839FF" w:rsidRPr="000C5C6D" w:rsidRDefault="004839FF" w:rsidP="004839FF">
            <w:pPr>
              <w:pStyle w:val="ListParagraph"/>
              <w:numPr>
                <w:ilvl w:val="0"/>
                <w:numId w:val="13"/>
              </w:numPr>
              <w:ind w:left="226" w:hanging="226"/>
              <w:rPr>
                <w:rFonts w:ascii="Georgia" w:hAnsi="Georgia"/>
                <w:sz w:val="20"/>
              </w:rPr>
            </w:pPr>
            <w:r w:rsidRPr="000C5C6D">
              <w:rPr>
                <w:rFonts w:ascii="Georgia" w:hAnsi="Georgia"/>
                <w:sz w:val="20"/>
              </w:rPr>
              <w:t>If a student engages in devotional activity during school programs or in activities before or after school on site.</w:t>
            </w:r>
          </w:p>
          <w:p w:rsidR="004839FF" w:rsidRPr="000C5C6D" w:rsidRDefault="004839FF" w:rsidP="004839FF">
            <w:pPr>
              <w:pStyle w:val="ListParagraph"/>
              <w:numPr>
                <w:ilvl w:val="0"/>
                <w:numId w:val="13"/>
              </w:numPr>
              <w:spacing w:after="60"/>
              <w:ind w:left="226" w:hanging="226"/>
              <w:rPr>
                <w:rFonts w:ascii="Georgia" w:hAnsi="Georgia"/>
                <w:sz w:val="20"/>
              </w:rPr>
            </w:pPr>
            <w:r w:rsidRPr="000C5C6D">
              <w:rPr>
                <w:rFonts w:ascii="Georgia" w:hAnsi="Georgia"/>
                <w:sz w:val="20"/>
              </w:rPr>
              <w:t>If a parent/student is aggrieved by practices or activities conducted in the school or district.</w:t>
            </w:r>
          </w:p>
        </w:tc>
      </w:tr>
      <w:tr w:rsidR="004839FF" w:rsidRPr="000C5C6D" w:rsidTr="00061DCF">
        <w:tc>
          <w:tcPr>
            <w:tcW w:w="1667" w:type="dxa"/>
          </w:tcPr>
          <w:p w:rsidR="004839FF" w:rsidRPr="000C5C6D" w:rsidRDefault="004839FF" w:rsidP="00061DCF">
            <w:pPr>
              <w:rPr>
                <w:rFonts w:ascii="Georgia" w:hAnsi="Georgia"/>
              </w:rPr>
            </w:pPr>
            <w:hyperlink r:id="rId45" w:history="1">
              <w:r w:rsidRPr="000C5C6D">
                <w:rPr>
                  <w:rStyle w:val="Hyperlink"/>
                  <w:rFonts w:ascii="Georgia" w:hAnsi="Georgia"/>
                </w:rPr>
                <w:t>2410</w:t>
              </w:r>
            </w:hyperlink>
            <w:r w:rsidRPr="000C5C6D">
              <w:rPr>
                <w:rFonts w:ascii="Georgia" w:hAnsi="Georgia"/>
              </w:rPr>
              <w:t>/</w:t>
            </w:r>
            <w:hyperlink r:id="rId46" w:history="1">
              <w:r w:rsidRPr="000C5C6D">
                <w:rPr>
                  <w:rStyle w:val="Hyperlink"/>
                  <w:rFonts w:ascii="Georgia" w:hAnsi="Georgia"/>
                </w:rPr>
                <w:t>2410P</w:t>
              </w:r>
            </w:hyperlink>
          </w:p>
        </w:tc>
        <w:tc>
          <w:tcPr>
            <w:tcW w:w="2502" w:type="dxa"/>
          </w:tcPr>
          <w:p w:rsidR="004839FF" w:rsidRPr="000C5C6D" w:rsidRDefault="004839FF" w:rsidP="00061DCF">
            <w:pPr>
              <w:rPr>
                <w:rFonts w:ascii="Georgia" w:hAnsi="Georgia"/>
              </w:rPr>
            </w:pPr>
            <w:r w:rsidRPr="000C5C6D">
              <w:rPr>
                <w:rFonts w:ascii="Georgia" w:hAnsi="Georgia"/>
              </w:rPr>
              <w:t>High School Graduation Requirements</w:t>
            </w:r>
          </w:p>
        </w:tc>
        <w:tc>
          <w:tcPr>
            <w:tcW w:w="3409" w:type="dxa"/>
          </w:tcPr>
          <w:p w:rsidR="004839FF" w:rsidRPr="000C5C6D" w:rsidRDefault="004839FF" w:rsidP="00061DCF">
            <w:pPr>
              <w:rPr>
                <w:rFonts w:ascii="Georgia" w:hAnsi="Georgia"/>
              </w:rPr>
            </w:pPr>
            <w:r w:rsidRPr="000C5C6D">
              <w:rPr>
                <w:rFonts w:ascii="Georgia" w:hAnsi="Georgia"/>
              </w:rPr>
              <w:t>Graduation requirements have been established to ensure students are prepared for post-secondary education, training and career with 21st century skills and the foundations needed for lifelong learning.</w:t>
            </w:r>
          </w:p>
        </w:tc>
        <w:tc>
          <w:tcPr>
            <w:tcW w:w="3397" w:type="dxa"/>
          </w:tcPr>
          <w:p w:rsidR="004839FF" w:rsidRPr="000C5C6D" w:rsidRDefault="004839FF" w:rsidP="004839FF">
            <w:pPr>
              <w:pStyle w:val="ListParagraph"/>
              <w:numPr>
                <w:ilvl w:val="0"/>
                <w:numId w:val="14"/>
              </w:numPr>
              <w:ind w:left="226" w:hanging="180"/>
              <w:rPr>
                <w:rFonts w:ascii="Georgia" w:hAnsi="Georgia"/>
                <w:sz w:val="20"/>
              </w:rPr>
            </w:pPr>
            <w:r w:rsidRPr="000C5C6D">
              <w:rPr>
                <w:rFonts w:ascii="Georgia" w:hAnsi="Georgia"/>
                <w:sz w:val="20"/>
              </w:rPr>
              <w:t>Before the class of 2021 starts grade 9.</w:t>
            </w:r>
          </w:p>
          <w:p w:rsidR="004839FF" w:rsidRPr="000C5C6D" w:rsidRDefault="004839FF" w:rsidP="004839FF">
            <w:pPr>
              <w:pStyle w:val="ListParagraph"/>
              <w:numPr>
                <w:ilvl w:val="0"/>
                <w:numId w:val="14"/>
              </w:numPr>
              <w:ind w:left="226" w:hanging="180"/>
              <w:rPr>
                <w:rFonts w:ascii="Georgia" w:hAnsi="Georgia"/>
                <w:sz w:val="20"/>
              </w:rPr>
            </w:pPr>
            <w:r w:rsidRPr="000C5C6D">
              <w:rPr>
                <w:rFonts w:ascii="Georgia" w:hAnsi="Georgia"/>
                <w:sz w:val="20"/>
              </w:rPr>
              <w:t>Before implementing a new secondary course study.</w:t>
            </w:r>
          </w:p>
          <w:p w:rsidR="004839FF" w:rsidRPr="000C5C6D" w:rsidRDefault="004839FF" w:rsidP="004839FF">
            <w:pPr>
              <w:pStyle w:val="ListParagraph"/>
              <w:numPr>
                <w:ilvl w:val="0"/>
                <w:numId w:val="14"/>
              </w:numPr>
              <w:spacing w:after="120"/>
              <w:ind w:left="226" w:hanging="180"/>
              <w:rPr>
                <w:rFonts w:ascii="Georgia" w:hAnsi="Georgia"/>
                <w:sz w:val="20"/>
              </w:rPr>
            </w:pPr>
            <w:r w:rsidRPr="000C5C6D">
              <w:rPr>
                <w:rFonts w:ascii="Georgia" w:hAnsi="Georgia"/>
                <w:sz w:val="20"/>
              </w:rPr>
              <w:t>When reviewing a student’s graduation requirements.</w:t>
            </w:r>
          </w:p>
        </w:tc>
      </w:tr>
      <w:tr w:rsidR="004839FF" w:rsidRPr="003943D0" w:rsidTr="00061DCF">
        <w:tc>
          <w:tcPr>
            <w:tcW w:w="10975" w:type="dxa"/>
            <w:gridSpan w:val="4"/>
          </w:tcPr>
          <w:p w:rsidR="004839FF" w:rsidRPr="003943D0" w:rsidRDefault="004839FF" w:rsidP="00061DCF">
            <w:pPr>
              <w:jc w:val="center"/>
              <w:rPr>
                <w:rFonts w:ascii="Georgia" w:hAnsi="Georgia"/>
                <w:b/>
              </w:rPr>
            </w:pPr>
            <w:r w:rsidRPr="003943D0">
              <w:rPr>
                <w:rFonts w:ascii="Georgia" w:hAnsi="Georgia"/>
                <w:b/>
              </w:rPr>
              <w:t>SERIES 3000 - STUDENTS</w:t>
            </w:r>
          </w:p>
        </w:tc>
      </w:tr>
      <w:tr w:rsidR="004839FF" w:rsidRPr="003943D0" w:rsidTr="00061DCF">
        <w:tc>
          <w:tcPr>
            <w:tcW w:w="1667" w:type="dxa"/>
          </w:tcPr>
          <w:p w:rsidR="004839FF" w:rsidRPr="003943D0" w:rsidRDefault="004839FF" w:rsidP="00061DCF">
            <w:pPr>
              <w:rPr>
                <w:rFonts w:ascii="Georgia" w:hAnsi="Georgia"/>
              </w:rPr>
            </w:pPr>
            <w:hyperlink r:id="rId47" w:history="1">
              <w:r w:rsidRPr="003943D0">
                <w:rPr>
                  <w:rStyle w:val="Hyperlink"/>
                  <w:rFonts w:ascii="Georgia" w:hAnsi="Georgia"/>
                </w:rPr>
                <w:t>3122P</w:t>
              </w:r>
            </w:hyperlink>
          </w:p>
        </w:tc>
        <w:tc>
          <w:tcPr>
            <w:tcW w:w="2502" w:type="dxa"/>
          </w:tcPr>
          <w:p w:rsidR="004839FF" w:rsidRPr="003943D0" w:rsidRDefault="004839FF" w:rsidP="00061DCF">
            <w:pPr>
              <w:rPr>
                <w:rFonts w:ascii="Georgia" w:hAnsi="Georgia"/>
              </w:rPr>
            </w:pPr>
            <w:r w:rsidRPr="003943D0">
              <w:rPr>
                <w:rFonts w:ascii="Georgia" w:hAnsi="Georgia"/>
              </w:rPr>
              <w:t>Attendance</w:t>
            </w:r>
          </w:p>
        </w:tc>
        <w:tc>
          <w:tcPr>
            <w:tcW w:w="3409" w:type="dxa"/>
          </w:tcPr>
          <w:p w:rsidR="004839FF" w:rsidRPr="003943D0" w:rsidRDefault="004839FF" w:rsidP="00061DCF">
            <w:pPr>
              <w:rPr>
                <w:rFonts w:ascii="Georgia" w:hAnsi="Georgia"/>
              </w:rPr>
            </w:pPr>
            <w:r w:rsidRPr="003943D0">
              <w:rPr>
                <w:rFonts w:ascii="Georgia" w:hAnsi="Georgia"/>
              </w:rPr>
              <w:t>Regular, consistent, timely attendance is essential to school success, student learning and future employment habits. Teachers will keep a record of student absences and tardiness.</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Use for definition of tardy, excused or unexcused absence and requirements for principals and certificated staff to enforce district's attendance policies and procedures.</w:t>
            </w:r>
          </w:p>
        </w:tc>
      </w:tr>
      <w:tr w:rsidR="004839FF" w:rsidRPr="003943D0" w:rsidTr="00061DCF">
        <w:tc>
          <w:tcPr>
            <w:tcW w:w="1667" w:type="dxa"/>
          </w:tcPr>
          <w:p w:rsidR="004839FF" w:rsidRPr="003943D0" w:rsidRDefault="004839FF" w:rsidP="00061DCF">
            <w:pPr>
              <w:rPr>
                <w:rFonts w:ascii="Georgia" w:hAnsi="Georgia"/>
              </w:rPr>
            </w:pPr>
            <w:hyperlink r:id="rId48" w:history="1">
              <w:r w:rsidRPr="003943D0">
                <w:rPr>
                  <w:rStyle w:val="Hyperlink"/>
                  <w:rFonts w:ascii="Georgia" w:hAnsi="Georgia"/>
                </w:rPr>
                <w:t>3200</w:t>
              </w:r>
            </w:hyperlink>
          </w:p>
        </w:tc>
        <w:tc>
          <w:tcPr>
            <w:tcW w:w="2502" w:type="dxa"/>
          </w:tcPr>
          <w:p w:rsidR="004839FF" w:rsidRPr="003943D0" w:rsidRDefault="004839FF" w:rsidP="00061DCF">
            <w:pPr>
              <w:rPr>
                <w:rFonts w:ascii="Georgia" w:hAnsi="Georgia"/>
              </w:rPr>
            </w:pPr>
            <w:r w:rsidRPr="003943D0">
              <w:rPr>
                <w:rFonts w:ascii="Georgia" w:hAnsi="Georgia"/>
              </w:rPr>
              <w:t>Student Rights and Responsibilities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Assuring learning experiences to help all students develop skills, competencies and attitudes fundamental to achieving individual satisfaction as responsible, contributing citizens.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Quick reference guide to district policies and procedures related to student rights, conduct and corrective actions.</w:t>
            </w:r>
          </w:p>
        </w:tc>
      </w:tr>
      <w:tr w:rsidR="004839FF" w:rsidRPr="003943D0" w:rsidTr="00061DCF">
        <w:tc>
          <w:tcPr>
            <w:tcW w:w="1667" w:type="dxa"/>
          </w:tcPr>
          <w:p w:rsidR="004839FF" w:rsidRPr="003943D0" w:rsidRDefault="004839FF" w:rsidP="00061DCF">
            <w:pPr>
              <w:rPr>
                <w:rFonts w:ascii="Georgia" w:hAnsi="Georgia"/>
              </w:rPr>
            </w:pPr>
            <w:hyperlink r:id="rId49" w:history="1">
              <w:r w:rsidRPr="003943D0">
                <w:rPr>
                  <w:rStyle w:val="Hyperlink"/>
                  <w:rFonts w:ascii="Georgia" w:hAnsi="Georgia"/>
                </w:rPr>
                <w:t>3204</w:t>
              </w:r>
            </w:hyperlink>
            <w:r w:rsidRPr="003943D0">
              <w:rPr>
                <w:rFonts w:ascii="Georgia" w:hAnsi="Georgia"/>
              </w:rPr>
              <w:t>/</w:t>
            </w:r>
            <w:hyperlink r:id="rId50" w:history="1">
              <w:r w:rsidRPr="003943D0">
                <w:rPr>
                  <w:rStyle w:val="Hyperlink"/>
                  <w:rFonts w:ascii="Georgia" w:hAnsi="Georgia"/>
                </w:rPr>
                <w:t>3204P</w:t>
              </w:r>
            </w:hyperlink>
          </w:p>
        </w:tc>
        <w:tc>
          <w:tcPr>
            <w:tcW w:w="2502" w:type="dxa"/>
          </w:tcPr>
          <w:p w:rsidR="004839FF" w:rsidRPr="003943D0" w:rsidRDefault="004839FF" w:rsidP="00061DCF">
            <w:pPr>
              <w:rPr>
                <w:rFonts w:ascii="Georgia" w:hAnsi="Georgia"/>
              </w:rPr>
            </w:pPr>
            <w:r w:rsidRPr="003943D0">
              <w:rPr>
                <w:rFonts w:ascii="Georgia" w:hAnsi="Georgia"/>
              </w:rPr>
              <w:t>Prohibition of Harassment, Intimidation and Bullying</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district maintains a safe, respectful and secure learning environment for all students that is free from harassment, intimidation and bullying.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Reference for steps to take to identify, report, and address HIB and for staff interventions.</w:t>
            </w:r>
          </w:p>
        </w:tc>
      </w:tr>
      <w:tr w:rsidR="004839FF" w:rsidRPr="003943D0" w:rsidTr="00061DCF">
        <w:tc>
          <w:tcPr>
            <w:tcW w:w="1667" w:type="dxa"/>
          </w:tcPr>
          <w:p w:rsidR="004839FF" w:rsidRPr="003943D0" w:rsidRDefault="004839FF" w:rsidP="00061DCF">
            <w:pPr>
              <w:rPr>
                <w:rFonts w:ascii="Georgia" w:hAnsi="Georgia"/>
              </w:rPr>
            </w:pPr>
            <w:hyperlink r:id="rId51" w:history="1">
              <w:r w:rsidRPr="003943D0">
                <w:rPr>
                  <w:rStyle w:val="Hyperlink"/>
                  <w:rFonts w:ascii="Georgia" w:hAnsi="Georgia"/>
                </w:rPr>
                <w:t>3205</w:t>
              </w:r>
            </w:hyperlink>
            <w:r w:rsidRPr="003943D0">
              <w:rPr>
                <w:rFonts w:ascii="Georgia" w:hAnsi="Georgia"/>
              </w:rPr>
              <w:t>/</w:t>
            </w:r>
            <w:hyperlink r:id="rId52" w:history="1">
              <w:r w:rsidRPr="003943D0">
                <w:rPr>
                  <w:rStyle w:val="Hyperlink"/>
                  <w:rFonts w:ascii="Georgia" w:hAnsi="Georgia"/>
                </w:rPr>
                <w:t>3205P</w:t>
              </w:r>
            </w:hyperlink>
          </w:p>
        </w:tc>
        <w:tc>
          <w:tcPr>
            <w:tcW w:w="2502" w:type="dxa"/>
          </w:tcPr>
          <w:p w:rsidR="004839FF" w:rsidRPr="003943D0" w:rsidRDefault="004839FF" w:rsidP="00061DCF">
            <w:pPr>
              <w:rPr>
                <w:rFonts w:ascii="Georgia" w:hAnsi="Georgia"/>
              </w:rPr>
            </w:pPr>
            <w:r w:rsidRPr="003943D0">
              <w:rPr>
                <w:rFonts w:ascii="Georgia" w:hAnsi="Georgia"/>
              </w:rPr>
              <w:t>Harassment</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district maintains a learning environment for students that is free from all forms of discrimination, including harassment based on any legally protected status or characteristic.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Definition of harassment, complaint process and corrective actions.</w:t>
            </w:r>
          </w:p>
        </w:tc>
      </w:tr>
      <w:tr w:rsidR="004839FF" w:rsidRPr="003943D0" w:rsidTr="00061DCF">
        <w:tc>
          <w:tcPr>
            <w:tcW w:w="1667" w:type="dxa"/>
          </w:tcPr>
          <w:p w:rsidR="004839FF" w:rsidRPr="003943D0" w:rsidRDefault="004839FF" w:rsidP="00061DCF">
            <w:pPr>
              <w:rPr>
                <w:rFonts w:ascii="Georgia" w:hAnsi="Georgia"/>
              </w:rPr>
            </w:pPr>
            <w:hyperlink r:id="rId53" w:history="1">
              <w:r w:rsidRPr="003943D0">
                <w:rPr>
                  <w:rStyle w:val="Hyperlink"/>
                  <w:rFonts w:ascii="Georgia" w:hAnsi="Georgia"/>
                </w:rPr>
                <w:t>3210</w:t>
              </w:r>
            </w:hyperlink>
            <w:r w:rsidRPr="003943D0">
              <w:rPr>
                <w:rFonts w:ascii="Georgia" w:hAnsi="Georgia"/>
              </w:rPr>
              <w:t>/</w:t>
            </w:r>
            <w:hyperlink r:id="rId54" w:history="1">
              <w:r w:rsidRPr="003943D0">
                <w:rPr>
                  <w:rStyle w:val="Hyperlink"/>
                  <w:rFonts w:ascii="Georgia" w:hAnsi="Georgia"/>
                </w:rPr>
                <w:t>3210P</w:t>
              </w:r>
            </w:hyperlink>
          </w:p>
        </w:tc>
        <w:tc>
          <w:tcPr>
            <w:tcW w:w="2502" w:type="dxa"/>
          </w:tcPr>
          <w:p w:rsidR="004839FF" w:rsidRPr="003943D0" w:rsidRDefault="004839FF" w:rsidP="00061DCF">
            <w:pPr>
              <w:rPr>
                <w:rFonts w:ascii="Georgia" w:hAnsi="Georgia"/>
              </w:rPr>
            </w:pPr>
            <w:r w:rsidRPr="003943D0">
              <w:rPr>
                <w:rFonts w:ascii="Georgia" w:hAnsi="Georgia"/>
              </w:rPr>
              <w:t>Nondiscrimination</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district provides equal educational opportunity and treatment for all students in all aspects of the academic and activities program.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Use for definition of nondiscrimination and district’s nondiscrimination statement. Complaint process outlined.</w:t>
            </w:r>
          </w:p>
        </w:tc>
      </w:tr>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55" w:history="1">
              <w:r w:rsidRPr="003943D0">
                <w:rPr>
                  <w:rStyle w:val="Hyperlink"/>
                  <w:rFonts w:ascii="Georgia" w:hAnsi="Georgia"/>
                </w:rPr>
                <w:t>3213</w:t>
              </w:r>
            </w:hyperlink>
            <w:r w:rsidRPr="003943D0">
              <w:rPr>
                <w:rFonts w:ascii="Georgia" w:hAnsi="Georgia"/>
              </w:rPr>
              <w:t>/</w:t>
            </w:r>
            <w:hyperlink r:id="rId56" w:history="1">
              <w:r w:rsidRPr="003943D0">
                <w:rPr>
                  <w:rStyle w:val="Hyperlink"/>
                  <w:rFonts w:ascii="Georgia" w:hAnsi="Georgia"/>
                </w:rPr>
                <w:t>3213P</w:t>
              </w:r>
            </w:hyperlink>
          </w:p>
        </w:tc>
        <w:tc>
          <w:tcPr>
            <w:tcW w:w="2502" w:type="dxa"/>
          </w:tcPr>
          <w:p w:rsidR="004839FF" w:rsidRPr="003943D0" w:rsidRDefault="004839FF" w:rsidP="00061DCF">
            <w:pPr>
              <w:rPr>
                <w:rFonts w:ascii="Georgia" w:hAnsi="Georgia"/>
              </w:rPr>
            </w:pPr>
            <w:r w:rsidRPr="003943D0">
              <w:rPr>
                <w:rFonts w:ascii="Georgia" w:hAnsi="Georgia"/>
              </w:rPr>
              <w:t>Transgender Students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district provides an educational environment that is safe and free of discrimination for all students, regardless of sex, sexual orientation, gender identity or gender expression.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Definitions and specific steps for compliance with local, state and federal laws concerning transgender students.</w:t>
            </w:r>
          </w:p>
        </w:tc>
      </w:tr>
      <w:tr w:rsidR="004839FF" w:rsidRPr="003943D0" w:rsidTr="00061DCF">
        <w:tc>
          <w:tcPr>
            <w:tcW w:w="1667" w:type="dxa"/>
          </w:tcPr>
          <w:p w:rsidR="004839FF" w:rsidRPr="003943D0" w:rsidRDefault="004839FF" w:rsidP="00061DCF">
            <w:pPr>
              <w:rPr>
                <w:rFonts w:ascii="Georgia" w:hAnsi="Georgia"/>
                <w:highlight w:val="yellow"/>
              </w:rPr>
            </w:pPr>
            <w:hyperlink r:id="rId57" w:history="1">
              <w:r w:rsidRPr="003943D0">
                <w:rPr>
                  <w:rStyle w:val="Hyperlink"/>
                  <w:rFonts w:ascii="Georgia" w:hAnsi="Georgia"/>
                </w:rPr>
                <w:t>3224</w:t>
              </w:r>
            </w:hyperlink>
            <w:r w:rsidRPr="003943D0">
              <w:rPr>
                <w:rFonts w:ascii="Georgia" w:hAnsi="Georgia"/>
              </w:rPr>
              <w:t>/</w:t>
            </w:r>
            <w:hyperlink r:id="rId58" w:history="1">
              <w:r w:rsidRPr="003943D0">
                <w:rPr>
                  <w:rStyle w:val="Hyperlink"/>
                  <w:rFonts w:ascii="Georgia" w:hAnsi="Georgia"/>
                </w:rPr>
                <w:t>3224P</w:t>
              </w:r>
            </w:hyperlink>
          </w:p>
        </w:tc>
        <w:tc>
          <w:tcPr>
            <w:tcW w:w="2502" w:type="dxa"/>
          </w:tcPr>
          <w:p w:rsidR="004839FF" w:rsidRPr="003943D0" w:rsidRDefault="004839FF" w:rsidP="00061DCF">
            <w:pPr>
              <w:rPr>
                <w:rFonts w:ascii="Georgia" w:hAnsi="Georgia"/>
                <w:highlight w:val="yellow"/>
              </w:rPr>
            </w:pPr>
            <w:r w:rsidRPr="003943D0">
              <w:rPr>
                <w:rFonts w:ascii="Georgia" w:hAnsi="Georgia"/>
              </w:rPr>
              <w:t>Student Dress</w:t>
            </w:r>
          </w:p>
        </w:tc>
        <w:tc>
          <w:tcPr>
            <w:tcW w:w="3409" w:type="dxa"/>
          </w:tcPr>
          <w:p w:rsidR="004839FF" w:rsidRPr="003943D0" w:rsidRDefault="004839FF" w:rsidP="00061DCF">
            <w:pPr>
              <w:spacing w:after="120"/>
              <w:rPr>
                <w:rFonts w:ascii="Georgia" w:hAnsi="Georgia"/>
              </w:rPr>
            </w:pPr>
            <w:r w:rsidRPr="003943D0">
              <w:rPr>
                <w:rFonts w:ascii="Georgia" w:hAnsi="Georgia"/>
              </w:rPr>
              <w:t>Student dress shall only be regulated when, in the judgment of school administrators, there is a reasonable expectation that a health or safety hazard, damage to school property or a material and substantial disruption of the educational process will result from the students' dress or appearance.</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When a student’s clothing or something they are wearing disturbs, disrupts, interferes, or detracts from the school environment, activity, or meeting educational objectives.</w:t>
            </w:r>
          </w:p>
        </w:tc>
      </w:tr>
      <w:tr w:rsidR="004839FF" w:rsidRPr="003943D0" w:rsidTr="00061DCF">
        <w:tc>
          <w:tcPr>
            <w:tcW w:w="1667" w:type="dxa"/>
          </w:tcPr>
          <w:p w:rsidR="004839FF" w:rsidRPr="003943D0" w:rsidRDefault="004839FF" w:rsidP="00061DCF">
            <w:pPr>
              <w:rPr>
                <w:rFonts w:ascii="Georgia" w:hAnsi="Georgia"/>
              </w:rPr>
            </w:pPr>
            <w:hyperlink r:id="rId59" w:history="1">
              <w:r w:rsidRPr="003943D0">
                <w:rPr>
                  <w:rStyle w:val="Hyperlink"/>
                  <w:rFonts w:ascii="Georgia" w:hAnsi="Georgia"/>
                </w:rPr>
                <w:t>3231P</w:t>
              </w:r>
            </w:hyperlink>
          </w:p>
        </w:tc>
        <w:tc>
          <w:tcPr>
            <w:tcW w:w="2502" w:type="dxa"/>
          </w:tcPr>
          <w:p w:rsidR="004839FF" w:rsidRPr="003943D0" w:rsidRDefault="004839FF" w:rsidP="00061DCF">
            <w:pPr>
              <w:rPr>
                <w:rFonts w:ascii="Georgia" w:hAnsi="Georgia"/>
              </w:rPr>
            </w:pPr>
            <w:r w:rsidRPr="003943D0">
              <w:rPr>
                <w:rFonts w:ascii="Georgia" w:hAnsi="Georgia"/>
              </w:rPr>
              <w:t>Searches of Students and Their Property</w:t>
            </w:r>
          </w:p>
        </w:tc>
        <w:tc>
          <w:tcPr>
            <w:tcW w:w="3409" w:type="dxa"/>
          </w:tcPr>
          <w:p w:rsidR="004839FF" w:rsidRPr="003943D0" w:rsidRDefault="004839FF" w:rsidP="00061DCF">
            <w:pPr>
              <w:spacing w:after="120"/>
              <w:rPr>
                <w:rFonts w:ascii="Georgia" w:hAnsi="Georgia"/>
              </w:rPr>
            </w:pPr>
            <w:r w:rsidRPr="003943D0">
              <w:rPr>
                <w:rFonts w:ascii="Georgia" w:hAnsi="Georgia"/>
              </w:rPr>
              <w:t>Students are subject to search by a principal/designee if reasonable grounds exist to suspect that evidence of a violation of the law or school rules will be uncovered. School staff shall report a student's suspicious activity to the principal/designee.</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Process for referring a student’s suspicious activity related to possession of unknown property to the principal/designee.</w:t>
            </w:r>
          </w:p>
        </w:tc>
      </w:tr>
      <w:tr w:rsidR="004839FF" w:rsidRPr="003943D0" w:rsidTr="00061DCF">
        <w:tc>
          <w:tcPr>
            <w:tcW w:w="1667" w:type="dxa"/>
          </w:tcPr>
          <w:p w:rsidR="004839FF" w:rsidRPr="003943D0" w:rsidRDefault="004839FF" w:rsidP="00061DCF">
            <w:pPr>
              <w:rPr>
                <w:rFonts w:ascii="Georgia" w:hAnsi="Georgia"/>
              </w:rPr>
            </w:pPr>
            <w:hyperlink r:id="rId60" w:history="1">
              <w:r w:rsidRPr="003943D0">
                <w:rPr>
                  <w:rStyle w:val="Hyperlink"/>
                  <w:rFonts w:ascii="Georgia" w:hAnsi="Georgia"/>
                </w:rPr>
                <w:t>3232P</w:t>
              </w:r>
            </w:hyperlink>
          </w:p>
        </w:tc>
        <w:tc>
          <w:tcPr>
            <w:tcW w:w="2502" w:type="dxa"/>
          </w:tcPr>
          <w:p w:rsidR="004839FF" w:rsidRPr="003943D0" w:rsidRDefault="004839FF" w:rsidP="00061DCF">
            <w:pPr>
              <w:rPr>
                <w:rFonts w:ascii="Georgia" w:hAnsi="Georgia"/>
              </w:rPr>
            </w:pPr>
            <w:r w:rsidRPr="003943D0">
              <w:rPr>
                <w:rFonts w:ascii="Georgia" w:hAnsi="Georgia"/>
              </w:rPr>
              <w:t>Searches of Lockers, Desks, and Storage Areas</w:t>
            </w:r>
          </w:p>
        </w:tc>
        <w:tc>
          <w:tcPr>
            <w:tcW w:w="3409" w:type="dxa"/>
          </w:tcPr>
          <w:p w:rsidR="004839FF" w:rsidRPr="003943D0" w:rsidRDefault="004839FF" w:rsidP="00061DCF">
            <w:pPr>
              <w:spacing w:after="120"/>
              <w:rPr>
                <w:rFonts w:ascii="Georgia" w:hAnsi="Georgia"/>
              </w:rPr>
            </w:pPr>
            <w:r w:rsidRPr="003943D0">
              <w:rPr>
                <w:rFonts w:ascii="Georgia" w:hAnsi="Georgia"/>
              </w:rPr>
              <w:t>A student's locker, desk, or storage area may be searched by the principal/designee if reasonable grounds exist to suspect that evidence of a violation of the law or school rules will be uncovered. School staff shall report a student's suspicious activity to the principal/designee.</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Process for referring a student’s suspicious activity related to possession of unknown property stored on school grounds to the principal/designee.</w:t>
            </w:r>
          </w:p>
        </w:tc>
      </w:tr>
      <w:tr w:rsidR="004839FF" w:rsidRPr="003943D0" w:rsidTr="00061DCF">
        <w:tc>
          <w:tcPr>
            <w:tcW w:w="1667" w:type="dxa"/>
          </w:tcPr>
          <w:p w:rsidR="004839FF" w:rsidRPr="003943D0" w:rsidRDefault="004839FF" w:rsidP="00061DCF">
            <w:pPr>
              <w:rPr>
                <w:rFonts w:ascii="Georgia" w:hAnsi="Georgia"/>
                <w:highlight w:val="yellow"/>
              </w:rPr>
            </w:pPr>
            <w:hyperlink r:id="rId61" w:history="1">
              <w:r w:rsidRPr="003943D0">
                <w:rPr>
                  <w:rStyle w:val="Hyperlink"/>
                  <w:rFonts w:ascii="Georgia" w:hAnsi="Georgia"/>
                </w:rPr>
                <w:t>3244</w:t>
              </w:r>
            </w:hyperlink>
            <w:r w:rsidRPr="003943D0">
              <w:rPr>
                <w:rFonts w:ascii="Georgia" w:hAnsi="Georgia"/>
              </w:rPr>
              <w:t>/</w:t>
            </w:r>
            <w:hyperlink r:id="rId62" w:history="1">
              <w:r w:rsidRPr="003943D0">
                <w:rPr>
                  <w:rStyle w:val="Hyperlink"/>
                  <w:rFonts w:ascii="Georgia" w:hAnsi="Georgia"/>
                </w:rPr>
                <w:t>3244P</w:t>
              </w:r>
            </w:hyperlink>
          </w:p>
        </w:tc>
        <w:tc>
          <w:tcPr>
            <w:tcW w:w="2502" w:type="dxa"/>
          </w:tcPr>
          <w:p w:rsidR="004839FF" w:rsidRPr="003943D0" w:rsidRDefault="004839FF" w:rsidP="00061DCF">
            <w:pPr>
              <w:rPr>
                <w:rFonts w:ascii="Georgia" w:hAnsi="Georgia"/>
                <w:highlight w:val="yellow"/>
              </w:rPr>
            </w:pPr>
            <w:r w:rsidRPr="000125D0">
              <w:rPr>
                <w:rFonts w:ascii="Georgia" w:hAnsi="Georgia"/>
              </w:rPr>
              <w:t>Students Riding School Buses/District Provided Transportation</w:t>
            </w:r>
          </w:p>
        </w:tc>
        <w:tc>
          <w:tcPr>
            <w:tcW w:w="3409" w:type="dxa"/>
          </w:tcPr>
          <w:p w:rsidR="004839FF" w:rsidRPr="003943D0" w:rsidRDefault="004839FF" w:rsidP="00061DCF">
            <w:pPr>
              <w:spacing w:after="120"/>
              <w:rPr>
                <w:rFonts w:ascii="Georgia" w:hAnsi="Georgia"/>
              </w:rPr>
            </w:pPr>
            <w:r w:rsidRPr="003943D0">
              <w:rPr>
                <w:rFonts w:ascii="Georgia" w:hAnsi="Georgia"/>
              </w:rPr>
              <w:t>The denial of the privilege of riding the bus is reserved for the principal or their designee.</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When a student’s conduct on a school bus merits corrective action.</w:t>
            </w:r>
          </w:p>
        </w:tc>
      </w:tr>
      <w:tr w:rsidR="004839FF" w:rsidRPr="003943D0" w:rsidTr="00061DCF">
        <w:tc>
          <w:tcPr>
            <w:tcW w:w="1667" w:type="dxa"/>
          </w:tcPr>
          <w:p w:rsidR="004839FF" w:rsidRPr="003943D0" w:rsidRDefault="004839FF" w:rsidP="00061DCF">
            <w:pPr>
              <w:rPr>
                <w:rFonts w:ascii="Georgia" w:hAnsi="Georgia"/>
                <w:highlight w:val="yellow"/>
              </w:rPr>
            </w:pPr>
            <w:hyperlink r:id="rId63" w:history="1">
              <w:r w:rsidRPr="003943D0">
                <w:rPr>
                  <w:rStyle w:val="Hyperlink"/>
                  <w:rFonts w:ascii="Georgia" w:hAnsi="Georgia"/>
                </w:rPr>
                <w:t>3245</w:t>
              </w:r>
            </w:hyperlink>
            <w:r w:rsidRPr="003943D0">
              <w:rPr>
                <w:rFonts w:ascii="Georgia" w:hAnsi="Georgia"/>
              </w:rPr>
              <w:t>/</w:t>
            </w:r>
            <w:hyperlink r:id="rId64" w:history="1">
              <w:r w:rsidRPr="003943D0">
                <w:rPr>
                  <w:rStyle w:val="Hyperlink"/>
                  <w:rFonts w:ascii="Georgia" w:hAnsi="Georgia"/>
                </w:rPr>
                <w:t>3245P</w:t>
              </w:r>
            </w:hyperlink>
          </w:p>
        </w:tc>
        <w:tc>
          <w:tcPr>
            <w:tcW w:w="2502" w:type="dxa"/>
          </w:tcPr>
          <w:p w:rsidR="004839FF" w:rsidRPr="003943D0" w:rsidRDefault="004839FF" w:rsidP="00061DCF">
            <w:pPr>
              <w:rPr>
                <w:rFonts w:ascii="Georgia" w:hAnsi="Georgia"/>
                <w:highlight w:val="yellow"/>
              </w:rPr>
            </w:pPr>
            <w:r w:rsidRPr="003943D0">
              <w:rPr>
                <w:rFonts w:ascii="Georgia" w:hAnsi="Georgia"/>
              </w:rPr>
              <w:t>Technology</w:t>
            </w:r>
          </w:p>
        </w:tc>
        <w:tc>
          <w:tcPr>
            <w:tcW w:w="3409" w:type="dxa"/>
          </w:tcPr>
          <w:p w:rsidR="004839FF" w:rsidRPr="003943D0" w:rsidRDefault="004839FF" w:rsidP="00061DCF">
            <w:pPr>
              <w:rPr>
                <w:rFonts w:ascii="Georgia" w:hAnsi="Georgia"/>
              </w:rPr>
            </w:pPr>
            <w:r w:rsidRPr="003943D0">
              <w:rPr>
                <w:rFonts w:ascii="Georgia" w:hAnsi="Georgia"/>
              </w:rPr>
              <w:t>To help ensure student safety and digital citizenship in appropriate, ethical online activities, students will be educated about appropriate use of district technology and online behavior.</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Use when a student’s use of district hardware (computers, laptops, cameras), software, internet, network, or Wi-Fi have been used inappropriately.</w:t>
            </w:r>
          </w:p>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Inappropriate actions with other individuals on websites; cyberbullying awareness and response.</w:t>
            </w:r>
          </w:p>
        </w:tc>
      </w:tr>
      <w:tr w:rsidR="004839FF" w:rsidRPr="003943D0" w:rsidTr="00061DCF">
        <w:tc>
          <w:tcPr>
            <w:tcW w:w="1667" w:type="dxa"/>
          </w:tcPr>
          <w:p w:rsidR="004839FF" w:rsidRPr="003943D0" w:rsidRDefault="004839FF" w:rsidP="00061DCF">
            <w:pPr>
              <w:rPr>
                <w:rFonts w:ascii="Georgia" w:hAnsi="Georgia"/>
              </w:rPr>
            </w:pPr>
            <w:hyperlink r:id="rId65" w:history="1">
              <w:r w:rsidRPr="003943D0">
                <w:rPr>
                  <w:rStyle w:val="Hyperlink"/>
                  <w:rFonts w:ascii="Georgia" w:hAnsi="Georgia"/>
                </w:rPr>
                <w:t>3246P</w:t>
              </w:r>
            </w:hyperlink>
          </w:p>
        </w:tc>
        <w:tc>
          <w:tcPr>
            <w:tcW w:w="2502" w:type="dxa"/>
          </w:tcPr>
          <w:p w:rsidR="004839FF" w:rsidRPr="003943D0" w:rsidRDefault="004839FF" w:rsidP="00061DCF">
            <w:pPr>
              <w:rPr>
                <w:rFonts w:ascii="Georgia" w:hAnsi="Georgia"/>
              </w:rPr>
            </w:pPr>
            <w:r w:rsidRPr="003943D0">
              <w:rPr>
                <w:rFonts w:ascii="Georgia" w:hAnsi="Georgia"/>
              </w:rPr>
              <w:t>Use of Personal Electronic Devices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Personal electronic devices (PEDs), such as cell phones, tablets, and other mobile devices are integral tools in our society and their classroom use is encouraged.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Guidelines for student use of PEDs in the classroom and steps for violation of rules.</w:t>
            </w:r>
          </w:p>
        </w:tc>
      </w:tr>
      <w:tr w:rsidR="004839FF" w:rsidRPr="003943D0" w:rsidTr="00061DCF">
        <w:tc>
          <w:tcPr>
            <w:tcW w:w="1667" w:type="dxa"/>
          </w:tcPr>
          <w:p w:rsidR="004839FF" w:rsidRPr="003943D0" w:rsidRDefault="004839FF" w:rsidP="00061DCF">
            <w:pPr>
              <w:rPr>
                <w:rFonts w:ascii="Georgia" w:hAnsi="Georgia"/>
              </w:rPr>
            </w:pPr>
            <w:hyperlink r:id="rId66" w:history="1">
              <w:r w:rsidRPr="003943D0">
                <w:rPr>
                  <w:rStyle w:val="Hyperlink"/>
                  <w:rFonts w:ascii="Georgia" w:hAnsi="Georgia"/>
                </w:rPr>
                <w:t>3300</w:t>
              </w:r>
            </w:hyperlink>
          </w:p>
        </w:tc>
        <w:tc>
          <w:tcPr>
            <w:tcW w:w="2502" w:type="dxa"/>
          </w:tcPr>
          <w:p w:rsidR="004839FF" w:rsidRPr="003943D0" w:rsidRDefault="004839FF" w:rsidP="00061DCF">
            <w:pPr>
              <w:rPr>
                <w:rFonts w:ascii="Georgia" w:hAnsi="Georgia"/>
              </w:rPr>
            </w:pPr>
            <w:r w:rsidRPr="003943D0">
              <w:rPr>
                <w:rFonts w:ascii="Georgia" w:hAnsi="Georgia"/>
              </w:rPr>
              <w:t>Corrective Actions</w:t>
            </w:r>
          </w:p>
        </w:tc>
        <w:tc>
          <w:tcPr>
            <w:tcW w:w="3409" w:type="dxa"/>
          </w:tcPr>
          <w:p w:rsidR="004839FF" w:rsidRPr="003943D0" w:rsidRDefault="004839FF" w:rsidP="00061DCF">
            <w:pPr>
              <w:rPr>
                <w:rFonts w:ascii="Georgia" w:hAnsi="Georgia"/>
              </w:rPr>
            </w:pPr>
            <w:r w:rsidRPr="003943D0">
              <w:rPr>
                <w:rFonts w:ascii="Georgia" w:hAnsi="Georgia"/>
              </w:rPr>
              <w:t xml:space="preserve">All students shall submit to the rules of the district and the school they attend.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Definitions of staff professional judgement in enforcing district and school rules.</w:t>
            </w:r>
          </w:p>
        </w:tc>
      </w:tr>
    </w:tbl>
    <w:p w:rsidR="004839FF" w:rsidRDefault="004839FF" w:rsidP="004839FF">
      <w: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67" w:history="1">
              <w:r w:rsidRPr="003943D0">
                <w:rPr>
                  <w:rStyle w:val="Hyperlink"/>
                  <w:rFonts w:ascii="Georgia" w:hAnsi="Georgia"/>
                </w:rPr>
                <w:t>3311</w:t>
              </w:r>
            </w:hyperlink>
          </w:p>
        </w:tc>
        <w:tc>
          <w:tcPr>
            <w:tcW w:w="2502" w:type="dxa"/>
          </w:tcPr>
          <w:p w:rsidR="004839FF" w:rsidRPr="003943D0" w:rsidRDefault="004839FF" w:rsidP="00061DCF">
            <w:pPr>
              <w:rPr>
                <w:rFonts w:ascii="Georgia" w:hAnsi="Georgia"/>
              </w:rPr>
            </w:pPr>
            <w:r w:rsidRPr="003943D0">
              <w:rPr>
                <w:rFonts w:ascii="Georgia" w:hAnsi="Georgia"/>
              </w:rPr>
              <w:t>Emergency Actions</w:t>
            </w:r>
          </w:p>
        </w:tc>
        <w:tc>
          <w:tcPr>
            <w:tcW w:w="3409" w:type="dxa"/>
          </w:tcPr>
          <w:p w:rsidR="004839FF" w:rsidRPr="003943D0" w:rsidRDefault="004839FF" w:rsidP="00061DCF">
            <w:pPr>
              <w:spacing w:after="120"/>
              <w:rPr>
                <w:rFonts w:ascii="Georgia" w:hAnsi="Georgia"/>
              </w:rPr>
            </w:pPr>
            <w:r w:rsidRPr="003943D0">
              <w:rPr>
                <w:rFonts w:ascii="Georgia" w:hAnsi="Georgia"/>
              </w:rPr>
              <w:t>A student may be removed immediately from a class, subject or activity by a teacher or administrator provided that they have good and sufficient reason to believe that the student's presence poses an immediate and continuing danger to the student, other students, or school staff or substantial disruption of the class, subject, activity, or educational process.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Process for removing student from class, school, or district property.</w:t>
            </w:r>
          </w:p>
        </w:tc>
      </w:tr>
      <w:tr w:rsidR="004839FF" w:rsidRPr="003943D0" w:rsidTr="00061DCF">
        <w:tc>
          <w:tcPr>
            <w:tcW w:w="1667" w:type="dxa"/>
          </w:tcPr>
          <w:p w:rsidR="004839FF" w:rsidRPr="003943D0" w:rsidRDefault="004839FF" w:rsidP="00061DCF">
            <w:pPr>
              <w:rPr>
                <w:rFonts w:ascii="Georgia" w:hAnsi="Georgia"/>
              </w:rPr>
            </w:pPr>
            <w:hyperlink r:id="rId68" w:history="1">
              <w:r w:rsidRPr="003943D0">
                <w:rPr>
                  <w:rStyle w:val="Hyperlink"/>
                  <w:rFonts w:ascii="Georgia" w:hAnsi="Georgia"/>
                </w:rPr>
                <w:t>3312</w:t>
              </w:r>
            </w:hyperlink>
          </w:p>
        </w:tc>
        <w:tc>
          <w:tcPr>
            <w:tcW w:w="2502" w:type="dxa"/>
          </w:tcPr>
          <w:p w:rsidR="004839FF" w:rsidRPr="003943D0" w:rsidRDefault="004839FF" w:rsidP="00061DCF">
            <w:pPr>
              <w:rPr>
                <w:rFonts w:ascii="Georgia" w:hAnsi="Georgia"/>
              </w:rPr>
            </w:pPr>
            <w:r w:rsidRPr="003943D0">
              <w:rPr>
                <w:rFonts w:ascii="Georgia" w:hAnsi="Georgia"/>
              </w:rPr>
              <w:t>Detention</w:t>
            </w:r>
          </w:p>
        </w:tc>
        <w:tc>
          <w:tcPr>
            <w:tcW w:w="3409" w:type="dxa"/>
          </w:tcPr>
          <w:p w:rsidR="004839FF" w:rsidRPr="003943D0" w:rsidRDefault="004839FF" w:rsidP="00061DCF">
            <w:pPr>
              <w:spacing w:after="120"/>
              <w:rPr>
                <w:rFonts w:ascii="Georgia" w:hAnsi="Georgia"/>
              </w:rPr>
            </w:pPr>
            <w:r w:rsidRPr="003943D0">
              <w:rPr>
                <w:rFonts w:ascii="Georgia" w:hAnsi="Georgia"/>
              </w:rPr>
              <w:t>Staff may detain students for minor infractions of school rules or regulations, or for minor misconduct.</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Process for assigning detention to a student.</w:t>
            </w:r>
          </w:p>
        </w:tc>
      </w:tr>
      <w:tr w:rsidR="004839FF" w:rsidRPr="003943D0" w:rsidTr="00061DCF">
        <w:tc>
          <w:tcPr>
            <w:tcW w:w="1667" w:type="dxa"/>
          </w:tcPr>
          <w:p w:rsidR="004839FF" w:rsidRPr="003943D0" w:rsidRDefault="004839FF" w:rsidP="00061DCF">
            <w:pPr>
              <w:rPr>
                <w:rFonts w:ascii="Georgia" w:hAnsi="Georgia"/>
                <w:highlight w:val="yellow"/>
              </w:rPr>
            </w:pPr>
            <w:hyperlink r:id="rId69" w:history="1">
              <w:r w:rsidRPr="003943D0">
                <w:rPr>
                  <w:rStyle w:val="Hyperlink"/>
                  <w:rFonts w:ascii="Georgia" w:hAnsi="Georgia"/>
                </w:rPr>
                <w:t>3318</w:t>
              </w:r>
            </w:hyperlink>
          </w:p>
        </w:tc>
        <w:tc>
          <w:tcPr>
            <w:tcW w:w="2502" w:type="dxa"/>
          </w:tcPr>
          <w:p w:rsidR="004839FF" w:rsidRPr="003943D0" w:rsidRDefault="004839FF" w:rsidP="00061DCF">
            <w:pPr>
              <w:rPr>
                <w:rFonts w:ascii="Georgia" w:hAnsi="Georgia"/>
                <w:highlight w:val="yellow"/>
              </w:rPr>
            </w:pPr>
            <w:r w:rsidRPr="003943D0">
              <w:rPr>
                <w:rFonts w:ascii="Georgia" w:hAnsi="Georgia"/>
              </w:rPr>
              <w:t>Discipline of Special Education Students</w:t>
            </w:r>
          </w:p>
        </w:tc>
        <w:tc>
          <w:tcPr>
            <w:tcW w:w="3409" w:type="dxa"/>
          </w:tcPr>
          <w:p w:rsidR="004839FF" w:rsidRPr="003943D0" w:rsidRDefault="004839FF" w:rsidP="00061DCF">
            <w:pPr>
              <w:rPr>
                <w:rFonts w:ascii="Georgia" w:hAnsi="Georgia"/>
              </w:rPr>
            </w:pPr>
            <w:r w:rsidRPr="003943D0">
              <w:rPr>
                <w:rFonts w:ascii="Georgia" w:hAnsi="Georgia"/>
              </w:rPr>
              <w:t>Guidelines for the discipline of students with an Individualized Education Program (IEP) or related services.</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When the behavior of a special education student is likely to lead to a recommendation of suspension or non-emergency expulsion.</w:t>
            </w:r>
          </w:p>
        </w:tc>
      </w:tr>
      <w:tr w:rsidR="004839FF" w:rsidRPr="003943D0" w:rsidTr="00061DCF">
        <w:tc>
          <w:tcPr>
            <w:tcW w:w="1667" w:type="dxa"/>
          </w:tcPr>
          <w:p w:rsidR="004839FF" w:rsidRPr="003943D0" w:rsidRDefault="004839FF" w:rsidP="00061DCF">
            <w:pPr>
              <w:rPr>
                <w:rFonts w:ascii="Georgia" w:hAnsi="Georgia"/>
              </w:rPr>
            </w:pPr>
            <w:hyperlink r:id="rId70" w:history="1">
              <w:r w:rsidRPr="003943D0">
                <w:rPr>
                  <w:rStyle w:val="Hyperlink"/>
                  <w:rFonts w:ascii="Georgia" w:hAnsi="Georgia"/>
                </w:rPr>
                <w:t>3319</w:t>
              </w:r>
            </w:hyperlink>
            <w:r w:rsidRPr="003943D0">
              <w:rPr>
                <w:rFonts w:ascii="Georgia" w:hAnsi="Georgia"/>
              </w:rPr>
              <w:t>/</w:t>
            </w:r>
            <w:hyperlink r:id="rId71" w:history="1">
              <w:r w:rsidRPr="003943D0">
                <w:rPr>
                  <w:rStyle w:val="Hyperlink"/>
                  <w:rFonts w:ascii="Georgia" w:hAnsi="Georgia"/>
                </w:rPr>
                <w:t>3319P</w:t>
              </w:r>
            </w:hyperlink>
          </w:p>
        </w:tc>
        <w:tc>
          <w:tcPr>
            <w:tcW w:w="2502" w:type="dxa"/>
          </w:tcPr>
          <w:p w:rsidR="004839FF" w:rsidRPr="003943D0" w:rsidRDefault="004839FF" w:rsidP="00061DCF">
            <w:pPr>
              <w:rPr>
                <w:rFonts w:ascii="Georgia" w:hAnsi="Georgia"/>
              </w:rPr>
            </w:pPr>
            <w:r w:rsidRPr="003943D0">
              <w:rPr>
                <w:rFonts w:ascii="Georgia" w:hAnsi="Georgia"/>
              </w:rPr>
              <w:t>Use of Physical Restraint and Isolation with Students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Physical restraint and isolation of a student should be avoided; however, on occasion it may be necessary to use physical restraint or to isolate a student to preserve the safety of students and staff.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Definition of physical restraint and isolation, and district process for its use.</w:t>
            </w:r>
          </w:p>
        </w:tc>
      </w:tr>
      <w:tr w:rsidR="004839FF" w:rsidRPr="003943D0" w:rsidTr="00061DCF">
        <w:tc>
          <w:tcPr>
            <w:tcW w:w="1667" w:type="dxa"/>
          </w:tcPr>
          <w:p w:rsidR="004839FF" w:rsidRPr="003943D0" w:rsidRDefault="004839FF" w:rsidP="00061DCF">
            <w:pPr>
              <w:rPr>
                <w:rFonts w:ascii="Georgia" w:hAnsi="Georgia"/>
              </w:rPr>
            </w:pPr>
            <w:hyperlink r:id="rId72" w:history="1">
              <w:r w:rsidRPr="003943D0">
                <w:rPr>
                  <w:rStyle w:val="Hyperlink"/>
                  <w:rFonts w:ascii="Georgia" w:hAnsi="Georgia"/>
                </w:rPr>
                <w:t>3332</w:t>
              </w:r>
            </w:hyperlink>
            <w:r w:rsidRPr="003943D0">
              <w:rPr>
                <w:rFonts w:ascii="Georgia" w:hAnsi="Georgia"/>
              </w:rPr>
              <w:t>/</w:t>
            </w:r>
            <w:hyperlink r:id="rId73" w:history="1">
              <w:r w:rsidRPr="003943D0">
                <w:rPr>
                  <w:rStyle w:val="Hyperlink"/>
                  <w:rFonts w:ascii="Georgia" w:hAnsi="Georgia"/>
                </w:rPr>
                <w:t>3332P</w:t>
              </w:r>
            </w:hyperlink>
          </w:p>
        </w:tc>
        <w:tc>
          <w:tcPr>
            <w:tcW w:w="2502" w:type="dxa"/>
          </w:tcPr>
          <w:p w:rsidR="004839FF" w:rsidRPr="003943D0" w:rsidRDefault="004839FF" w:rsidP="00061DCF">
            <w:pPr>
              <w:rPr>
                <w:rFonts w:ascii="Georgia" w:hAnsi="Georgia"/>
              </w:rPr>
            </w:pPr>
            <w:r w:rsidRPr="003943D0">
              <w:rPr>
                <w:rFonts w:ascii="Georgia" w:hAnsi="Georgia"/>
              </w:rPr>
              <w:t>Teacher Responsibilities and Rights</w:t>
            </w:r>
          </w:p>
        </w:tc>
        <w:tc>
          <w:tcPr>
            <w:tcW w:w="3409" w:type="dxa"/>
          </w:tcPr>
          <w:p w:rsidR="004839FF" w:rsidRPr="003943D0" w:rsidRDefault="004839FF" w:rsidP="00061DCF">
            <w:pPr>
              <w:rPr>
                <w:rFonts w:ascii="Georgia" w:hAnsi="Georgia"/>
              </w:rPr>
            </w:pPr>
            <w:r w:rsidRPr="003943D0">
              <w:rPr>
                <w:rFonts w:ascii="Georgia" w:hAnsi="Georgia"/>
              </w:rPr>
              <w:t xml:space="preserve">General provisions and procedures for teachers’ responsibilities and rights for student behavior expectations.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Defining student behavior expectations and teacher’s rights, responsibilities and authority to maintain classroom order.</w:t>
            </w:r>
          </w:p>
        </w:tc>
      </w:tr>
      <w:tr w:rsidR="004839FF" w:rsidRPr="003943D0" w:rsidTr="00061DCF">
        <w:tc>
          <w:tcPr>
            <w:tcW w:w="1667" w:type="dxa"/>
          </w:tcPr>
          <w:p w:rsidR="004839FF" w:rsidRPr="003943D0" w:rsidRDefault="004839FF" w:rsidP="00061DCF">
            <w:pPr>
              <w:rPr>
                <w:rFonts w:ascii="Georgia" w:hAnsi="Georgia"/>
              </w:rPr>
            </w:pPr>
            <w:hyperlink r:id="rId74" w:history="1">
              <w:r w:rsidRPr="003943D0">
                <w:rPr>
                  <w:rStyle w:val="Hyperlink"/>
                  <w:rFonts w:ascii="Georgia" w:hAnsi="Georgia"/>
                </w:rPr>
                <w:t>3400</w:t>
              </w:r>
            </w:hyperlink>
            <w:r w:rsidRPr="003943D0">
              <w:rPr>
                <w:rFonts w:ascii="Georgia" w:hAnsi="Georgia"/>
              </w:rPr>
              <w:t>/</w:t>
            </w:r>
            <w:hyperlink r:id="rId75" w:history="1">
              <w:r w:rsidRPr="003943D0">
                <w:rPr>
                  <w:rStyle w:val="Hyperlink"/>
                  <w:rFonts w:ascii="Georgia" w:hAnsi="Georgia"/>
                </w:rPr>
                <w:t>3400P</w:t>
              </w:r>
            </w:hyperlink>
          </w:p>
        </w:tc>
        <w:tc>
          <w:tcPr>
            <w:tcW w:w="2502" w:type="dxa"/>
          </w:tcPr>
          <w:p w:rsidR="004839FF" w:rsidRPr="003943D0" w:rsidRDefault="004839FF" w:rsidP="00061DCF">
            <w:pPr>
              <w:rPr>
                <w:rFonts w:ascii="Georgia" w:hAnsi="Georgia"/>
              </w:rPr>
            </w:pPr>
            <w:r w:rsidRPr="003943D0">
              <w:rPr>
                <w:rFonts w:ascii="Georgia" w:hAnsi="Georgia"/>
              </w:rPr>
              <w:t>Student Welfare</w:t>
            </w:r>
          </w:p>
        </w:tc>
        <w:tc>
          <w:tcPr>
            <w:tcW w:w="3409" w:type="dxa"/>
          </w:tcPr>
          <w:p w:rsidR="004839FF" w:rsidRPr="003943D0" w:rsidRDefault="004839FF" w:rsidP="00061DCF">
            <w:pPr>
              <w:rPr>
                <w:rFonts w:ascii="Georgia" w:hAnsi="Georgia"/>
              </w:rPr>
            </w:pPr>
            <w:r w:rsidRPr="003943D0">
              <w:rPr>
                <w:rFonts w:ascii="Georgia" w:hAnsi="Georgia"/>
              </w:rPr>
              <w:t xml:space="preserve">Staff are to conduct all school programs and operations in a manner that recognizes the health and safety of students.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Expectations and guidelines to minimize the occurrence of situations in which staff members may incur liability for their acts in relation to students</w:t>
            </w:r>
          </w:p>
        </w:tc>
      </w:tr>
      <w:tr w:rsidR="004839FF" w:rsidRPr="003943D0" w:rsidTr="00061DCF">
        <w:tc>
          <w:tcPr>
            <w:tcW w:w="1667" w:type="dxa"/>
          </w:tcPr>
          <w:p w:rsidR="004839FF" w:rsidRPr="003943D0" w:rsidRDefault="004839FF" w:rsidP="00061DCF">
            <w:pPr>
              <w:rPr>
                <w:rFonts w:ascii="Georgia" w:hAnsi="Georgia"/>
              </w:rPr>
            </w:pPr>
            <w:hyperlink r:id="rId76" w:history="1">
              <w:r w:rsidRPr="003943D0">
                <w:rPr>
                  <w:rStyle w:val="Hyperlink"/>
                  <w:rFonts w:ascii="Georgia" w:hAnsi="Georgia"/>
                </w:rPr>
                <w:t>3418</w:t>
              </w:r>
            </w:hyperlink>
            <w:r w:rsidRPr="003943D0">
              <w:rPr>
                <w:rFonts w:ascii="Georgia" w:hAnsi="Georgia"/>
              </w:rPr>
              <w:t>/</w:t>
            </w:r>
            <w:hyperlink r:id="rId77" w:history="1">
              <w:r w:rsidRPr="003943D0">
                <w:rPr>
                  <w:rStyle w:val="Hyperlink"/>
                  <w:rFonts w:ascii="Georgia" w:hAnsi="Georgia"/>
                </w:rPr>
                <w:t>3418P</w:t>
              </w:r>
            </w:hyperlink>
          </w:p>
        </w:tc>
        <w:tc>
          <w:tcPr>
            <w:tcW w:w="2502" w:type="dxa"/>
          </w:tcPr>
          <w:p w:rsidR="004839FF" w:rsidRPr="003943D0" w:rsidRDefault="004839FF" w:rsidP="00061DCF">
            <w:pPr>
              <w:rPr>
                <w:rFonts w:ascii="Georgia" w:hAnsi="Georgia"/>
              </w:rPr>
            </w:pPr>
            <w:r w:rsidRPr="003943D0">
              <w:rPr>
                <w:rFonts w:ascii="Georgia" w:hAnsi="Georgia"/>
              </w:rPr>
              <w:t>Animals in Schools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Animals on school property are discouraged and must have direct relevance to the objectives of the instructional program.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 xml:space="preserve">Guidelines and restrictions for introduction of animals at school. </w:t>
            </w:r>
          </w:p>
        </w:tc>
      </w:tr>
      <w:tr w:rsidR="004839FF" w:rsidRPr="003943D0" w:rsidTr="00061DCF">
        <w:tc>
          <w:tcPr>
            <w:tcW w:w="1667" w:type="dxa"/>
          </w:tcPr>
          <w:p w:rsidR="004839FF" w:rsidRPr="003943D0" w:rsidRDefault="004839FF" w:rsidP="00061DCF">
            <w:pPr>
              <w:rPr>
                <w:rFonts w:ascii="Georgia" w:hAnsi="Georgia"/>
                <w:highlight w:val="yellow"/>
              </w:rPr>
            </w:pPr>
            <w:hyperlink r:id="rId78" w:history="1">
              <w:r w:rsidRPr="003943D0">
                <w:rPr>
                  <w:rStyle w:val="Hyperlink"/>
                  <w:rFonts w:ascii="Georgia" w:hAnsi="Georgia"/>
                </w:rPr>
                <w:t>3416</w:t>
              </w:r>
            </w:hyperlink>
            <w:r w:rsidRPr="003943D0">
              <w:rPr>
                <w:rFonts w:ascii="Georgia" w:hAnsi="Georgia"/>
              </w:rPr>
              <w:t>/</w:t>
            </w:r>
            <w:hyperlink r:id="rId79" w:history="1">
              <w:r w:rsidRPr="003943D0">
                <w:rPr>
                  <w:rStyle w:val="Hyperlink"/>
                  <w:rFonts w:ascii="Georgia" w:hAnsi="Georgia"/>
                </w:rPr>
                <w:t>3416P</w:t>
              </w:r>
            </w:hyperlink>
          </w:p>
        </w:tc>
        <w:tc>
          <w:tcPr>
            <w:tcW w:w="2502" w:type="dxa"/>
          </w:tcPr>
          <w:p w:rsidR="004839FF" w:rsidRPr="003943D0" w:rsidRDefault="004839FF" w:rsidP="00061DCF">
            <w:pPr>
              <w:rPr>
                <w:rFonts w:ascii="Georgia" w:hAnsi="Georgia"/>
                <w:highlight w:val="yellow"/>
              </w:rPr>
            </w:pPr>
            <w:r w:rsidRPr="003943D0">
              <w:rPr>
                <w:rFonts w:ascii="Georgia" w:hAnsi="Georgia"/>
              </w:rPr>
              <w:t>Medication at School</w:t>
            </w:r>
          </w:p>
        </w:tc>
        <w:tc>
          <w:tcPr>
            <w:tcW w:w="3409" w:type="dxa"/>
          </w:tcPr>
          <w:p w:rsidR="004839FF" w:rsidRPr="003943D0" w:rsidRDefault="004839FF" w:rsidP="00061DCF">
            <w:pPr>
              <w:rPr>
                <w:rFonts w:ascii="Georgia" w:hAnsi="Georgia"/>
                <w:highlight w:val="yellow"/>
              </w:rPr>
            </w:pPr>
            <w:r w:rsidRPr="003943D0">
              <w:rPr>
                <w:rFonts w:ascii="Georgia" w:hAnsi="Georgia"/>
              </w:rPr>
              <w:t>Guidelines for the appropriate and authorized storage, administration, and monitoring of prescribed or non-prescribed medication on school grounds.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When it is necessary for a student to receive prescribed and/or non-prescribed (over the counter) medication at school.</w:t>
            </w:r>
          </w:p>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Storage and administration of medication at school under the supervision of a nurse, staff member or parent/guardian.</w:t>
            </w:r>
          </w:p>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Guidelines for prescriptions of marijuana to students and its prohibition for administration/use at school.</w:t>
            </w:r>
          </w:p>
        </w:tc>
      </w:tr>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80" w:history="1">
              <w:r w:rsidRPr="003943D0">
                <w:rPr>
                  <w:rStyle w:val="Hyperlink"/>
                  <w:rFonts w:ascii="Georgia" w:hAnsi="Georgia"/>
                </w:rPr>
                <w:t>3421</w:t>
              </w:r>
            </w:hyperlink>
            <w:r w:rsidRPr="003943D0">
              <w:rPr>
                <w:rFonts w:ascii="Georgia" w:hAnsi="Georgia"/>
              </w:rPr>
              <w:t>/</w:t>
            </w:r>
            <w:hyperlink r:id="rId81" w:history="1">
              <w:r w:rsidRPr="003943D0">
                <w:rPr>
                  <w:rStyle w:val="Hyperlink"/>
                  <w:rFonts w:ascii="Georgia" w:hAnsi="Georgia"/>
                </w:rPr>
                <w:t>3421P</w:t>
              </w:r>
            </w:hyperlink>
          </w:p>
        </w:tc>
        <w:tc>
          <w:tcPr>
            <w:tcW w:w="2502" w:type="dxa"/>
          </w:tcPr>
          <w:p w:rsidR="004839FF" w:rsidRPr="003943D0" w:rsidRDefault="004839FF" w:rsidP="00061DCF">
            <w:pPr>
              <w:rPr>
                <w:rFonts w:ascii="Georgia" w:hAnsi="Georgia"/>
              </w:rPr>
            </w:pPr>
            <w:r w:rsidRPr="003943D0">
              <w:rPr>
                <w:rFonts w:ascii="Georgia" w:hAnsi="Georgia"/>
              </w:rPr>
              <w:t>Child Abuse, Neglect and Exploitation</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Professional school personnel must meet their legal obligation under RCW 26.44.030 to report to Child Protective Services (CPS) or the proper law enforcement agency within forty-eight (48) hours when they have reasonable cause to believe that a child has suffered abuse or neglect.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Definitions of child abuse, neglect and exploitation and staff responsibilities for reporting every instance of suspected child abuse, neglect or exploitation.</w:t>
            </w:r>
          </w:p>
        </w:tc>
      </w:tr>
      <w:tr w:rsidR="004839FF" w:rsidRPr="003943D0" w:rsidTr="00061DCF">
        <w:tc>
          <w:tcPr>
            <w:tcW w:w="1667" w:type="dxa"/>
          </w:tcPr>
          <w:p w:rsidR="004839FF" w:rsidRPr="003943D0" w:rsidRDefault="004839FF" w:rsidP="00061DCF">
            <w:pPr>
              <w:rPr>
                <w:rFonts w:ascii="Georgia" w:hAnsi="Georgia"/>
              </w:rPr>
            </w:pPr>
            <w:hyperlink r:id="rId82" w:history="1">
              <w:r w:rsidRPr="003943D0">
                <w:rPr>
                  <w:rStyle w:val="Hyperlink"/>
                  <w:rFonts w:ascii="Georgia" w:hAnsi="Georgia"/>
                </w:rPr>
                <w:t>3530</w:t>
              </w:r>
            </w:hyperlink>
            <w:r w:rsidRPr="003943D0">
              <w:rPr>
                <w:rFonts w:ascii="Georgia" w:hAnsi="Georgia"/>
              </w:rPr>
              <w:t>/</w:t>
            </w:r>
            <w:hyperlink r:id="rId83" w:history="1">
              <w:r w:rsidRPr="003943D0">
                <w:rPr>
                  <w:rStyle w:val="Hyperlink"/>
                  <w:rFonts w:ascii="Georgia" w:hAnsi="Georgia"/>
                </w:rPr>
                <w:t>3530P</w:t>
              </w:r>
            </w:hyperlink>
          </w:p>
        </w:tc>
        <w:tc>
          <w:tcPr>
            <w:tcW w:w="2502" w:type="dxa"/>
          </w:tcPr>
          <w:p w:rsidR="004839FF" w:rsidRPr="003943D0" w:rsidRDefault="004839FF" w:rsidP="00061DCF">
            <w:pPr>
              <w:rPr>
                <w:rFonts w:ascii="Georgia" w:hAnsi="Georgia"/>
              </w:rPr>
            </w:pPr>
            <w:r w:rsidRPr="003943D0">
              <w:rPr>
                <w:rFonts w:ascii="Georgia" w:hAnsi="Georgia"/>
              </w:rPr>
              <w:t>Student Fund-Raising Activities</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solicitation of funds from students, staff and citizens must be limited since students are a captive audience and since solicitation can disrupt the program of the schools.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Guidelines and expectations to follow for student fund-raising activities.</w:t>
            </w:r>
          </w:p>
        </w:tc>
      </w:tr>
      <w:tr w:rsidR="004839FF" w:rsidRPr="003943D0" w:rsidTr="00061DCF">
        <w:tc>
          <w:tcPr>
            <w:tcW w:w="1667" w:type="dxa"/>
          </w:tcPr>
          <w:p w:rsidR="004839FF" w:rsidRPr="003943D0" w:rsidRDefault="004839FF" w:rsidP="00061DCF">
            <w:pPr>
              <w:rPr>
                <w:rFonts w:ascii="Georgia" w:hAnsi="Georgia"/>
              </w:rPr>
            </w:pPr>
            <w:hyperlink r:id="rId84" w:history="1">
              <w:r w:rsidRPr="003943D0">
                <w:rPr>
                  <w:rStyle w:val="Hyperlink"/>
                  <w:rFonts w:ascii="Georgia" w:hAnsi="Georgia"/>
                </w:rPr>
                <w:t>3600P</w:t>
              </w:r>
            </w:hyperlink>
          </w:p>
        </w:tc>
        <w:tc>
          <w:tcPr>
            <w:tcW w:w="2502" w:type="dxa"/>
          </w:tcPr>
          <w:p w:rsidR="004839FF" w:rsidRPr="003943D0" w:rsidRDefault="004839FF" w:rsidP="00061DCF">
            <w:pPr>
              <w:rPr>
                <w:rFonts w:ascii="Georgia" w:hAnsi="Georgia"/>
              </w:rPr>
            </w:pPr>
            <w:r w:rsidRPr="003943D0">
              <w:rPr>
                <w:rFonts w:ascii="Georgia" w:hAnsi="Georgia"/>
              </w:rPr>
              <w:t>Student Records</w:t>
            </w:r>
          </w:p>
        </w:tc>
        <w:tc>
          <w:tcPr>
            <w:tcW w:w="3409" w:type="dxa"/>
          </w:tcPr>
          <w:p w:rsidR="004839FF" w:rsidRPr="003943D0" w:rsidRDefault="004839FF" w:rsidP="00061DCF">
            <w:pPr>
              <w:spacing w:after="120"/>
              <w:rPr>
                <w:rFonts w:ascii="Georgia" w:hAnsi="Georgia"/>
              </w:rPr>
            </w:pPr>
            <w:r w:rsidRPr="003943D0">
              <w:rPr>
                <w:rFonts w:ascii="Georgia" w:hAnsi="Georgia"/>
              </w:rPr>
              <w:t>The district shall maintain those student records necessary for the educational guidance and/or welfare of students, for orderly and efficient operation of schools and as required by law. All information related to individual students shall be treated in a confidential and professional manner.</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 xml:space="preserve">Guidelines for accessibility, maintenance, and FERPA rights pertaining to student records. </w:t>
            </w:r>
          </w:p>
        </w:tc>
      </w:tr>
      <w:tr w:rsidR="004839FF" w:rsidRPr="003943D0" w:rsidTr="00061DCF">
        <w:tc>
          <w:tcPr>
            <w:tcW w:w="1667" w:type="dxa"/>
          </w:tcPr>
          <w:p w:rsidR="004839FF" w:rsidRPr="003943D0" w:rsidRDefault="004839FF" w:rsidP="00061DCF">
            <w:pPr>
              <w:rPr>
                <w:rFonts w:ascii="Georgia" w:hAnsi="Georgia"/>
              </w:rPr>
            </w:pPr>
            <w:hyperlink r:id="rId85" w:history="1">
              <w:r w:rsidRPr="003943D0">
                <w:rPr>
                  <w:rStyle w:val="Hyperlink"/>
                  <w:rFonts w:ascii="Georgia" w:hAnsi="Georgia"/>
                </w:rPr>
                <w:t>3610P</w:t>
              </w:r>
            </w:hyperlink>
          </w:p>
        </w:tc>
        <w:tc>
          <w:tcPr>
            <w:tcW w:w="2502" w:type="dxa"/>
          </w:tcPr>
          <w:p w:rsidR="004839FF" w:rsidRPr="003943D0" w:rsidRDefault="004839FF" w:rsidP="00061DCF">
            <w:pPr>
              <w:rPr>
                <w:rFonts w:ascii="Georgia" w:hAnsi="Georgia"/>
              </w:rPr>
            </w:pPr>
            <w:r w:rsidRPr="003943D0">
              <w:rPr>
                <w:rFonts w:ascii="Georgia" w:hAnsi="Georgia"/>
              </w:rPr>
              <w:t>Child Custody</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Written guidelines pertaining to rights of non-custodial parents should be readily accessible to direct staff if a non-custodial parent appears without prior notice to meet with the teacher of his/her child, to visit with his/her child, or to remove his/her child from the school premises.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Defining rights of non-custodial parents to have access to the classroom, school-sponsored activities, and teaching materials. Guidelines for visits and/or releasing student to non-custodial parent.</w:t>
            </w:r>
          </w:p>
        </w:tc>
      </w:tr>
      <w:tr w:rsidR="004839FF" w:rsidRPr="003943D0" w:rsidTr="00061DCF">
        <w:tc>
          <w:tcPr>
            <w:tcW w:w="10975" w:type="dxa"/>
            <w:gridSpan w:val="4"/>
          </w:tcPr>
          <w:p w:rsidR="004839FF" w:rsidRPr="003943D0" w:rsidRDefault="004839FF" w:rsidP="00061DCF">
            <w:pPr>
              <w:jc w:val="center"/>
              <w:rPr>
                <w:rFonts w:ascii="Georgia" w:hAnsi="Georgia"/>
                <w:b/>
              </w:rPr>
            </w:pPr>
            <w:r w:rsidRPr="003943D0">
              <w:rPr>
                <w:rFonts w:ascii="Georgia" w:hAnsi="Georgia"/>
                <w:b/>
              </w:rPr>
              <w:t>SERIES 4000 – COMMUNITY RELATIONS</w:t>
            </w:r>
          </w:p>
        </w:tc>
      </w:tr>
      <w:tr w:rsidR="004839FF" w:rsidRPr="003943D0" w:rsidTr="00061DCF">
        <w:tc>
          <w:tcPr>
            <w:tcW w:w="1667" w:type="dxa"/>
          </w:tcPr>
          <w:p w:rsidR="004839FF" w:rsidRPr="003943D0" w:rsidRDefault="004839FF" w:rsidP="00061DCF">
            <w:pPr>
              <w:rPr>
                <w:rFonts w:ascii="Georgia" w:hAnsi="Georgia"/>
              </w:rPr>
            </w:pPr>
            <w:hyperlink r:id="rId86" w:history="1">
              <w:r w:rsidRPr="003943D0">
                <w:rPr>
                  <w:rStyle w:val="Hyperlink"/>
                  <w:rFonts w:ascii="Georgia" w:hAnsi="Georgia"/>
                </w:rPr>
                <w:t>4131P</w:t>
              </w:r>
            </w:hyperlink>
          </w:p>
        </w:tc>
        <w:tc>
          <w:tcPr>
            <w:tcW w:w="2502" w:type="dxa"/>
          </w:tcPr>
          <w:p w:rsidR="004839FF" w:rsidRPr="003943D0" w:rsidRDefault="004839FF" w:rsidP="00061DCF">
            <w:pPr>
              <w:rPr>
                <w:rFonts w:ascii="Georgia" w:hAnsi="Georgia"/>
              </w:rPr>
            </w:pPr>
            <w:r w:rsidRPr="003943D0">
              <w:rPr>
                <w:rFonts w:ascii="Georgia" w:hAnsi="Georgia"/>
              </w:rPr>
              <w:t>Confidential Communications</w:t>
            </w:r>
          </w:p>
        </w:tc>
        <w:tc>
          <w:tcPr>
            <w:tcW w:w="3409" w:type="dxa"/>
          </w:tcPr>
          <w:p w:rsidR="004839FF" w:rsidRPr="003943D0" w:rsidRDefault="004839FF" w:rsidP="00061DCF">
            <w:pPr>
              <w:rPr>
                <w:rFonts w:ascii="Georgia" w:hAnsi="Georgia"/>
              </w:rPr>
            </w:pPr>
            <w:r w:rsidRPr="003943D0">
              <w:rPr>
                <w:rFonts w:ascii="Georgia" w:hAnsi="Georgia"/>
              </w:rPr>
              <w:t>Staff shall follow all applicable laws, regulations and rules regarding release of information about students, personnel, and district programs.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Guidelines to follow if a student reveals confidential information that may put them or others in danger.</w:t>
            </w:r>
          </w:p>
        </w:tc>
      </w:tr>
      <w:tr w:rsidR="004839FF" w:rsidRPr="003943D0" w:rsidTr="00061DCF">
        <w:tc>
          <w:tcPr>
            <w:tcW w:w="1667" w:type="dxa"/>
          </w:tcPr>
          <w:p w:rsidR="004839FF" w:rsidRPr="003943D0" w:rsidRDefault="004839FF" w:rsidP="00061DCF">
            <w:pPr>
              <w:rPr>
                <w:rFonts w:ascii="Georgia" w:hAnsi="Georgia"/>
              </w:rPr>
            </w:pPr>
            <w:hyperlink r:id="rId87" w:history="1">
              <w:r w:rsidRPr="003943D0">
                <w:rPr>
                  <w:rStyle w:val="Hyperlink"/>
                  <w:rFonts w:ascii="Georgia" w:hAnsi="Georgia"/>
                </w:rPr>
                <w:t>4205</w:t>
              </w:r>
            </w:hyperlink>
          </w:p>
          <w:p w:rsidR="004839FF" w:rsidRPr="003943D0" w:rsidRDefault="004839FF" w:rsidP="00061DCF">
            <w:pPr>
              <w:rPr>
                <w:rFonts w:ascii="Georgia" w:hAnsi="Georgia"/>
              </w:rPr>
            </w:pPr>
          </w:p>
        </w:tc>
        <w:tc>
          <w:tcPr>
            <w:tcW w:w="2502" w:type="dxa"/>
          </w:tcPr>
          <w:p w:rsidR="004839FF" w:rsidRPr="003943D0" w:rsidRDefault="004839FF" w:rsidP="00061DCF">
            <w:pPr>
              <w:rPr>
                <w:rFonts w:ascii="Georgia" w:hAnsi="Georgia"/>
              </w:rPr>
            </w:pPr>
            <w:r w:rsidRPr="003943D0">
              <w:rPr>
                <w:rFonts w:ascii="Georgia" w:hAnsi="Georgia"/>
              </w:rPr>
              <w:t>Use of Tobacco or Tobacco-Like Products on School Property</w:t>
            </w:r>
          </w:p>
        </w:tc>
        <w:tc>
          <w:tcPr>
            <w:tcW w:w="3409" w:type="dxa"/>
          </w:tcPr>
          <w:p w:rsidR="004839FF" w:rsidRPr="003943D0" w:rsidRDefault="004839FF" w:rsidP="00061DCF">
            <w:pPr>
              <w:rPr>
                <w:rFonts w:ascii="Georgia" w:hAnsi="Georgia"/>
              </w:rPr>
            </w:pPr>
            <w:r w:rsidRPr="003943D0">
              <w:rPr>
                <w:rFonts w:ascii="Georgia" w:hAnsi="Georgia"/>
              </w:rPr>
              <w:t>In order to protect students from exposure to the addictive substance of nicotine and to set a smoking-free example for students, employees, students and all community members have an obligation as role models to refrain from the use of tobacco and tobacco-like products on school district property.</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 xml:space="preserve">Guidelines to enforce the district’s policy for no smoking cigarettes, electronic cigarettes, cigars or any other use of tobacco or tobacco-like products at schools, district buildings, district property and district-owned vehicles. </w:t>
            </w:r>
          </w:p>
          <w:p w:rsidR="004839FF" w:rsidRPr="003943D0" w:rsidRDefault="004839FF" w:rsidP="00061DCF">
            <w:pPr>
              <w:ind w:left="217" w:hanging="180"/>
              <w:rPr>
                <w:rFonts w:ascii="Georgia" w:hAnsi="Georgia"/>
              </w:rPr>
            </w:pPr>
          </w:p>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Cross reference: Policy 5140</w:t>
            </w:r>
          </w:p>
        </w:tc>
      </w:tr>
    </w:tbl>
    <w:p w:rsidR="004839FF" w:rsidRPr="003943D0" w:rsidRDefault="004839FF" w:rsidP="004839FF">
      <w:pPr>
        <w:rPr>
          <w:rFonts w:ascii="Georgia" w:hAnsi="Georgia"/>
        </w:rPr>
      </w:pPr>
      <w:r w:rsidRPr="003943D0">
        <w:rPr>
          <w:rFonts w:ascii="Georgia" w:hAnsi="Georgia"/>
        </w:rP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ind w:left="217" w:hanging="217"/>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88" w:history="1">
              <w:r w:rsidRPr="003943D0">
                <w:rPr>
                  <w:rStyle w:val="Hyperlink"/>
                  <w:rFonts w:ascii="Georgia" w:hAnsi="Georgia"/>
                </w:rPr>
                <w:t>4310</w:t>
              </w:r>
            </w:hyperlink>
          </w:p>
        </w:tc>
        <w:tc>
          <w:tcPr>
            <w:tcW w:w="2502" w:type="dxa"/>
          </w:tcPr>
          <w:p w:rsidR="004839FF" w:rsidRPr="003943D0" w:rsidRDefault="004839FF" w:rsidP="00061DCF">
            <w:pPr>
              <w:rPr>
                <w:rFonts w:ascii="Georgia" w:hAnsi="Georgia"/>
              </w:rPr>
            </w:pPr>
            <w:r w:rsidRPr="003943D0">
              <w:rPr>
                <w:rFonts w:ascii="Georgia" w:hAnsi="Georgia"/>
              </w:rPr>
              <w:t>Contact with School/District Staff</w:t>
            </w:r>
          </w:p>
        </w:tc>
        <w:tc>
          <w:tcPr>
            <w:tcW w:w="3409" w:type="dxa"/>
          </w:tcPr>
          <w:p w:rsidR="004839FF" w:rsidRPr="003943D0" w:rsidRDefault="004839FF" w:rsidP="00061DCF">
            <w:pPr>
              <w:rPr>
                <w:rFonts w:ascii="Georgia" w:hAnsi="Georgia"/>
              </w:rPr>
            </w:pPr>
            <w:r w:rsidRPr="003943D0">
              <w:rPr>
                <w:rFonts w:ascii="Georgia" w:hAnsi="Georgia"/>
              </w:rPr>
              <w:t xml:space="preserve">Certificated staff working at school sites shall be available to consult with parents, citizens, or students for one-half hour before and after the school day.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Guidelines for assuring parents have access to their child's classroom for the purpose of observing class procedure, teaching material, and class conduct.</w:t>
            </w:r>
          </w:p>
        </w:tc>
      </w:tr>
      <w:tr w:rsidR="004839FF" w:rsidRPr="003943D0" w:rsidTr="00061DCF">
        <w:tc>
          <w:tcPr>
            <w:tcW w:w="1667" w:type="dxa"/>
          </w:tcPr>
          <w:p w:rsidR="004839FF" w:rsidRPr="003943D0" w:rsidRDefault="004839FF" w:rsidP="00061DCF">
            <w:pPr>
              <w:rPr>
                <w:rFonts w:ascii="Georgia" w:hAnsi="Georgia"/>
              </w:rPr>
            </w:pPr>
            <w:hyperlink r:id="rId89" w:history="1">
              <w:r w:rsidRPr="003943D0">
                <w:rPr>
                  <w:rStyle w:val="Hyperlink"/>
                  <w:rFonts w:ascii="Georgia" w:hAnsi="Georgia"/>
                </w:rPr>
                <w:t>4312P</w:t>
              </w:r>
            </w:hyperlink>
          </w:p>
        </w:tc>
        <w:tc>
          <w:tcPr>
            <w:tcW w:w="2502" w:type="dxa"/>
          </w:tcPr>
          <w:p w:rsidR="004839FF" w:rsidRPr="003943D0" w:rsidRDefault="004839FF" w:rsidP="00061DCF">
            <w:pPr>
              <w:rPr>
                <w:rFonts w:ascii="Georgia" w:hAnsi="Georgia"/>
              </w:rPr>
            </w:pPr>
            <w:r w:rsidRPr="003943D0">
              <w:rPr>
                <w:rFonts w:ascii="Georgia" w:hAnsi="Georgia"/>
              </w:rPr>
              <w:t>Complaints to Board Members Concerning Staff</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The board welcomes constructive feedback about district programs but the board has a legal and ethical responsibility to protect its staff from unwarranted criticism and/or disruption of school programs.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Process to follow for filing/expressing a complaint regarding a staff member.</w:t>
            </w:r>
          </w:p>
        </w:tc>
      </w:tr>
      <w:tr w:rsidR="004839FF" w:rsidRPr="003943D0" w:rsidTr="00061DCF">
        <w:tc>
          <w:tcPr>
            <w:tcW w:w="1667" w:type="dxa"/>
          </w:tcPr>
          <w:p w:rsidR="004839FF" w:rsidRPr="003943D0" w:rsidRDefault="004839FF" w:rsidP="00061DCF">
            <w:pPr>
              <w:rPr>
                <w:rFonts w:ascii="Georgia" w:hAnsi="Georgia"/>
              </w:rPr>
            </w:pPr>
            <w:hyperlink r:id="rId90" w:history="1">
              <w:r w:rsidRPr="003943D0">
                <w:rPr>
                  <w:rStyle w:val="Hyperlink"/>
                  <w:rFonts w:ascii="Georgia" w:hAnsi="Georgia"/>
                </w:rPr>
                <w:t>4314</w:t>
              </w:r>
            </w:hyperlink>
            <w:r w:rsidRPr="003943D0">
              <w:rPr>
                <w:rFonts w:ascii="Georgia" w:hAnsi="Georgia"/>
              </w:rPr>
              <w:t>/</w:t>
            </w:r>
            <w:hyperlink r:id="rId91" w:history="1">
              <w:r w:rsidRPr="003943D0">
                <w:rPr>
                  <w:rStyle w:val="Hyperlink"/>
                  <w:rFonts w:ascii="Georgia" w:hAnsi="Georgia"/>
                </w:rPr>
                <w:t>4314P</w:t>
              </w:r>
            </w:hyperlink>
          </w:p>
        </w:tc>
        <w:tc>
          <w:tcPr>
            <w:tcW w:w="2502" w:type="dxa"/>
          </w:tcPr>
          <w:p w:rsidR="004839FF" w:rsidRPr="003943D0" w:rsidRDefault="004839FF" w:rsidP="00061DCF">
            <w:pPr>
              <w:rPr>
                <w:rFonts w:ascii="Georgia" w:hAnsi="Georgia"/>
              </w:rPr>
            </w:pPr>
            <w:r w:rsidRPr="003943D0">
              <w:rPr>
                <w:rFonts w:ascii="Georgia" w:hAnsi="Georgia"/>
              </w:rPr>
              <w:t>Visitors and/or Disruption of School Operations</w:t>
            </w:r>
          </w:p>
        </w:tc>
        <w:tc>
          <w:tcPr>
            <w:tcW w:w="3409" w:type="dxa"/>
          </w:tcPr>
          <w:p w:rsidR="004839FF" w:rsidRPr="003943D0" w:rsidRDefault="004839FF" w:rsidP="00061DCF">
            <w:pPr>
              <w:rPr>
                <w:rFonts w:ascii="Georgia" w:hAnsi="Georgia"/>
              </w:rPr>
            </w:pPr>
            <w:r w:rsidRPr="003943D0">
              <w:rPr>
                <w:rFonts w:ascii="Georgia" w:hAnsi="Georgia"/>
              </w:rPr>
              <w:t xml:space="preserve">Visits to schools by parents/guardians, other adult residents of the community, and other educators are welcome.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Guidelines and security measures to follow for minimal disruption when visitors are permitted to observe the educational program.</w:t>
            </w:r>
          </w:p>
        </w:tc>
      </w:tr>
      <w:tr w:rsidR="004839FF" w:rsidRPr="003943D0" w:rsidTr="00061DCF">
        <w:tc>
          <w:tcPr>
            <w:tcW w:w="1667" w:type="dxa"/>
          </w:tcPr>
          <w:p w:rsidR="004839FF" w:rsidRPr="003943D0" w:rsidRDefault="004839FF" w:rsidP="00061DCF">
            <w:pPr>
              <w:rPr>
                <w:rFonts w:ascii="Georgia" w:hAnsi="Georgia"/>
              </w:rPr>
            </w:pPr>
            <w:hyperlink r:id="rId92" w:history="1">
              <w:r w:rsidRPr="003943D0">
                <w:rPr>
                  <w:rStyle w:val="Hyperlink"/>
                  <w:rFonts w:ascii="Georgia" w:hAnsi="Georgia"/>
                </w:rPr>
                <w:t>4316P</w:t>
              </w:r>
            </w:hyperlink>
          </w:p>
        </w:tc>
        <w:tc>
          <w:tcPr>
            <w:tcW w:w="2502" w:type="dxa"/>
          </w:tcPr>
          <w:p w:rsidR="004839FF" w:rsidRPr="003943D0" w:rsidRDefault="004839FF" w:rsidP="00061DCF">
            <w:pPr>
              <w:rPr>
                <w:rFonts w:ascii="Georgia" w:hAnsi="Georgia"/>
              </w:rPr>
            </w:pPr>
            <w:r w:rsidRPr="003943D0">
              <w:rPr>
                <w:rFonts w:ascii="Georgia" w:hAnsi="Georgia"/>
              </w:rPr>
              <w:t>Notification of Threats of Violence or Harm</w:t>
            </w:r>
          </w:p>
        </w:tc>
        <w:tc>
          <w:tcPr>
            <w:tcW w:w="3409" w:type="dxa"/>
          </w:tcPr>
          <w:p w:rsidR="004839FF" w:rsidRPr="003943D0" w:rsidRDefault="004839FF" w:rsidP="00061DCF">
            <w:pPr>
              <w:spacing w:after="120"/>
              <w:rPr>
                <w:rFonts w:ascii="Georgia" w:hAnsi="Georgia"/>
              </w:rPr>
            </w:pPr>
            <w:r w:rsidRPr="003943D0">
              <w:rPr>
                <w:rFonts w:ascii="Georgia" w:hAnsi="Georgia"/>
              </w:rPr>
              <w:t xml:space="preserve">Students and school employees who are subjects of significant, credible threats of violence or physical harm shall be notified of the threats. </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Notification procedure for if/when credible threats are made and federal confidentiality obligations.</w:t>
            </w:r>
          </w:p>
        </w:tc>
      </w:tr>
      <w:tr w:rsidR="004839FF" w:rsidRPr="003943D0" w:rsidTr="00061DCF">
        <w:tc>
          <w:tcPr>
            <w:tcW w:w="1667" w:type="dxa"/>
          </w:tcPr>
          <w:p w:rsidR="004839FF" w:rsidRPr="003943D0" w:rsidRDefault="004839FF" w:rsidP="00061DCF">
            <w:pPr>
              <w:rPr>
                <w:rFonts w:ascii="Georgia" w:hAnsi="Georgia"/>
                <w:highlight w:val="yellow"/>
              </w:rPr>
            </w:pPr>
            <w:hyperlink r:id="rId93" w:history="1">
              <w:r w:rsidRPr="003943D0">
                <w:rPr>
                  <w:rStyle w:val="Hyperlink"/>
                  <w:rFonts w:ascii="Georgia" w:hAnsi="Georgia"/>
                </w:rPr>
                <w:t>4340</w:t>
              </w:r>
            </w:hyperlink>
            <w:r w:rsidRPr="003943D0">
              <w:rPr>
                <w:rFonts w:ascii="Georgia" w:hAnsi="Georgia"/>
              </w:rPr>
              <w:t>/</w:t>
            </w:r>
            <w:hyperlink r:id="rId94" w:history="1">
              <w:r w:rsidRPr="003943D0">
                <w:rPr>
                  <w:rStyle w:val="Hyperlink"/>
                  <w:rFonts w:ascii="Georgia" w:hAnsi="Georgia"/>
                </w:rPr>
                <w:t>4340P</w:t>
              </w:r>
            </w:hyperlink>
          </w:p>
        </w:tc>
        <w:tc>
          <w:tcPr>
            <w:tcW w:w="2502" w:type="dxa"/>
          </w:tcPr>
          <w:p w:rsidR="004839FF" w:rsidRPr="003943D0" w:rsidRDefault="004839FF" w:rsidP="00061DCF">
            <w:pPr>
              <w:rPr>
                <w:rFonts w:ascii="Georgia" w:hAnsi="Georgia"/>
                <w:highlight w:val="yellow"/>
              </w:rPr>
            </w:pPr>
            <w:r w:rsidRPr="003943D0">
              <w:rPr>
                <w:rFonts w:ascii="Georgia" w:hAnsi="Georgia"/>
              </w:rPr>
              <w:t>Public Access to District Records</w:t>
            </w:r>
          </w:p>
        </w:tc>
        <w:tc>
          <w:tcPr>
            <w:tcW w:w="3409" w:type="dxa"/>
          </w:tcPr>
          <w:p w:rsidR="004839FF" w:rsidRPr="003943D0" w:rsidRDefault="004839FF" w:rsidP="00061DCF">
            <w:pPr>
              <w:spacing w:after="120"/>
              <w:rPr>
                <w:rFonts w:ascii="Georgia" w:hAnsi="Georgia"/>
                <w:highlight w:val="yellow"/>
              </w:rPr>
            </w:pPr>
            <w:r w:rsidRPr="003943D0">
              <w:rPr>
                <w:rFonts w:ascii="Georgia" w:hAnsi="Georgia"/>
              </w:rPr>
              <w:t>The district shall afford full access to public records concerning the administration and operations of the district in accordance with the Public Records Act. Access to student records is primarily controlled by the Family Educational Rights and Privacy Act FERPA (20 U.S.C. § 1232g. 34 CFR Part 99).</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When a parent or community member requests to see or be provided copies of district records beyond their normal access online or in regular school communications.</w:t>
            </w:r>
          </w:p>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Jennifer Farmer (Business Services Dept.) is our Public Records Officer.</w:t>
            </w:r>
          </w:p>
        </w:tc>
      </w:tr>
      <w:tr w:rsidR="004839FF" w:rsidRPr="003943D0" w:rsidTr="00061DCF">
        <w:tc>
          <w:tcPr>
            <w:tcW w:w="1667" w:type="dxa"/>
          </w:tcPr>
          <w:p w:rsidR="004839FF" w:rsidRPr="003943D0" w:rsidRDefault="004839FF" w:rsidP="00061DCF">
            <w:pPr>
              <w:rPr>
                <w:rFonts w:ascii="Georgia" w:hAnsi="Georgia"/>
              </w:rPr>
            </w:pPr>
            <w:hyperlink r:id="rId95" w:history="1">
              <w:r w:rsidRPr="003943D0">
                <w:rPr>
                  <w:rStyle w:val="Hyperlink"/>
                  <w:rFonts w:ascii="Georgia" w:hAnsi="Georgia"/>
                </w:rPr>
                <w:t>4411</w:t>
              </w:r>
            </w:hyperlink>
            <w:r w:rsidRPr="003943D0">
              <w:rPr>
                <w:rFonts w:ascii="Georgia" w:hAnsi="Georgia"/>
              </w:rPr>
              <w:t>/</w:t>
            </w:r>
            <w:hyperlink r:id="rId96" w:history="1">
              <w:r w:rsidRPr="003943D0">
                <w:rPr>
                  <w:rStyle w:val="Hyperlink"/>
                  <w:rFonts w:ascii="Georgia" w:hAnsi="Georgia"/>
                </w:rPr>
                <w:t>4411P</w:t>
              </w:r>
            </w:hyperlink>
          </w:p>
        </w:tc>
        <w:tc>
          <w:tcPr>
            <w:tcW w:w="2502" w:type="dxa"/>
          </w:tcPr>
          <w:p w:rsidR="004839FF" w:rsidRPr="003943D0" w:rsidRDefault="004839FF" w:rsidP="00061DCF">
            <w:pPr>
              <w:rPr>
                <w:rFonts w:ascii="Georgia" w:hAnsi="Georgia"/>
              </w:rPr>
            </w:pPr>
            <w:r w:rsidRPr="003943D0">
              <w:rPr>
                <w:rFonts w:ascii="Georgia" w:hAnsi="Georgia"/>
              </w:rPr>
              <w:t>Working Relationships with Law Enforcement, Child Protective Services and the County Health Department</w:t>
            </w:r>
          </w:p>
        </w:tc>
        <w:tc>
          <w:tcPr>
            <w:tcW w:w="3409" w:type="dxa"/>
          </w:tcPr>
          <w:p w:rsidR="004839FF" w:rsidRPr="003943D0" w:rsidRDefault="004839FF" w:rsidP="00061DCF">
            <w:pPr>
              <w:rPr>
                <w:rFonts w:ascii="Georgia" w:hAnsi="Georgia"/>
              </w:rPr>
            </w:pPr>
            <w:r w:rsidRPr="003943D0">
              <w:rPr>
                <w:rFonts w:ascii="Georgia" w:hAnsi="Georgia"/>
              </w:rPr>
              <w:t>District personnel shall maintain cordial working relationships with law enforcement, CPS and the county health department.</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Protocols for interviews of students by law enforcement, CPS and the county health department on school grounds. Parameters for when a parent must be notified of such actions by the school administrator.</w:t>
            </w:r>
          </w:p>
        </w:tc>
      </w:tr>
      <w:tr w:rsidR="004839FF" w:rsidRPr="003943D0" w:rsidTr="00061DCF">
        <w:tc>
          <w:tcPr>
            <w:tcW w:w="1667" w:type="dxa"/>
          </w:tcPr>
          <w:p w:rsidR="004839FF" w:rsidRPr="003943D0" w:rsidRDefault="004839FF" w:rsidP="00061DCF">
            <w:pPr>
              <w:rPr>
                <w:rFonts w:ascii="Georgia" w:hAnsi="Georgia"/>
              </w:rPr>
            </w:pPr>
            <w:hyperlink r:id="rId97" w:history="1">
              <w:r w:rsidRPr="003943D0">
                <w:rPr>
                  <w:rStyle w:val="Hyperlink"/>
                  <w:rFonts w:ascii="Georgia" w:hAnsi="Georgia"/>
                </w:rPr>
                <w:t>4412</w:t>
              </w:r>
            </w:hyperlink>
          </w:p>
        </w:tc>
        <w:tc>
          <w:tcPr>
            <w:tcW w:w="2502" w:type="dxa"/>
          </w:tcPr>
          <w:p w:rsidR="004839FF" w:rsidRPr="003943D0" w:rsidRDefault="004839FF" w:rsidP="00061DCF">
            <w:pPr>
              <w:rPr>
                <w:rFonts w:ascii="Georgia" w:hAnsi="Georgia"/>
              </w:rPr>
            </w:pPr>
            <w:r w:rsidRPr="003943D0">
              <w:rPr>
                <w:rFonts w:ascii="Georgia" w:hAnsi="Georgia"/>
              </w:rPr>
              <w:t>Political Relationships with Governmental Agencies</w:t>
            </w:r>
          </w:p>
        </w:tc>
        <w:tc>
          <w:tcPr>
            <w:tcW w:w="3409" w:type="dxa"/>
          </w:tcPr>
          <w:p w:rsidR="004839FF" w:rsidRPr="003943D0" w:rsidRDefault="004839FF" w:rsidP="00061DCF">
            <w:pPr>
              <w:spacing w:after="120"/>
              <w:rPr>
                <w:rFonts w:ascii="Georgia" w:hAnsi="Georgia"/>
              </w:rPr>
            </w:pPr>
            <w:r w:rsidRPr="003943D0">
              <w:rPr>
                <w:rFonts w:ascii="Georgia" w:hAnsi="Georgia"/>
              </w:rPr>
              <w:t>The board recognizes and encourages the right of its employees, as citizens, to engage in political activity. School property and school time, supported by public funds, may not be used for political purposes.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Guidelines for staff to engage in political activity or who hold elective or appointive public office.</w:t>
            </w:r>
          </w:p>
        </w:tc>
      </w:tr>
      <w:tr w:rsidR="004839FF" w:rsidRPr="003943D0" w:rsidTr="00061DCF">
        <w:tc>
          <w:tcPr>
            <w:tcW w:w="10975" w:type="dxa"/>
            <w:gridSpan w:val="4"/>
          </w:tcPr>
          <w:p w:rsidR="004839FF" w:rsidRPr="003943D0" w:rsidRDefault="004839FF" w:rsidP="00061DCF">
            <w:pPr>
              <w:jc w:val="center"/>
              <w:rPr>
                <w:rFonts w:ascii="Georgia" w:hAnsi="Georgia"/>
                <w:b/>
              </w:rPr>
            </w:pPr>
            <w:r w:rsidRPr="003943D0">
              <w:rPr>
                <w:rFonts w:ascii="Georgia" w:hAnsi="Georgia"/>
                <w:b/>
              </w:rPr>
              <w:t>SERIES 5000 – HUMAN RESOURCES</w:t>
            </w:r>
          </w:p>
        </w:tc>
      </w:tr>
      <w:tr w:rsidR="004839FF" w:rsidRPr="003943D0" w:rsidTr="00061DCF">
        <w:tc>
          <w:tcPr>
            <w:tcW w:w="1667" w:type="dxa"/>
          </w:tcPr>
          <w:p w:rsidR="004839FF" w:rsidRPr="003943D0" w:rsidRDefault="004839FF" w:rsidP="00061DCF">
            <w:pPr>
              <w:rPr>
                <w:rFonts w:ascii="Georgia" w:hAnsi="Georgia"/>
              </w:rPr>
            </w:pPr>
            <w:hyperlink r:id="rId98" w:history="1">
              <w:r w:rsidRPr="003943D0">
                <w:rPr>
                  <w:rStyle w:val="Hyperlink"/>
                  <w:rFonts w:ascii="Georgia" w:hAnsi="Georgia"/>
                </w:rPr>
                <w:t>5010</w:t>
              </w:r>
            </w:hyperlink>
            <w:r w:rsidRPr="003943D0">
              <w:rPr>
                <w:rFonts w:ascii="Georgia" w:hAnsi="Georgia"/>
              </w:rPr>
              <w:t>/</w:t>
            </w:r>
            <w:hyperlink r:id="rId99" w:history="1">
              <w:r w:rsidRPr="003943D0">
                <w:rPr>
                  <w:rStyle w:val="Hyperlink"/>
                  <w:rFonts w:ascii="Georgia" w:hAnsi="Georgia"/>
                </w:rPr>
                <w:t>5010P</w:t>
              </w:r>
            </w:hyperlink>
          </w:p>
        </w:tc>
        <w:tc>
          <w:tcPr>
            <w:tcW w:w="2502" w:type="dxa"/>
          </w:tcPr>
          <w:p w:rsidR="004839FF" w:rsidRPr="003943D0" w:rsidRDefault="004839FF" w:rsidP="00061DCF">
            <w:pPr>
              <w:rPr>
                <w:rFonts w:ascii="Georgia" w:hAnsi="Georgia"/>
              </w:rPr>
            </w:pPr>
            <w:r w:rsidRPr="003943D0">
              <w:rPr>
                <w:rFonts w:ascii="Georgia" w:hAnsi="Georgia"/>
              </w:rPr>
              <w:t>Affirmative Action and Nondiscrimination</w:t>
            </w:r>
          </w:p>
        </w:tc>
        <w:tc>
          <w:tcPr>
            <w:tcW w:w="3409" w:type="dxa"/>
          </w:tcPr>
          <w:p w:rsidR="004839FF" w:rsidRPr="003943D0" w:rsidRDefault="004839FF" w:rsidP="00061DCF">
            <w:pPr>
              <w:rPr>
                <w:rFonts w:ascii="Georgia" w:hAnsi="Georgia"/>
              </w:rPr>
            </w:pPr>
            <w:r w:rsidRPr="003943D0">
              <w:rPr>
                <w:rFonts w:ascii="Georgia" w:hAnsi="Georgia"/>
              </w:rPr>
              <w:t xml:space="preserve">The district provides equal employment opportunity for all applicants and employees and will not tolerate unlawful discriminatory practices. </w:t>
            </w:r>
          </w:p>
        </w:tc>
        <w:tc>
          <w:tcPr>
            <w:tcW w:w="3397" w:type="dxa"/>
          </w:tcPr>
          <w:p w:rsidR="004839FF" w:rsidRPr="003943D0" w:rsidRDefault="004839FF" w:rsidP="004839FF">
            <w:pPr>
              <w:pStyle w:val="ListParagraph"/>
              <w:numPr>
                <w:ilvl w:val="0"/>
                <w:numId w:val="16"/>
              </w:numPr>
              <w:spacing w:after="120"/>
              <w:ind w:left="219" w:hanging="180"/>
              <w:rPr>
                <w:rFonts w:ascii="Georgia" w:hAnsi="Georgia"/>
                <w:sz w:val="20"/>
              </w:rPr>
            </w:pPr>
            <w:r w:rsidRPr="003943D0">
              <w:rPr>
                <w:rFonts w:ascii="Georgia" w:hAnsi="Georgia"/>
                <w:sz w:val="20"/>
              </w:rPr>
              <w:t>Recruitment, hiring, retention, assignment, transfer, promotion, training and reasonable accommodations per the Americans with Disabilities Act (ADA)</w:t>
            </w:r>
          </w:p>
        </w:tc>
      </w:tr>
    </w:tbl>
    <w:p w:rsidR="004839FF" w:rsidRDefault="004839FF" w:rsidP="004839FF">
      <w: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100" w:history="1">
              <w:r w:rsidRPr="003943D0">
                <w:rPr>
                  <w:rStyle w:val="Hyperlink"/>
                  <w:rFonts w:ascii="Georgia" w:hAnsi="Georgia"/>
                </w:rPr>
                <w:t>5140</w:t>
              </w:r>
            </w:hyperlink>
          </w:p>
        </w:tc>
        <w:tc>
          <w:tcPr>
            <w:tcW w:w="2502" w:type="dxa"/>
          </w:tcPr>
          <w:p w:rsidR="004839FF" w:rsidRPr="003943D0" w:rsidRDefault="004839FF" w:rsidP="00061DCF">
            <w:pPr>
              <w:rPr>
                <w:rFonts w:ascii="Georgia" w:hAnsi="Georgia"/>
              </w:rPr>
            </w:pPr>
            <w:r w:rsidRPr="000125D0">
              <w:rPr>
                <w:rFonts w:ascii="Georgia" w:hAnsi="Georgia"/>
              </w:rPr>
              <w:t>Tobacco or Tobacco-Like Products Use Policy</w:t>
            </w:r>
          </w:p>
        </w:tc>
        <w:tc>
          <w:tcPr>
            <w:tcW w:w="3409" w:type="dxa"/>
          </w:tcPr>
          <w:p w:rsidR="004839FF" w:rsidRPr="003943D0" w:rsidRDefault="004839FF" w:rsidP="00061DCF">
            <w:pPr>
              <w:rPr>
                <w:rFonts w:ascii="Georgia" w:hAnsi="Georgia"/>
              </w:rPr>
            </w:pPr>
            <w:r w:rsidRPr="003943D0">
              <w:rPr>
                <w:rFonts w:ascii="Georgia" w:hAnsi="Georgia"/>
              </w:rPr>
              <w:t>Tobacco or tobacco-like product use is prohibited inside all district facilities, on all district property and in all district vehicles.</w:t>
            </w:r>
          </w:p>
        </w:tc>
        <w:tc>
          <w:tcPr>
            <w:tcW w:w="3397" w:type="dxa"/>
          </w:tcPr>
          <w:p w:rsidR="004839FF" w:rsidRPr="003943D0" w:rsidRDefault="004839FF" w:rsidP="004839FF">
            <w:pPr>
              <w:pStyle w:val="ListParagraph"/>
              <w:numPr>
                <w:ilvl w:val="0"/>
                <w:numId w:val="16"/>
              </w:numPr>
              <w:ind w:left="219" w:hanging="180"/>
              <w:rPr>
                <w:rFonts w:ascii="Georgia" w:hAnsi="Georgia"/>
                <w:sz w:val="20"/>
              </w:rPr>
            </w:pPr>
            <w:r w:rsidRPr="003943D0">
              <w:rPr>
                <w:rFonts w:ascii="Georgia" w:hAnsi="Georgia"/>
                <w:sz w:val="20"/>
              </w:rPr>
              <w:t>Employees are subject to this policy, which includes rented or leased facilities to other agencies.</w:t>
            </w:r>
          </w:p>
          <w:p w:rsidR="004839FF" w:rsidRPr="003943D0" w:rsidRDefault="004839FF" w:rsidP="004839FF">
            <w:pPr>
              <w:pStyle w:val="ListParagraph"/>
              <w:numPr>
                <w:ilvl w:val="0"/>
                <w:numId w:val="16"/>
              </w:numPr>
              <w:spacing w:after="120"/>
              <w:ind w:left="219" w:hanging="180"/>
              <w:rPr>
                <w:rFonts w:ascii="Georgia" w:hAnsi="Georgia"/>
                <w:sz w:val="20"/>
              </w:rPr>
            </w:pPr>
            <w:r w:rsidRPr="003943D0">
              <w:rPr>
                <w:rFonts w:ascii="Georgia" w:hAnsi="Georgia"/>
                <w:sz w:val="20"/>
              </w:rPr>
              <w:t xml:space="preserve">Cross reference: </w:t>
            </w:r>
            <w:hyperlink r:id="rId101" w:history="1">
              <w:r w:rsidRPr="003943D0">
                <w:rPr>
                  <w:rStyle w:val="Hyperlink"/>
                  <w:rFonts w:ascii="Georgia" w:hAnsi="Georgia"/>
                </w:rPr>
                <w:t>Policy 4205</w:t>
              </w:r>
            </w:hyperlink>
          </w:p>
        </w:tc>
      </w:tr>
      <w:tr w:rsidR="004839FF" w:rsidRPr="003943D0" w:rsidTr="00061DCF">
        <w:tc>
          <w:tcPr>
            <w:tcW w:w="1667" w:type="dxa"/>
          </w:tcPr>
          <w:p w:rsidR="004839FF" w:rsidRPr="003943D0" w:rsidRDefault="004839FF" w:rsidP="00061DCF">
            <w:pPr>
              <w:rPr>
                <w:rFonts w:ascii="Georgia" w:hAnsi="Georgia"/>
              </w:rPr>
            </w:pPr>
            <w:hyperlink r:id="rId102" w:history="1">
              <w:r w:rsidRPr="003943D0">
                <w:rPr>
                  <w:rStyle w:val="Hyperlink"/>
                  <w:rFonts w:ascii="Georgia" w:hAnsi="Georgia"/>
                </w:rPr>
                <w:t>5150</w:t>
              </w:r>
            </w:hyperlink>
          </w:p>
        </w:tc>
        <w:tc>
          <w:tcPr>
            <w:tcW w:w="2502" w:type="dxa"/>
          </w:tcPr>
          <w:p w:rsidR="004839FF" w:rsidRPr="003943D0" w:rsidRDefault="004839FF" w:rsidP="00061DCF">
            <w:pPr>
              <w:rPr>
                <w:rFonts w:ascii="Georgia" w:hAnsi="Georgia"/>
              </w:rPr>
            </w:pPr>
            <w:r w:rsidRPr="003943D0">
              <w:rPr>
                <w:rFonts w:ascii="Georgia" w:hAnsi="Georgia"/>
              </w:rPr>
              <w:t>Drug-Free Workplace</w:t>
            </w:r>
          </w:p>
        </w:tc>
        <w:tc>
          <w:tcPr>
            <w:tcW w:w="3409" w:type="dxa"/>
          </w:tcPr>
          <w:p w:rsidR="004839FF" w:rsidRPr="003943D0" w:rsidRDefault="004839FF" w:rsidP="00061DCF">
            <w:pPr>
              <w:rPr>
                <w:rFonts w:ascii="Georgia" w:hAnsi="Georgia"/>
              </w:rPr>
            </w:pPr>
            <w:r w:rsidRPr="003943D0">
              <w:rPr>
                <w:rFonts w:ascii="Georgia" w:hAnsi="Georgia"/>
              </w:rPr>
              <w:t xml:space="preserve">The district complies with and prohibits acts involving alcohol, illegal drugs and controlled substances including marijuana (cannabis) per the Drug-Free Workplace Act of 1988. </w:t>
            </w:r>
          </w:p>
        </w:tc>
        <w:tc>
          <w:tcPr>
            <w:tcW w:w="3397" w:type="dxa"/>
          </w:tcPr>
          <w:p w:rsidR="004839FF" w:rsidRPr="003943D0" w:rsidRDefault="004839FF" w:rsidP="004839FF">
            <w:pPr>
              <w:pStyle w:val="ListParagraph"/>
              <w:numPr>
                <w:ilvl w:val="0"/>
                <w:numId w:val="16"/>
              </w:numPr>
              <w:spacing w:after="120"/>
              <w:ind w:left="219" w:hanging="180"/>
              <w:rPr>
                <w:rFonts w:ascii="Georgia" w:hAnsi="Georgia"/>
                <w:sz w:val="20"/>
              </w:rPr>
            </w:pPr>
            <w:r w:rsidRPr="003943D0">
              <w:rPr>
                <w:rFonts w:ascii="Georgia" w:hAnsi="Georgia"/>
                <w:sz w:val="20"/>
              </w:rPr>
              <w:t>Employees and patrons are subject to this policy. Workplace includes any district building or property, district-owned vehicle, or other district-approved vehicle used to transport students, off-district property during any school-sponsored or school-approved activity, event, or function.</w:t>
            </w:r>
          </w:p>
        </w:tc>
      </w:tr>
      <w:tr w:rsidR="004839FF" w:rsidRPr="003943D0" w:rsidTr="00061DCF">
        <w:tc>
          <w:tcPr>
            <w:tcW w:w="1667" w:type="dxa"/>
          </w:tcPr>
          <w:p w:rsidR="004839FF" w:rsidRPr="003943D0" w:rsidRDefault="004839FF" w:rsidP="00061DCF">
            <w:pPr>
              <w:rPr>
                <w:rFonts w:ascii="Georgia" w:hAnsi="Georgia"/>
              </w:rPr>
            </w:pPr>
            <w:hyperlink r:id="rId103" w:history="1">
              <w:r w:rsidRPr="003943D0">
                <w:rPr>
                  <w:rStyle w:val="Hyperlink"/>
                  <w:rFonts w:ascii="Georgia" w:hAnsi="Georgia"/>
                </w:rPr>
                <w:t>5160</w:t>
              </w:r>
            </w:hyperlink>
            <w:r w:rsidRPr="003943D0">
              <w:rPr>
                <w:rFonts w:ascii="Georgia" w:hAnsi="Georgia"/>
              </w:rPr>
              <w:t>/</w:t>
            </w:r>
            <w:hyperlink r:id="rId104" w:history="1">
              <w:r w:rsidRPr="003943D0">
                <w:rPr>
                  <w:rStyle w:val="Hyperlink"/>
                  <w:rFonts w:ascii="Georgia" w:hAnsi="Georgia"/>
                </w:rPr>
                <w:t>5160P</w:t>
              </w:r>
            </w:hyperlink>
          </w:p>
        </w:tc>
        <w:tc>
          <w:tcPr>
            <w:tcW w:w="2502" w:type="dxa"/>
          </w:tcPr>
          <w:p w:rsidR="004839FF" w:rsidRPr="003943D0" w:rsidRDefault="004839FF" w:rsidP="00061DCF">
            <w:pPr>
              <w:rPr>
                <w:rFonts w:ascii="Georgia" w:hAnsi="Georgia"/>
              </w:rPr>
            </w:pPr>
            <w:r w:rsidRPr="003943D0">
              <w:rPr>
                <w:rFonts w:ascii="Georgia" w:hAnsi="Georgia"/>
              </w:rPr>
              <w:t>Sexual Harassment</w:t>
            </w:r>
          </w:p>
        </w:tc>
        <w:tc>
          <w:tcPr>
            <w:tcW w:w="3409" w:type="dxa"/>
          </w:tcPr>
          <w:p w:rsidR="004839FF" w:rsidRPr="003943D0" w:rsidRDefault="004839FF" w:rsidP="00061DCF">
            <w:pPr>
              <w:rPr>
                <w:rFonts w:ascii="Georgia" w:hAnsi="Georgia"/>
              </w:rPr>
            </w:pPr>
            <w:r w:rsidRPr="003943D0">
              <w:rPr>
                <w:rFonts w:ascii="Georgia" w:hAnsi="Georgia"/>
              </w:rPr>
              <w:t xml:space="preserve">All employees and volunteers will be provided a work environment free from sexual harassment. </w:t>
            </w:r>
          </w:p>
        </w:tc>
        <w:tc>
          <w:tcPr>
            <w:tcW w:w="3397" w:type="dxa"/>
          </w:tcPr>
          <w:p w:rsidR="004839FF" w:rsidRPr="003943D0" w:rsidRDefault="004839FF" w:rsidP="004839FF">
            <w:pPr>
              <w:pStyle w:val="ListParagraph"/>
              <w:numPr>
                <w:ilvl w:val="0"/>
                <w:numId w:val="16"/>
              </w:numPr>
              <w:spacing w:after="120"/>
              <w:ind w:left="219" w:hanging="180"/>
              <w:rPr>
                <w:rFonts w:ascii="Georgia" w:hAnsi="Georgia"/>
                <w:sz w:val="20"/>
              </w:rPr>
            </w:pPr>
            <w:r w:rsidRPr="003943D0">
              <w:rPr>
                <w:rFonts w:ascii="Georgia" w:hAnsi="Georgia"/>
                <w:sz w:val="20"/>
              </w:rPr>
              <w:t>When an employee or volunteer reports unwelcome requests for sexual favors, and other verbal or physical conduct of a sexual nature as a condition of employment, in employment decisions or it substantially affects the individual’s work performance.</w:t>
            </w:r>
          </w:p>
        </w:tc>
      </w:tr>
      <w:tr w:rsidR="004839FF" w:rsidRPr="003943D0" w:rsidTr="00061DCF">
        <w:tc>
          <w:tcPr>
            <w:tcW w:w="1667" w:type="dxa"/>
          </w:tcPr>
          <w:p w:rsidR="004839FF" w:rsidRPr="003943D0" w:rsidRDefault="004839FF" w:rsidP="00061DCF">
            <w:pPr>
              <w:rPr>
                <w:rFonts w:ascii="Georgia" w:hAnsi="Georgia"/>
              </w:rPr>
            </w:pPr>
            <w:hyperlink r:id="rId105" w:history="1">
              <w:r w:rsidRPr="003943D0">
                <w:rPr>
                  <w:rStyle w:val="Hyperlink"/>
                  <w:rFonts w:ascii="Georgia" w:hAnsi="Georgia"/>
                </w:rPr>
                <w:t>5161</w:t>
              </w:r>
            </w:hyperlink>
          </w:p>
        </w:tc>
        <w:tc>
          <w:tcPr>
            <w:tcW w:w="2502" w:type="dxa"/>
          </w:tcPr>
          <w:p w:rsidR="004839FF" w:rsidRPr="003943D0" w:rsidRDefault="004839FF" w:rsidP="00061DCF">
            <w:pPr>
              <w:rPr>
                <w:rFonts w:ascii="Georgia" w:hAnsi="Georgia"/>
              </w:rPr>
            </w:pPr>
            <w:r w:rsidRPr="003943D0">
              <w:rPr>
                <w:rFonts w:ascii="Georgia" w:hAnsi="Georgia"/>
              </w:rPr>
              <w:t>Civility in the Workplace</w:t>
            </w:r>
          </w:p>
        </w:tc>
        <w:tc>
          <w:tcPr>
            <w:tcW w:w="3409" w:type="dxa"/>
          </w:tcPr>
          <w:p w:rsidR="004839FF" w:rsidRPr="003943D0" w:rsidRDefault="004839FF" w:rsidP="00061DCF">
            <w:pPr>
              <w:rPr>
                <w:rFonts w:ascii="Georgia" w:hAnsi="Georgia"/>
              </w:rPr>
            </w:pPr>
            <w:r w:rsidRPr="003943D0">
              <w:rPr>
                <w:rFonts w:ascii="Georgia" w:hAnsi="Georgia"/>
              </w:rPr>
              <w:t xml:space="preserve">The board commits the district in its entirety to the core value of mutual respect for each person regardless of individual differences or characteristics. </w:t>
            </w:r>
          </w:p>
        </w:tc>
        <w:tc>
          <w:tcPr>
            <w:tcW w:w="3397" w:type="dxa"/>
          </w:tcPr>
          <w:p w:rsidR="004839FF" w:rsidRPr="003943D0" w:rsidRDefault="004839FF" w:rsidP="004839FF">
            <w:pPr>
              <w:pStyle w:val="Default"/>
              <w:numPr>
                <w:ilvl w:val="0"/>
                <w:numId w:val="16"/>
              </w:numPr>
              <w:spacing w:after="120"/>
              <w:ind w:left="219" w:hanging="180"/>
              <w:rPr>
                <w:rFonts w:ascii="Georgia" w:hAnsi="Georgia"/>
                <w:sz w:val="20"/>
                <w:szCs w:val="20"/>
              </w:rPr>
            </w:pPr>
            <w:r w:rsidRPr="003943D0">
              <w:rPr>
                <w:rFonts w:ascii="Georgia" w:hAnsi="Georgia"/>
                <w:sz w:val="20"/>
                <w:szCs w:val="20"/>
              </w:rPr>
              <w:t>Board of Directors, employees, parents, volunteers, contractors and visitors are subject to this policy when uncivil conduct or other forms of disruptive behavior interferes with an employee’s ability to accomplish their work and a school’s ability to educate its students.</w:t>
            </w:r>
          </w:p>
        </w:tc>
      </w:tr>
      <w:tr w:rsidR="004839FF" w:rsidRPr="003943D0" w:rsidTr="00061DCF">
        <w:tc>
          <w:tcPr>
            <w:tcW w:w="1667" w:type="dxa"/>
          </w:tcPr>
          <w:p w:rsidR="004839FF" w:rsidRPr="003943D0" w:rsidRDefault="004839FF" w:rsidP="00061DCF">
            <w:pPr>
              <w:rPr>
                <w:rFonts w:ascii="Georgia" w:hAnsi="Georgia"/>
              </w:rPr>
            </w:pPr>
            <w:hyperlink r:id="rId106" w:history="1">
              <w:r w:rsidRPr="003943D0">
                <w:rPr>
                  <w:rStyle w:val="Hyperlink"/>
                  <w:rFonts w:ascii="Georgia" w:hAnsi="Georgia"/>
                </w:rPr>
                <w:t>5215</w:t>
              </w:r>
            </w:hyperlink>
          </w:p>
        </w:tc>
        <w:tc>
          <w:tcPr>
            <w:tcW w:w="2502" w:type="dxa"/>
          </w:tcPr>
          <w:p w:rsidR="004839FF" w:rsidRPr="003943D0" w:rsidRDefault="004839FF" w:rsidP="00061DCF">
            <w:pPr>
              <w:rPr>
                <w:rFonts w:ascii="Georgia" w:hAnsi="Georgia"/>
              </w:rPr>
            </w:pPr>
            <w:r w:rsidRPr="003943D0">
              <w:rPr>
                <w:rFonts w:ascii="Georgia" w:hAnsi="Georgia"/>
              </w:rPr>
              <w:t>Conflicts of Interest</w:t>
            </w:r>
          </w:p>
        </w:tc>
        <w:tc>
          <w:tcPr>
            <w:tcW w:w="3409" w:type="dxa"/>
          </w:tcPr>
          <w:p w:rsidR="004839FF" w:rsidRPr="003943D0" w:rsidRDefault="004839FF" w:rsidP="00061DCF">
            <w:pPr>
              <w:rPr>
                <w:rFonts w:ascii="Georgia" w:hAnsi="Georgia"/>
              </w:rPr>
            </w:pPr>
            <w:r w:rsidRPr="003943D0">
              <w:rPr>
                <w:rFonts w:ascii="Georgia" w:hAnsi="Georgia"/>
              </w:rPr>
              <w:t xml:space="preserve">The purpose of this policy is to provide guidance on activities that may constitute a conflict of interest. </w:t>
            </w:r>
          </w:p>
        </w:tc>
        <w:tc>
          <w:tcPr>
            <w:tcW w:w="3397" w:type="dxa"/>
          </w:tcPr>
          <w:p w:rsidR="004839FF" w:rsidRPr="003943D0" w:rsidRDefault="004839FF" w:rsidP="004839FF">
            <w:pPr>
              <w:pStyle w:val="Default"/>
              <w:numPr>
                <w:ilvl w:val="0"/>
                <w:numId w:val="16"/>
              </w:numPr>
              <w:spacing w:after="120"/>
              <w:ind w:left="219" w:hanging="180"/>
              <w:rPr>
                <w:rFonts w:ascii="Georgia" w:hAnsi="Georgia"/>
                <w:sz w:val="20"/>
                <w:szCs w:val="20"/>
              </w:rPr>
            </w:pPr>
            <w:r w:rsidRPr="003943D0">
              <w:rPr>
                <w:rFonts w:ascii="Georgia" w:hAnsi="Georgia"/>
                <w:sz w:val="20"/>
                <w:szCs w:val="20"/>
              </w:rPr>
              <w:t xml:space="preserve">Any situation in which a district employee, either for himself/herself or some other person(s), attempts to promote a private or personal interest that interferes with the objective exercise of his/her district duties or for gain/advantage by virtue of his/her position in the district. </w:t>
            </w:r>
          </w:p>
        </w:tc>
      </w:tr>
      <w:tr w:rsidR="004839FF" w:rsidRPr="003943D0" w:rsidTr="00061DCF">
        <w:tc>
          <w:tcPr>
            <w:tcW w:w="1667" w:type="dxa"/>
          </w:tcPr>
          <w:p w:rsidR="004839FF" w:rsidRPr="003943D0" w:rsidRDefault="004839FF" w:rsidP="00061DCF">
            <w:pPr>
              <w:rPr>
                <w:rFonts w:ascii="Georgia" w:hAnsi="Georgia"/>
              </w:rPr>
            </w:pPr>
            <w:hyperlink r:id="rId107" w:history="1">
              <w:r w:rsidRPr="003943D0">
                <w:rPr>
                  <w:rStyle w:val="Hyperlink"/>
                  <w:rFonts w:ascii="Georgia" w:hAnsi="Georgia"/>
                </w:rPr>
                <w:t>5225</w:t>
              </w:r>
            </w:hyperlink>
            <w:r w:rsidRPr="003943D0">
              <w:rPr>
                <w:rFonts w:ascii="Georgia" w:hAnsi="Georgia"/>
              </w:rPr>
              <w:t>/</w:t>
            </w:r>
            <w:hyperlink r:id="rId108" w:history="1">
              <w:r w:rsidRPr="003943D0">
                <w:rPr>
                  <w:rStyle w:val="Hyperlink"/>
                  <w:rFonts w:ascii="Georgia" w:hAnsi="Georgia"/>
                </w:rPr>
                <w:t>5225P</w:t>
              </w:r>
            </w:hyperlink>
          </w:p>
        </w:tc>
        <w:tc>
          <w:tcPr>
            <w:tcW w:w="2502" w:type="dxa"/>
          </w:tcPr>
          <w:p w:rsidR="004839FF" w:rsidRPr="003943D0" w:rsidRDefault="004839FF" w:rsidP="00061DCF">
            <w:pPr>
              <w:rPr>
                <w:rFonts w:ascii="Georgia" w:hAnsi="Georgia"/>
              </w:rPr>
            </w:pPr>
            <w:r w:rsidRPr="003943D0">
              <w:rPr>
                <w:rFonts w:ascii="Georgia" w:hAnsi="Georgia"/>
              </w:rPr>
              <w:t>Technology</w:t>
            </w:r>
          </w:p>
        </w:tc>
        <w:tc>
          <w:tcPr>
            <w:tcW w:w="3409" w:type="dxa"/>
          </w:tcPr>
          <w:p w:rsidR="004839FF" w:rsidRPr="003943D0" w:rsidRDefault="004839FF" w:rsidP="00061DCF">
            <w:pPr>
              <w:rPr>
                <w:rFonts w:ascii="Georgia" w:hAnsi="Georgia"/>
              </w:rPr>
            </w:pPr>
            <w:r w:rsidRPr="003943D0">
              <w:rPr>
                <w:rFonts w:ascii="Georgia" w:hAnsi="Georgia"/>
              </w:rPr>
              <w:t>Use of technology is to improve performance and achievement for all students and employees, and increase productivity and efficiency in day-to-day operations.</w:t>
            </w:r>
          </w:p>
        </w:tc>
        <w:tc>
          <w:tcPr>
            <w:tcW w:w="3397" w:type="dxa"/>
          </w:tcPr>
          <w:p w:rsidR="004839FF" w:rsidRPr="003943D0" w:rsidRDefault="004839FF" w:rsidP="004839FF">
            <w:pPr>
              <w:pStyle w:val="Default"/>
              <w:numPr>
                <w:ilvl w:val="0"/>
                <w:numId w:val="16"/>
              </w:numPr>
              <w:spacing w:after="120"/>
              <w:ind w:left="219" w:hanging="180"/>
              <w:rPr>
                <w:rFonts w:ascii="Georgia" w:hAnsi="Georgia"/>
                <w:sz w:val="20"/>
                <w:szCs w:val="20"/>
              </w:rPr>
            </w:pPr>
            <w:r w:rsidRPr="003943D0">
              <w:rPr>
                <w:rFonts w:ascii="Georgia" w:hAnsi="Georgia"/>
                <w:sz w:val="20"/>
                <w:szCs w:val="20"/>
              </w:rPr>
              <w:t>Provides for employee access to job-appropriate technologies and outlines expectations for appropriate use of available technology.</w:t>
            </w:r>
          </w:p>
        </w:tc>
      </w:tr>
      <w:tr w:rsidR="004839FF" w:rsidRPr="003943D0" w:rsidTr="00061DCF">
        <w:tc>
          <w:tcPr>
            <w:tcW w:w="1667" w:type="dxa"/>
          </w:tcPr>
          <w:p w:rsidR="004839FF" w:rsidRPr="003943D0" w:rsidRDefault="004839FF" w:rsidP="00061DCF">
            <w:pPr>
              <w:rPr>
                <w:rFonts w:ascii="Georgia" w:hAnsi="Georgia"/>
              </w:rPr>
            </w:pPr>
            <w:hyperlink r:id="rId109" w:history="1">
              <w:r w:rsidRPr="003943D0">
                <w:rPr>
                  <w:rStyle w:val="Hyperlink"/>
                  <w:rFonts w:ascii="Georgia" w:hAnsi="Georgia"/>
                </w:rPr>
                <w:t>5253</w:t>
              </w:r>
            </w:hyperlink>
            <w:r w:rsidRPr="003943D0">
              <w:rPr>
                <w:rFonts w:ascii="Georgia" w:hAnsi="Georgia"/>
              </w:rPr>
              <w:t>/</w:t>
            </w:r>
            <w:hyperlink r:id="rId110" w:history="1">
              <w:r w:rsidRPr="003943D0">
                <w:rPr>
                  <w:rStyle w:val="Hyperlink"/>
                  <w:rFonts w:ascii="Georgia" w:hAnsi="Georgia"/>
                </w:rPr>
                <w:t>5253P</w:t>
              </w:r>
            </w:hyperlink>
          </w:p>
        </w:tc>
        <w:tc>
          <w:tcPr>
            <w:tcW w:w="2502" w:type="dxa"/>
          </w:tcPr>
          <w:p w:rsidR="004839FF" w:rsidRPr="003943D0" w:rsidRDefault="004839FF" w:rsidP="00061DCF">
            <w:pPr>
              <w:rPr>
                <w:rFonts w:ascii="Georgia" w:hAnsi="Georgia"/>
              </w:rPr>
            </w:pPr>
            <w:r w:rsidRPr="003943D0">
              <w:rPr>
                <w:rFonts w:ascii="Georgia" w:hAnsi="Georgia"/>
              </w:rPr>
              <w:t>Maintaining Professional Boundaries between Employees and Students</w:t>
            </w:r>
          </w:p>
        </w:tc>
        <w:tc>
          <w:tcPr>
            <w:tcW w:w="3409" w:type="dxa"/>
          </w:tcPr>
          <w:p w:rsidR="004839FF" w:rsidRPr="003943D0" w:rsidRDefault="004839FF" w:rsidP="00061DCF">
            <w:pPr>
              <w:rPr>
                <w:rFonts w:ascii="Georgia" w:hAnsi="Georgia"/>
              </w:rPr>
            </w:pPr>
            <w:r w:rsidRPr="003943D0">
              <w:rPr>
                <w:rFonts w:ascii="Georgia" w:hAnsi="Georgia"/>
              </w:rPr>
              <w:t xml:space="preserve">All employees will maintain the highest professional, moral and ethical standards in interactions with students. </w:t>
            </w:r>
          </w:p>
        </w:tc>
        <w:tc>
          <w:tcPr>
            <w:tcW w:w="3397" w:type="dxa"/>
          </w:tcPr>
          <w:p w:rsidR="004839FF" w:rsidRPr="003943D0" w:rsidRDefault="004839FF" w:rsidP="004839FF">
            <w:pPr>
              <w:pStyle w:val="Default"/>
              <w:numPr>
                <w:ilvl w:val="0"/>
                <w:numId w:val="16"/>
              </w:numPr>
              <w:spacing w:after="120"/>
              <w:ind w:left="219" w:hanging="180"/>
              <w:rPr>
                <w:rFonts w:ascii="Georgia" w:hAnsi="Georgia"/>
                <w:sz w:val="20"/>
                <w:szCs w:val="20"/>
              </w:rPr>
            </w:pPr>
            <w:r w:rsidRPr="003943D0">
              <w:rPr>
                <w:rFonts w:ascii="Georgia" w:hAnsi="Georgia"/>
                <w:sz w:val="20"/>
                <w:szCs w:val="20"/>
              </w:rPr>
              <w:t>When an employee’s behavior has no legitimate educational purpose, has the potential to abuse the relationship between the employee and the student, or violates legal and ethical standards of care.</w:t>
            </w:r>
          </w:p>
        </w:tc>
      </w:tr>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111" w:history="1">
              <w:r w:rsidRPr="003943D0">
                <w:rPr>
                  <w:rStyle w:val="Hyperlink"/>
                  <w:rFonts w:ascii="Georgia" w:hAnsi="Georgia"/>
                </w:rPr>
                <w:t>5320</w:t>
              </w:r>
            </w:hyperlink>
            <w:r w:rsidRPr="003943D0">
              <w:rPr>
                <w:rFonts w:ascii="Georgia" w:hAnsi="Georgia"/>
              </w:rPr>
              <w:t>/</w:t>
            </w:r>
            <w:hyperlink r:id="rId112" w:history="1">
              <w:r w:rsidRPr="003943D0">
                <w:rPr>
                  <w:rStyle w:val="Hyperlink"/>
                  <w:rFonts w:ascii="Georgia" w:hAnsi="Georgia"/>
                </w:rPr>
                <w:t>5320P</w:t>
              </w:r>
            </w:hyperlink>
          </w:p>
        </w:tc>
        <w:tc>
          <w:tcPr>
            <w:tcW w:w="2502" w:type="dxa"/>
          </w:tcPr>
          <w:p w:rsidR="004839FF" w:rsidRPr="003943D0" w:rsidRDefault="004839FF" w:rsidP="00061DCF">
            <w:pPr>
              <w:rPr>
                <w:rFonts w:ascii="Georgia" w:hAnsi="Georgia"/>
              </w:rPr>
            </w:pPr>
            <w:r w:rsidRPr="003943D0">
              <w:rPr>
                <w:rFonts w:ascii="Georgia" w:hAnsi="Georgia"/>
              </w:rPr>
              <w:t>Leaves of Absence</w:t>
            </w:r>
          </w:p>
        </w:tc>
        <w:tc>
          <w:tcPr>
            <w:tcW w:w="3409" w:type="dxa"/>
          </w:tcPr>
          <w:p w:rsidR="004839FF" w:rsidRPr="003943D0" w:rsidRDefault="004839FF" w:rsidP="00061DCF">
            <w:pPr>
              <w:rPr>
                <w:rFonts w:ascii="Georgia" w:hAnsi="Georgia"/>
              </w:rPr>
            </w:pPr>
            <w:r w:rsidRPr="003943D0">
              <w:rPr>
                <w:rFonts w:ascii="Georgia" w:hAnsi="Georgia"/>
              </w:rPr>
              <w:t>Consistent with the law, leaves of absence for non-represented employees may be granted.</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Outlines protocols for leaves of absence for employee groups not associated with a union, e.g. administrators and professional/technical.</w:t>
            </w:r>
          </w:p>
        </w:tc>
      </w:tr>
      <w:tr w:rsidR="004839FF" w:rsidRPr="003943D0" w:rsidTr="00061DCF">
        <w:tc>
          <w:tcPr>
            <w:tcW w:w="1667" w:type="dxa"/>
          </w:tcPr>
          <w:p w:rsidR="004839FF" w:rsidRPr="003943D0" w:rsidRDefault="004839FF" w:rsidP="00061DCF">
            <w:pPr>
              <w:rPr>
                <w:rFonts w:ascii="Georgia" w:hAnsi="Georgia"/>
              </w:rPr>
            </w:pPr>
            <w:hyperlink r:id="rId113" w:history="1">
              <w:r w:rsidRPr="003943D0">
                <w:rPr>
                  <w:rStyle w:val="Hyperlink"/>
                  <w:rFonts w:ascii="Georgia" w:hAnsi="Georgia"/>
                </w:rPr>
                <w:t>5320.9</w:t>
              </w:r>
            </w:hyperlink>
            <w:r w:rsidRPr="003943D0">
              <w:rPr>
                <w:rFonts w:ascii="Georgia" w:hAnsi="Georgia"/>
              </w:rPr>
              <w:t>/</w:t>
            </w:r>
            <w:hyperlink r:id="rId114" w:history="1">
              <w:r w:rsidRPr="003943D0">
                <w:rPr>
                  <w:rStyle w:val="Hyperlink"/>
                  <w:rFonts w:ascii="Georgia" w:hAnsi="Georgia"/>
                </w:rPr>
                <w:t>5320.9P</w:t>
              </w:r>
            </w:hyperlink>
          </w:p>
        </w:tc>
        <w:tc>
          <w:tcPr>
            <w:tcW w:w="2502" w:type="dxa"/>
          </w:tcPr>
          <w:p w:rsidR="004839FF" w:rsidRPr="003943D0" w:rsidRDefault="004839FF" w:rsidP="00061DCF">
            <w:pPr>
              <w:rPr>
                <w:rFonts w:ascii="Georgia" w:hAnsi="Georgia"/>
              </w:rPr>
            </w:pPr>
            <w:r w:rsidRPr="003943D0">
              <w:rPr>
                <w:rFonts w:ascii="Georgia" w:hAnsi="Georgia"/>
              </w:rPr>
              <w:t>Family and Medical Leave</w:t>
            </w:r>
          </w:p>
        </w:tc>
        <w:tc>
          <w:tcPr>
            <w:tcW w:w="3409" w:type="dxa"/>
          </w:tcPr>
          <w:p w:rsidR="004839FF" w:rsidRPr="003943D0" w:rsidRDefault="004839FF" w:rsidP="00061DCF">
            <w:pPr>
              <w:rPr>
                <w:rFonts w:ascii="Georgia" w:hAnsi="Georgia"/>
              </w:rPr>
            </w:pPr>
            <w:r w:rsidRPr="003943D0">
              <w:rPr>
                <w:rFonts w:ascii="Georgia" w:hAnsi="Georgia"/>
              </w:rPr>
              <w:t>Family and Medical Leave will be provided for all eligible employees pursuant to its provisions and Washington state laws/regulations.</w:t>
            </w:r>
          </w:p>
        </w:tc>
        <w:tc>
          <w:tcPr>
            <w:tcW w:w="3397" w:type="dxa"/>
          </w:tcPr>
          <w:p w:rsidR="004839FF" w:rsidRPr="003943D0" w:rsidRDefault="004839FF" w:rsidP="004839FF">
            <w:pPr>
              <w:pStyle w:val="Default"/>
              <w:numPr>
                <w:ilvl w:val="0"/>
                <w:numId w:val="16"/>
              </w:numPr>
              <w:spacing w:after="120"/>
              <w:ind w:left="217" w:hanging="180"/>
              <w:rPr>
                <w:rFonts w:ascii="Georgia" w:hAnsi="Georgia"/>
                <w:sz w:val="20"/>
                <w:szCs w:val="20"/>
              </w:rPr>
            </w:pPr>
            <w:r w:rsidRPr="003943D0">
              <w:rPr>
                <w:rFonts w:ascii="Georgia" w:hAnsi="Georgia"/>
                <w:sz w:val="20"/>
                <w:szCs w:val="20"/>
              </w:rPr>
              <w:t>Applies to all employees who have worked for the district for at least twelve (12) months, and at least 1,250 hours over the previous twelve (12) months, except female employees who are eligible for leave for any period of pregnancy-related illness or disability.</w:t>
            </w:r>
          </w:p>
        </w:tc>
      </w:tr>
      <w:tr w:rsidR="004839FF" w:rsidRPr="003943D0" w:rsidTr="00061DCF">
        <w:tc>
          <w:tcPr>
            <w:tcW w:w="1667" w:type="dxa"/>
          </w:tcPr>
          <w:p w:rsidR="004839FF" w:rsidRPr="003943D0" w:rsidRDefault="004839FF" w:rsidP="00061DCF">
            <w:pPr>
              <w:rPr>
                <w:rFonts w:ascii="Georgia" w:hAnsi="Georgia"/>
              </w:rPr>
            </w:pPr>
            <w:hyperlink r:id="rId115" w:history="1">
              <w:r w:rsidRPr="003943D0">
                <w:rPr>
                  <w:rStyle w:val="Hyperlink"/>
                  <w:rFonts w:ascii="Georgia" w:hAnsi="Georgia"/>
                </w:rPr>
                <w:t>5406</w:t>
              </w:r>
            </w:hyperlink>
            <w:r w:rsidRPr="003943D0">
              <w:rPr>
                <w:rFonts w:ascii="Georgia" w:hAnsi="Georgia"/>
              </w:rPr>
              <w:t>/</w:t>
            </w:r>
            <w:hyperlink r:id="rId116" w:history="1">
              <w:r w:rsidRPr="003943D0">
                <w:rPr>
                  <w:rStyle w:val="Hyperlink"/>
                  <w:rFonts w:ascii="Georgia" w:hAnsi="Georgia"/>
                </w:rPr>
                <w:t>5406P</w:t>
              </w:r>
            </w:hyperlink>
          </w:p>
        </w:tc>
        <w:tc>
          <w:tcPr>
            <w:tcW w:w="2502" w:type="dxa"/>
          </w:tcPr>
          <w:p w:rsidR="004839FF" w:rsidRPr="003943D0" w:rsidRDefault="004839FF" w:rsidP="00061DCF">
            <w:pPr>
              <w:rPr>
                <w:rFonts w:ascii="Georgia" w:hAnsi="Georgia"/>
              </w:rPr>
            </w:pPr>
            <w:r w:rsidRPr="003943D0">
              <w:rPr>
                <w:rFonts w:ascii="Georgia" w:hAnsi="Georgia"/>
              </w:rPr>
              <w:t>Shared Leave Program</w:t>
            </w:r>
          </w:p>
        </w:tc>
        <w:tc>
          <w:tcPr>
            <w:tcW w:w="3409" w:type="dxa"/>
          </w:tcPr>
          <w:p w:rsidR="004839FF" w:rsidRPr="003943D0" w:rsidRDefault="004839FF" w:rsidP="00061DCF">
            <w:pPr>
              <w:rPr>
                <w:rFonts w:ascii="Georgia" w:hAnsi="Georgia"/>
              </w:rPr>
            </w:pPr>
            <w:r w:rsidRPr="003943D0">
              <w:rPr>
                <w:rFonts w:ascii="Georgia" w:hAnsi="Georgia"/>
              </w:rPr>
              <w:t xml:space="preserve">The district has established and administers a leave sharing program for eligible employees to donate accrued leave. </w:t>
            </w:r>
          </w:p>
        </w:tc>
        <w:tc>
          <w:tcPr>
            <w:tcW w:w="3397" w:type="dxa"/>
          </w:tcPr>
          <w:p w:rsidR="004839FF" w:rsidRPr="003943D0" w:rsidRDefault="004839FF" w:rsidP="004839FF">
            <w:pPr>
              <w:pStyle w:val="ListParagraph"/>
              <w:numPr>
                <w:ilvl w:val="0"/>
                <w:numId w:val="16"/>
              </w:numPr>
              <w:autoSpaceDE w:val="0"/>
              <w:autoSpaceDN w:val="0"/>
              <w:adjustRightInd w:val="0"/>
              <w:spacing w:after="120"/>
              <w:ind w:left="217" w:hanging="180"/>
              <w:rPr>
                <w:rFonts w:ascii="Georgia" w:hAnsi="Georgia"/>
                <w:color w:val="000000"/>
                <w:sz w:val="20"/>
              </w:rPr>
            </w:pPr>
            <w:r w:rsidRPr="003943D0">
              <w:rPr>
                <w:rFonts w:ascii="Georgia" w:hAnsi="Georgia"/>
                <w:color w:val="000000"/>
                <w:sz w:val="20"/>
              </w:rPr>
              <w:t>Employees are eligible for shared leave if they are suffering from, or a relative or household member is suffering from, illness, injury, impairment, physical or mental condition which is of an extraordinary or severe nature (meaning serious, extreme, and/or life threatening) or the employee has been called to service in the uniformed services and if the illness, injury, impairment, condition, or call to service has caused; , or is likely to cause, the employee to: go on leave without pay status; or terminate his/her employment.</w:t>
            </w:r>
          </w:p>
        </w:tc>
      </w:tr>
      <w:tr w:rsidR="004839FF" w:rsidRPr="003943D0" w:rsidTr="00061DCF">
        <w:tc>
          <w:tcPr>
            <w:tcW w:w="10975" w:type="dxa"/>
            <w:gridSpan w:val="4"/>
          </w:tcPr>
          <w:p w:rsidR="004839FF" w:rsidRPr="003943D0" w:rsidRDefault="004839FF" w:rsidP="00061DCF">
            <w:pPr>
              <w:jc w:val="center"/>
              <w:rPr>
                <w:rFonts w:ascii="Georgia" w:hAnsi="Georgia"/>
                <w:b/>
              </w:rPr>
            </w:pPr>
            <w:r w:rsidRPr="003943D0">
              <w:rPr>
                <w:rFonts w:ascii="Georgia" w:hAnsi="Georgia"/>
                <w:b/>
              </w:rPr>
              <w:t>SERIES 6000 – MANAGEMENT SUPPORT</w:t>
            </w:r>
          </w:p>
        </w:tc>
      </w:tr>
      <w:tr w:rsidR="004839FF" w:rsidRPr="003943D0" w:rsidTr="00061DCF">
        <w:tc>
          <w:tcPr>
            <w:tcW w:w="1667" w:type="dxa"/>
          </w:tcPr>
          <w:p w:rsidR="004839FF" w:rsidRPr="003943D0" w:rsidRDefault="004839FF" w:rsidP="00061DCF">
            <w:pPr>
              <w:rPr>
                <w:rFonts w:ascii="Georgia" w:hAnsi="Georgia"/>
              </w:rPr>
            </w:pPr>
            <w:hyperlink r:id="rId117" w:history="1">
              <w:r w:rsidRPr="003943D0">
                <w:rPr>
                  <w:rStyle w:val="Hyperlink"/>
                  <w:rFonts w:ascii="Georgia" w:hAnsi="Georgia"/>
                </w:rPr>
                <w:t>6114P</w:t>
              </w:r>
            </w:hyperlink>
          </w:p>
        </w:tc>
        <w:tc>
          <w:tcPr>
            <w:tcW w:w="2502" w:type="dxa"/>
          </w:tcPr>
          <w:p w:rsidR="004839FF" w:rsidRPr="003943D0" w:rsidRDefault="004839FF" w:rsidP="00061DCF">
            <w:pPr>
              <w:rPr>
                <w:rFonts w:ascii="Georgia" w:hAnsi="Georgia"/>
              </w:rPr>
            </w:pPr>
            <w:r w:rsidRPr="003943D0">
              <w:rPr>
                <w:rFonts w:ascii="Georgia" w:hAnsi="Georgia"/>
              </w:rPr>
              <w:t>Gifts</w:t>
            </w:r>
          </w:p>
        </w:tc>
        <w:tc>
          <w:tcPr>
            <w:tcW w:w="3409" w:type="dxa"/>
          </w:tcPr>
          <w:p w:rsidR="004839FF" w:rsidRPr="003943D0" w:rsidRDefault="004839FF" w:rsidP="00061DCF">
            <w:pPr>
              <w:spacing w:after="120"/>
              <w:rPr>
                <w:rFonts w:ascii="Georgia" w:hAnsi="Georgia"/>
              </w:rPr>
            </w:pPr>
            <w:r w:rsidRPr="003943D0">
              <w:rPr>
                <w:rFonts w:ascii="Georgia" w:hAnsi="Georgia"/>
              </w:rPr>
              <w:t>Individuals and organizations in the community may wish to contribute additional supplies, equipment or monetary donations to enhance or extend the instructional program.</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Procedure for staff to follow if money or another type of gift is donated to a school or staff member.</w:t>
            </w:r>
          </w:p>
        </w:tc>
      </w:tr>
      <w:tr w:rsidR="004839FF" w:rsidRPr="003943D0" w:rsidTr="00061DCF">
        <w:tc>
          <w:tcPr>
            <w:tcW w:w="1667" w:type="dxa"/>
          </w:tcPr>
          <w:p w:rsidR="004839FF" w:rsidRPr="003943D0" w:rsidRDefault="004839FF" w:rsidP="00061DCF">
            <w:pPr>
              <w:rPr>
                <w:rFonts w:ascii="Georgia" w:hAnsi="Georgia"/>
              </w:rPr>
            </w:pPr>
            <w:hyperlink r:id="rId118" w:history="1">
              <w:r w:rsidRPr="003943D0">
                <w:rPr>
                  <w:rStyle w:val="Hyperlink"/>
                  <w:rFonts w:ascii="Georgia" w:hAnsi="Georgia"/>
                </w:rPr>
                <w:t>6213P</w:t>
              </w:r>
            </w:hyperlink>
          </w:p>
        </w:tc>
        <w:tc>
          <w:tcPr>
            <w:tcW w:w="2502" w:type="dxa"/>
          </w:tcPr>
          <w:p w:rsidR="004839FF" w:rsidRPr="003943D0" w:rsidRDefault="004839FF" w:rsidP="00061DCF">
            <w:pPr>
              <w:rPr>
                <w:rFonts w:ascii="Georgia" w:hAnsi="Georgia"/>
              </w:rPr>
            </w:pPr>
            <w:r w:rsidRPr="003943D0">
              <w:rPr>
                <w:rFonts w:ascii="Georgia" w:hAnsi="Georgia"/>
              </w:rPr>
              <w:t>Reimbursement for Travel Expenses</w:t>
            </w:r>
          </w:p>
        </w:tc>
        <w:tc>
          <w:tcPr>
            <w:tcW w:w="3409" w:type="dxa"/>
          </w:tcPr>
          <w:p w:rsidR="004839FF" w:rsidRPr="003943D0" w:rsidRDefault="004839FF" w:rsidP="00061DCF">
            <w:pPr>
              <w:spacing w:after="120"/>
              <w:rPr>
                <w:rFonts w:ascii="Georgia" w:hAnsi="Georgia"/>
              </w:rPr>
            </w:pPr>
            <w:r w:rsidRPr="003943D0">
              <w:rPr>
                <w:rFonts w:ascii="Georgia" w:hAnsi="Georgia"/>
              </w:rPr>
              <w:t>Travel expenses incurred by employees and board members while on approved travel may be reimbursed.</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Procedure for staff to follow during approved district travel.</w:t>
            </w:r>
          </w:p>
        </w:tc>
      </w:tr>
      <w:tr w:rsidR="004839FF" w:rsidRPr="003943D0" w:rsidTr="00061DCF">
        <w:tc>
          <w:tcPr>
            <w:tcW w:w="1667" w:type="dxa"/>
          </w:tcPr>
          <w:p w:rsidR="004839FF" w:rsidRPr="003943D0" w:rsidRDefault="004839FF" w:rsidP="00061DCF">
            <w:pPr>
              <w:rPr>
                <w:rFonts w:ascii="Georgia" w:hAnsi="Georgia"/>
              </w:rPr>
            </w:pPr>
            <w:hyperlink r:id="rId119" w:history="1">
              <w:r w:rsidRPr="003943D0">
                <w:rPr>
                  <w:rStyle w:val="Hyperlink"/>
                  <w:rFonts w:ascii="Georgia" w:hAnsi="Georgia"/>
                </w:rPr>
                <w:t>6225P</w:t>
              </w:r>
            </w:hyperlink>
          </w:p>
        </w:tc>
        <w:tc>
          <w:tcPr>
            <w:tcW w:w="2502" w:type="dxa"/>
          </w:tcPr>
          <w:p w:rsidR="004839FF" w:rsidRPr="003943D0" w:rsidRDefault="004839FF" w:rsidP="00061DCF">
            <w:pPr>
              <w:rPr>
                <w:rFonts w:ascii="Georgia" w:hAnsi="Georgia"/>
              </w:rPr>
            </w:pPr>
            <w:r w:rsidRPr="003943D0">
              <w:rPr>
                <w:rFonts w:ascii="Georgia" w:hAnsi="Georgia"/>
              </w:rPr>
              <w:t>Food and Beverage Consumption</w:t>
            </w:r>
          </w:p>
        </w:tc>
        <w:tc>
          <w:tcPr>
            <w:tcW w:w="3409" w:type="dxa"/>
          </w:tcPr>
          <w:p w:rsidR="004839FF" w:rsidRPr="003943D0" w:rsidRDefault="004839FF" w:rsidP="00061DCF">
            <w:pPr>
              <w:spacing w:after="120"/>
              <w:rPr>
                <w:rFonts w:ascii="Georgia" w:hAnsi="Georgia"/>
              </w:rPr>
            </w:pPr>
            <w:r w:rsidRPr="003943D0">
              <w:rPr>
                <w:rFonts w:ascii="Georgia" w:hAnsi="Georgia"/>
              </w:rPr>
              <w:t>Staff members and others associated with the district are expected to pay for their own food and beverages. However, under certain circumstances the district may expend funds for food and non-alcoholic beverages consumed by staff and others while in the conduct of district business.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Procedure for staff to follow when purchasing/providing food for school or district meetings.</w:t>
            </w:r>
          </w:p>
        </w:tc>
      </w:tr>
    </w:tbl>
    <w:p w:rsidR="004839FF" w:rsidRDefault="004839FF" w:rsidP="004839FF">
      <w:r>
        <w:br w:type="page"/>
      </w:r>
    </w:p>
    <w:tbl>
      <w:tblPr>
        <w:tblStyle w:val="TableGrid"/>
        <w:tblW w:w="10975" w:type="dxa"/>
        <w:tblLook w:val="04A0" w:firstRow="1" w:lastRow="0" w:firstColumn="1" w:lastColumn="0" w:noHBand="0" w:noVBand="1"/>
      </w:tblPr>
      <w:tblGrid>
        <w:gridCol w:w="1667"/>
        <w:gridCol w:w="2502"/>
        <w:gridCol w:w="3409"/>
        <w:gridCol w:w="3397"/>
      </w:tblGrid>
      <w:tr w:rsidR="004839FF" w:rsidRPr="003943D0" w:rsidTr="00061DCF">
        <w:tc>
          <w:tcPr>
            <w:tcW w:w="166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Policy/</w:t>
            </w:r>
          </w:p>
          <w:p w:rsidR="004839FF" w:rsidRPr="003943D0" w:rsidRDefault="004839FF" w:rsidP="00061DCF">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839FF" w:rsidRPr="003943D0" w:rsidRDefault="004839FF" w:rsidP="00061DCF">
            <w:pPr>
              <w:jc w:val="center"/>
              <w:rPr>
                <w:rFonts w:ascii="Georgia" w:hAnsi="Georgia"/>
                <w:b/>
              </w:rPr>
            </w:pPr>
            <w:r w:rsidRPr="003943D0">
              <w:rPr>
                <w:rFonts w:ascii="Georgia" w:hAnsi="Georgia"/>
                <w:b/>
              </w:rPr>
              <w:t>Situation to apply</w:t>
            </w:r>
          </w:p>
        </w:tc>
      </w:tr>
      <w:tr w:rsidR="004839FF" w:rsidRPr="003943D0" w:rsidTr="00061DCF">
        <w:tc>
          <w:tcPr>
            <w:tcW w:w="1667" w:type="dxa"/>
          </w:tcPr>
          <w:p w:rsidR="004839FF" w:rsidRPr="003943D0" w:rsidRDefault="004839FF" w:rsidP="00061DCF">
            <w:pPr>
              <w:rPr>
                <w:rFonts w:ascii="Georgia" w:hAnsi="Georgia"/>
              </w:rPr>
            </w:pPr>
            <w:hyperlink r:id="rId120" w:history="1">
              <w:r w:rsidRPr="003943D0">
                <w:rPr>
                  <w:rStyle w:val="Hyperlink"/>
                  <w:rFonts w:ascii="Georgia" w:hAnsi="Georgia"/>
                </w:rPr>
                <w:t>6505P</w:t>
              </w:r>
            </w:hyperlink>
          </w:p>
        </w:tc>
        <w:tc>
          <w:tcPr>
            <w:tcW w:w="2502" w:type="dxa"/>
          </w:tcPr>
          <w:p w:rsidR="004839FF" w:rsidRPr="003943D0" w:rsidRDefault="004839FF" w:rsidP="00061DCF">
            <w:pPr>
              <w:rPr>
                <w:rFonts w:ascii="Georgia" w:hAnsi="Georgia"/>
              </w:rPr>
            </w:pPr>
            <w:r w:rsidRPr="003943D0">
              <w:rPr>
                <w:rFonts w:ascii="Georgia" w:hAnsi="Georgia"/>
              </w:rPr>
              <w:t>Video Security on School District Grounds or Property</w:t>
            </w:r>
          </w:p>
        </w:tc>
        <w:tc>
          <w:tcPr>
            <w:tcW w:w="3409" w:type="dxa"/>
          </w:tcPr>
          <w:p w:rsidR="004839FF" w:rsidRPr="003943D0" w:rsidRDefault="004839FF" w:rsidP="00061DCF">
            <w:pPr>
              <w:rPr>
                <w:rFonts w:ascii="Georgia" w:hAnsi="Georgia"/>
              </w:rPr>
            </w:pPr>
            <w:r w:rsidRPr="003943D0">
              <w:rPr>
                <w:rFonts w:ascii="Georgia" w:hAnsi="Georgia"/>
              </w:rPr>
              <w:t xml:space="preserve">The district is committed to maintaining a safe and positive environment for students, staff and visitors.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It is necessary to use video security on district property to ensure the safety of school staff, students and visitors; to protect district property; and to aid in the enforcement of district policies, procedures and rules.</w:t>
            </w:r>
          </w:p>
        </w:tc>
      </w:tr>
      <w:tr w:rsidR="004839FF" w:rsidRPr="003943D0" w:rsidTr="00061DCF">
        <w:tc>
          <w:tcPr>
            <w:tcW w:w="1667" w:type="dxa"/>
          </w:tcPr>
          <w:p w:rsidR="004839FF" w:rsidRPr="003943D0" w:rsidRDefault="004839FF" w:rsidP="00061DCF">
            <w:pPr>
              <w:rPr>
                <w:rFonts w:ascii="Georgia" w:hAnsi="Georgia"/>
              </w:rPr>
            </w:pPr>
            <w:hyperlink r:id="rId121" w:history="1">
              <w:r w:rsidRPr="003943D0">
                <w:rPr>
                  <w:rStyle w:val="Hyperlink"/>
                  <w:rFonts w:ascii="Georgia" w:hAnsi="Georgia"/>
                </w:rPr>
                <w:t>6531</w:t>
              </w:r>
            </w:hyperlink>
          </w:p>
        </w:tc>
        <w:tc>
          <w:tcPr>
            <w:tcW w:w="2502" w:type="dxa"/>
          </w:tcPr>
          <w:p w:rsidR="004839FF" w:rsidRPr="003943D0" w:rsidRDefault="004839FF" w:rsidP="00061DCF">
            <w:pPr>
              <w:rPr>
                <w:rFonts w:ascii="Georgia" w:hAnsi="Georgia"/>
              </w:rPr>
            </w:pPr>
            <w:r w:rsidRPr="003943D0">
              <w:rPr>
                <w:rFonts w:ascii="Georgia" w:hAnsi="Georgia"/>
              </w:rPr>
              <w:t>Care of District Property</w:t>
            </w:r>
          </w:p>
        </w:tc>
        <w:tc>
          <w:tcPr>
            <w:tcW w:w="3409" w:type="dxa"/>
          </w:tcPr>
          <w:p w:rsidR="004839FF" w:rsidRPr="003943D0" w:rsidRDefault="004839FF" w:rsidP="00061DCF">
            <w:pPr>
              <w:rPr>
                <w:rFonts w:ascii="Georgia" w:hAnsi="Georgia"/>
              </w:rPr>
            </w:pPr>
            <w:r w:rsidRPr="003943D0">
              <w:rPr>
                <w:rFonts w:ascii="Georgia" w:hAnsi="Georgia"/>
              </w:rPr>
              <w:t xml:space="preserve">Staff shall ensure buildings, equipment, furniture and motor vehicles are not abused. </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District provided equipment, furniture, etc. should be maintained and treated with care.</w:t>
            </w:r>
          </w:p>
        </w:tc>
      </w:tr>
      <w:tr w:rsidR="004839FF" w:rsidRPr="003943D0" w:rsidTr="00061DCF">
        <w:tc>
          <w:tcPr>
            <w:tcW w:w="1667" w:type="dxa"/>
          </w:tcPr>
          <w:p w:rsidR="004839FF" w:rsidRPr="003943D0" w:rsidRDefault="004839FF" w:rsidP="00061DCF">
            <w:pPr>
              <w:rPr>
                <w:rFonts w:ascii="Georgia" w:hAnsi="Georgia"/>
              </w:rPr>
            </w:pPr>
            <w:hyperlink r:id="rId122" w:history="1">
              <w:r w:rsidRPr="003943D0">
                <w:rPr>
                  <w:rStyle w:val="Hyperlink"/>
                  <w:rFonts w:ascii="Georgia" w:hAnsi="Georgia"/>
                </w:rPr>
                <w:t>6540P</w:t>
              </w:r>
            </w:hyperlink>
          </w:p>
        </w:tc>
        <w:tc>
          <w:tcPr>
            <w:tcW w:w="2502" w:type="dxa"/>
          </w:tcPr>
          <w:p w:rsidR="004839FF" w:rsidRPr="003943D0" w:rsidRDefault="004839FF" w:rsidP="00061DCF">
            <w:pPr>
              <w:rPr>
                <w:rFonts w:ascii="Georgia" w:hAnsi="Georgia"/>
              </w:rPr>
            </w:pPr>
            <w:r w:rsidRPr="003943D0">
              <w:rPr>
                <w:rFonts w:ascii="Georgia" w:hAnsi="Georgia"/>
              </w:rPr>
              <w:t>School District’s Responsibility for Privately-Owned Property</w:t>
            </w:r>
          </w:p>
        </w:tc>
        <w:tc>
          <w:tcPr>
            <w:tcW w:w="3409" w:type="dxa"/>
          </w:tcPr>
          <w:p w:rsidR="004839FF" w:rsidRPr="003943D0" w:rsidRDefault="004839FF" w:rsidP="00061DCF">
            <w:pPr>
              <w:spacing w:after="120"/>
              <w:rPr>
                <w:rFonts w:ascii="Georgia" w:hAnsi="Georgia"/>
              </w:rPr>
            </w:pPr>
            <w:r w:rsidRPr="003943D0">
              <w:rPr>
                <w:rFonts w:ascii="Georgia" w:hAnsi="Georgia"/>
              </w:rPr>
              <w:t>The district shall not make reimbursement for loss or damage to a staff member's personal equipment or material brought to school unless evidence can be shown that it was necessary or highly desirable for use in the school program.</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 xml:space="preserve">If a staff member brings personal equipment or materials for use at school, the district is not responsible for loss or damage. </w:t>
            </w:r>
          </w:p>
        </w:tc>
      </w:tr>
      <w:tr w:rsidR="004839FF" w:rsidRPr="003943D0" w:rsidTr="00061DCF">
        <w:tc>
          <w:tcPr>
            <w:tcW w:w="1667" w:type="dxa"/>
          </w:tcPr>
          <w:p w:rsidR="004839FF" w:rsidRPr="003943D0" w:rsidRDefault="004839FF" w:rsidP="00061DCF">
            <w:pPr>
              <w:rPr>
                <w:rFonts w:ascii="Georgia" w:hAnsi="Georgia"/>
              </w:rPr>
            </w:pPr>
            <w:hyperlink r:id="rId123" w:history="1">
              <w:r w:rsidRPr="003943D0">
                <w:rPr>
                  <w:rStyle w:val="Hyperlink"/>
                  <w:rFonts w:ascii="Georgia" w:hAnsi="Georgia"/>
                </w:rPr>
                <w:t>6550P</w:t>
              </w:r>
            </w:hyperlink>
          </w:p>
        </w:tc>
        <w:tc>
          <w:tcPr>
            <w:tcW w:w="2502" w:type="dxa"/>
          </w:tcPr>
          <w:p w:rsidR="004839FF" w:rsidRPr="003943D0" w:rsidRDefault="004839FF" w:rsidP="00061DCF">
            <w:pPr>
              <w:rPr>
                <w:rFonts w:ascii="Georgia" w:hAnsi="Georgia"/>
              </w:rPr>
            </w:pPr>
            <w:r w:rsidRPr="003943D0">
              <w:rPr>
                <w:rFonts w:ascii="Georgia" w:hAnsi="Georgia"/>
              </w:rPr>
              <w:t>Data Security and Privacy</w:t>
            </w:r>
          </w:p>
        </w:tc>
        <w:tc>
          <w:tcPr>
            <w:tcW w:w="3409" w:type="dxa"/>
          </w:tcPr>
          <w:p w:rsidR="004839FF" w:rsidRPr="003943D0" w:rsidRDefault="004839FF" w:rsidP="00061DCF">
            <w:pPr>
              <w:rPr>
                <w:rFonts w:ascii="Georgia" w:hAnsi="Georgia"/>
              </w:rPr>
            </w:pPr>
            <w:r w:rsidRPr="003943D0">
              <w:rPr>
                <w:rFonts w:ascii="Georgia" w:hAnsi="Georgia"/>
              </w:rPr>
              <w:t>This policy provides guidance and a framework to encourage and support the district’s use of data for decision-making purposes to improve student learning, while safe-guarding the security of the data and the privacy of our students, staff and the district as an organization.</w:t>
            </w:r>
          </w:p>
        </w:tc>
        <w:tc>
          <w:tcPr>
            <w:tcW w:w="3397" w:type="dxa"/>
          </w:tcPr>
          <w:p w:rsidR="004839FF" w:rsidRPr="003943D0" w:rsidRDefault="004839FF" w:rsidP="004839FF">
            <w:pPr>
              <w:pStyle w:val="ListParagraph"/>
              <w:numPr>
                <w:ilvl w:val="0"/>
                <w:numId w:val="16"/>
              </w:numPr>
              <w:spacing w:after="120"/>
              <w:ind w:left="217" w:hanging="180"/>
              <w:rPr>
                <w:rFonts w:ascii="Georgia" w:hAnsi="Georgia"/>
                <w:sz w:val="20"/>
              </w:rPr>
            </w:pPr>
            <w:r w:rsidRPr="003943D0">
              <w:rPr>
                <w:rFonts w:ascii="Georgia" w:hAnsi="Georgia"/>
                <w:sz w:val="20"/>
              </w:rPr>
              <w:t>Staff members with access to personally identifying student information should consider themselves data users and are responsible to ensure the security of data. This procedure outlines obligations to ensure privacy of student information online following FERPA, COPPA and CIPA.</w:t>
            </w:r>
          </w:p>
        </w:tc>
      </w:tr>
      <w:tr w:rsidR="004839FF" w:rsidRPr="003943D0" w:rsidTr="00061DCF">
        <w:tc>
          <w:tcPr>
            <w:tcW w:w="1667" w:type="dxa"/>
          </w:tcPr>
          <w:p w:rsidR="004839FF" w:rsidRPr="003943D0" w:rsidRDefault="004839FF" w:rsidP="00061DCF">
            <w:pPr>
              <w:rPr>
                <w:rFonts w:ascii="Georgia" w:hAnsi="Georgia"/>
              </w:rPr>
            </w:pPr>
            <w:hyperlink r:id="rId124" w:history="1">
              <w:r w:rsidRPr="003943D0">
                <w:rPr>
                  <w:rStyle w:val="Hyperlink"/>
                  <w:rFonts w:ascii="Georgia" w:hAnsi="Georgia"/>
                </w:rPr>
                <w:t>6571P</w:t>
              </w:r>
            </w:hyperlink>
          </w:p>
        </w:tc>
        <w:tc>
          <w:tcPr>
            <w:tcW w:w="2502" w:type="dxa"/>
          </w:tcPr>
          <w:p w:rsidR="004839FF" w:rsidRPr="003943D0" w:rsidRDefault="004839FF" w:rsidP="00061DCF">
            <w:pPr>
              <w:rPr>
                <w:rFonts w:ascii="Georgia" w:hAnsi="Georgia"/>
              </w:rPr>
            </w:pPr>
            <w:r w:rsidRPr="003943D0">
              <w:rPr>
                <w:rFonts w:ascii="Georgia" w:hAnsi="Georgia"/>
              </w:rPr>
              <w:t>Lending of District-Owned Equipment and Books</w:t>
            </w:r>
          </w:p>
        </w:tc>
        <w:tc>
          <w:tcPr>
            <w:tcW w:w="3409" w:type="dxa"/>
          </w:tcPr>
          <w:p w:rsidR="004839FF" w:rsidRPr="003943D0" w:rsidRDefault="004839FF" w:rsidP="00061DCF">
            <w:pPr>
              <w:spacing w:after="120"/>
              <w:rPr>
                <w:rFonts w:ascii="Georgia" w:hAnsi="Georgia"/>
              </w:rPr>
            </w:pPr>
            <w:r w:rsidRPr="003943D0">
              <w:rPr>
                <w:rFonts w:ascii="Georgia" w:hAnsi="Georgia"/>
              </w:rPr>
              <w:t>This policy provides that school equipment may be removed from school property by students or staff members only when such equipment is necessary to accomplish tasks arising from their school or job responsibilities.</w:t>
            </w:r>
          </w:p>
        </w:tc>
        <w:tc>
          <w:tcPr>
            <w:tcW w:w="3397" w:type="dxa"/>
          </w:tcPr>
          <w:p w:rsidR="004839FF" w:rsidRPr="003943D0" w:rsidRDefault="004839FF" w:rsidP="004839FF">
            <w:pPr>
              <w:pStyle w:val="ListParagraph"/>
              <w:numPr>
                <w:ilvl w:val="0"/>
                <w:numId w:val="16"/>
              </w:numPr>
              <w:ind w:left="217" w:hanging="180"/>
              <w:rPr>
                <w:rFonts w:ascii="Georgia" w:hAnsi="Georgia"/>
                <w:sz w:val="20"/>
              </w:rPr>
            </w:pPr>
            <w:r w:rsidRPr="003943D0">
              <w:rPr>
                <w:rFonts w:ascii="Georgia" w:hAnsi="Georgia"/>
                <w:sz w:val="20"/>
              </w:rPr>
              <w:t>If school equipment is to be used off the school site by a staff member, they must have prior approval from the principal and will be fully liable for loss or damage.</w:t>
            </w:r>
          </w:p>
        </w:tc>
      </w:tr>
    </w:tbl>
    <w:p w:rsidR="004839FF" w:rsidRPr="003943D0" w:rsidRDefault="004839FF" w:rsidP="004839FF">
      <w:pPr>
        <w:rPr>
          <w:rFonts w:ascii="Georgia" w:hAnsi="Georgia"/>
        </w:rPr>
      </w:pPr>
    </w:p>
    <w:p w:rsidR="004839FF" w:rsidRPr="003943D0" w:rsidRDefault="004839FF" w:rsidP="004839FF">
      <w:pPr>
        <w:rPr>
          <w:rFonts w:ascii="Georgia" w:hAnsi="Georgia" w:cs="Arial"/>
          <w:sz w:val="18"/>
          <w:szCs w:val="18"/>
          <w:lang w:val="en"/>
        </w:rPr>
      </w:pPr>
    </w:p>
    <w:p w:rsidR="0008779B" w:rsidRDefault="0008779B">
      <w:bookmarkStart w:id="24" w:name="_GoBack"/>
      <w:bookmarkEnd w:id="24"/>
    </w:p>
    <w:p w:rsidR="0008779B" w:rsidRDefault="0008779B"/>
    <w:p w:rsidR="0008779B" w:rsidRDefault="0008779B"/>
    <w:p w:rsidR="0008779B" w:rsidRDefault="0008779B"/>
    <w:p w:rsidR="0008779B" w:rsidRDefault="0008779B"/>
    <w:p w:rsidR="0008779B" w:rsidRDefault="0008779B"/>
    <w:p w:rsidR="0008779B" w:rsidRDefault="0008779B"/>
    <w:p w:rsidR="0008779B" w:rsidRDefault="0008779B"/>
    <w:p w:rsidR="0008779B" w:rsidRDefault="0008779B"/>
    <w:p w:rsidR="0008779B" w:rsidRDefault="0008779B"/>
    <w:p w:rsidR="0008779B" w:rsidRDefault="0008779B"/>
    <w:p w:rsidR="0008779B" w:rsidRDefault="0008779B"/>
    <w:sectPr w:rsidR="0008779B" w:rsidSect="008120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9D" w:rsidRDefault="0081209D" w:rsidP="0008779B">
      <w:r>
        <w:separator/>
      </w:r>
    </w:p>
  </w:endnote>
  <w:endnote w:type="continuationSeparator" w:id="0">
    <w:p w:rsidR="0081209D" w:rsidRDefault="0081209D" w:rsidP="0008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FF" w:rsidRDefault="004839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9D" w:rsidRDefault="0081209D" w:rsidP="0008779B">
      <w:r>
        <w:separator/>
      </w:r>
    </w:p>
  </w:footnote>
  <w:footnote w:type="continuationSeparator" w:id="0">
    <w:p w:rsidR="0081209D" w:rsidRDefault="0081209D" w:rsidP="0008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9D" w:rsidRPr="0008779B" w:rsidRDefault="0081209D">
    <w:pPr>
      <w:pStyle w:val="Header"/>
      <w:rPr>
        <w:rFonts w:asciiTheme="minorHAnsi" w:hAnsiTheme="minorHAnsi"/>
        <w:b/>
        <w:sz w:val="28"/>
        <w:szCs w:val="28"/>
      </w:rPr>
    </w:pPr>
    <w:r w:rsidRPr="0008779B">
      <w:rPr>
        <w:rFonts w:asciiTheme="minorHAnsi" w:hAnsiTheme="minorHAnsi"/>
        <w:b/>
        <w:sz w:val="28"/>
        <w:szCs w:val="28"/>
      </w:rPr>
      <w:tab/>
      <w:t xml:space="preserve">                                                             Everett High School Staff Handbook:  2017-2018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FF" w:rsidRDefault="00483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FF" w:rsidRDefault="00483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9FF" w:rsidRDefault="00483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A66332"/>
    <w:multiLevelType w:val="hybridMultilevel"/>
    <w:tmpl w:val="7D884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870BE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13E22"/>
    <w:multiLevelType w:val="hybridMultilevel"/>
    <w:tmpl w:val="AE1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D534C"/>
    <w:multiLevelType w:val="hybridMultilevel"/>
    <w:tmpl w:val="984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E1E45"/>
    <w:multiLevelType w:val="hybridMultilevel"/>
    <w:tmpl w:val="F20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B3368"/>
    <w:multiLevelType w:val="hybridMultilevel"/>
    <w:tmpl w:val="D2D605D4"/>
    <w:lvl w:ilvl="0" w:tplc="04090001">
      <w:start w:val="1"/>
      <w:numFmt w:val="bullet"/>
      <w:lvlText w:val=""/>
      <w:lvlJc w:val="left"/>
      <w:pPr>
        <w:ind w:left="733" w:hanging="360"/>
      </w:pPr>
      <w:rPr>
        <w:rFonts w:ascii="Symbol" w:hAnsi="Symbol" w:hint="default"/>
        <w:sz w:val="20"/>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6" w15:restartNumberingAfterBreak="0">
    <w:nsid w:val="0E562AAB"/>
    <w:multiLevelType w:val="hybridMultilevel"/>
    <w:tmpl w:val="29A2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5185A"/>
    <w:multiLevelType w:val="hybridMultilevel"/>
    <w:tmpl w:val="ED962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02619"/>
    <w:multiLevelType w:val="hybridMultilevel"/>
    <w:tmpl w:val="A8A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A59AD"/>
    <w:multiLevelType w:val="hybridMultilevel"/>
    <w:tmpl w:val="1E18B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53AE"/>
    <w:multiLevelType w:val="hybridMultilevel"/>
    <w:tmpl w:val="28209A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F2747"/>
    <w:multiLevelType w:val="hybridMultilevel"/>
    <w:tmpl w:val="EFD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72E2"/>
    <w:multiLevelType w:val="hybridMultilevel"/>
    <w:tmpl w:val="05AC1342"/>
    <w:lvl w:ilvl="0" w:tplc="61B262D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5E30B6"/>
    <w:multiLevelType w:val="hybridMultilevel"/>
    <w:tmpl w:val="D93ED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94041"/>
    <w:multiLevelType w:val="hybridMultilevel"/>
    <w:tmpl w:val="85D8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7123C"/>
    <w:multiLevelType w:val="hybridMultilevel"/>
    <w:tmpl w:val="BE94CB38"/>
    <w:lvl w:ilvl="0" w:tplc="41025D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072ED"/>
    <w:multiLevelType w:val="hybridMultilevel"/>
    <w:tmpl w:val="FE603D36"/>
    <w:lvl w:ilvl="0" w:tplc="E9E47D16">
      <w:start w:val="1"/>
      <w:numFmt w:val="bullet"/>
      <w:pStyle w:val="ListBullet2"/>
      <w:lvlText w:val="−"/>
      <w:lvlJc w:val="left"/>
      <w:pPr>
        <w:tabs>
          <w:tab w:val="num" w:pos="648"/>
        </w:tabs>
        <w:ind w:left="648" w:hanging="288"/>
      </w:pPr>
      <w:rPr>
        <w:rFonts w:ascii="Times New Roman" w:hAnsi="Times New Roman" w:cs="Times New Roman" w:hint="default"/>
        <w:sz w:val="24"/>
        <w:szCs w:val="24"/>
      </w:rPr>
    </w:lvl>
    <w:lvl w:ilvl="1" w:tplc="63D45A98">
      <w:start w:val="1"/>
      <w:numFmt w:val="bullet"/>
      <w:lvlText w:val=""/>
      <w:lvlJc w:val="left"/>
      <w:pPr>
        <w:tabs>
          <w:tab w:val="num" w:pos="360"/>
        </w:tabs>
        <w:ind w:left="36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E2C44"/>
    <w:multiLevelType w:val="hybridMultilevel"/>
    <w:tmpl w:val="BCF2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F28BE"/>
    <w:multiLevelType w:val="hybridMultilevel"/>
    <w:tmpl w:val="559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72DD4"/>
    <w:multiLevelType w:val="hybridMultilevel"/>
    <w:tmpl w:val="A3C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4040"/>
    <w:multiLevelType w:val="hybridMultilevel"/>
    <w:tmpl w:val="524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04A64"/>
    <w:multiLevelType w:val="hybridMultilevel"/>
    <w:tmpl w:val="24BE1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9D7E5D"/>
    <w:multiLevelType w:val="hybridMultilevel"/>
    <w:tmpl w:val="D9807EDE"/>
    <w:lvl w:ilvl="0" w:tplc="04090001">
      <w:start w:val="6"/>
      <w:numFmt w:val="bullet"/>
      <w:lvlText w:val=""/>
      <w:lvlJc w:val="left"/>
      <w:pPr>
        <w:ind w:left="720" w:hanging="360"/>
      </w:pPr>
      <w:rPr>
        <w:rFonts w:ascii="Symbol" w:eastAsia="Times New Roman" w:hAnsi="Symbol" w:cs="Times New Roman" w:hint="default"/>
        <w:sz w:val="2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4301C"/>
    <w:multiLevelType w:val="hybridMultilevel"/>
    <w:tmpl w:val="C6ECD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280D49"/>
    <w:multiLevelType w:val="hybridMultilevel"/>
    <w:tmpl w:val="DD7EA914"/>
    <w:lvl w:ilvl="0" w:tplc="04090001">
      <w:start w:val="1"/>
      <w:numFmt w:val="bullet"/>
      <w:lvlText w:val=""/>
      <w:lvlJc w:val="left"/>
      <w:pPr>
        <w:ind w:left="733" w:hanging="360"/>
      </w:pPr>
      <w:rPr>
        <w:rFonts w:ascii="Symbol" w:hAnsi="Symbol" w:hint="default"/>
        <w:sz w:val="20"/>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5" w15:restartNumberingAfterBreak="0">
    <w:nsid w:val="44C6B2FD"/>
    <w:multiLevelType w:val="hybridMultilevel"/>
    <w:tmpl w:val="09E31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B843BA1"/>
    <w:multiLevelType w:val="hybridMultilevel"/>
    <w:tmpl w:val="1D2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E1018"/>
    <w:multiLevelType w:val="hybridMultilevel"/>
    <w:tmpl w:val="33E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90E26"/>
    <w:multiLevelType w:val="hybridMultilevel"/>
    <w:tmpl w:val="09B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C2272"/>
    <w:multiLevelType w:val="hybridMultilevel"/>
    <w:tmpl w:val="689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8A1"/>
    <w:multiLevelType w:val="hybridMultilevel"/>
    <w:tmpl w:val="6BA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E650C"/>
    <w:multiLevelType w:val="hybridMultilevel"/>
    <w:tmpl w:val="8DBE3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42380"/>
    <w:multiLevelType w:val="hybridMultilevel"/>
    <w:tmpl w:val="49EA1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9604E0"/>
    <w:multiLevelType w:val="hybridMultilevel"/>
    <w:tmpl w:val="58400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D23E8"/>
    <w:multiLevelType w:val="hybridMultilevel"/>
    <w:tmpl w:val="3DB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13AF2"/>
    <w:multiLevelType w:val="hybridMultilevel"/>
    <w:tmpl w:val="500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A0AA7"/>
    <w:multiLevelType w:val="hybridMultilevel"/>
    <w:tmpl w:val="D0F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87A97"/>
    <w:multiLevelType w:val="hybridMultilevel"/>
    <w:tmpl w:val="789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D4D13"/>
    <w:multiLevelType w:val="hybridMultilevel"/>
    <w:tmpl w:val="18FE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7201CF"/>
    <w:multiLevelType w:val="hybridMultilevel"/>
    <w:tmpl w:val="35EC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8"/>
  </w:num>
  <w:num w:numId="3">
    <w:abstractNumId w:val="6"/>
  </w:num>
  <w:num w:numId="4">
    <w:abstractNumId w:val="37"/>
  </w:num>
  <w:num w:numId="5">
    <w:abstractNumId w:val="19"/>
  </w:num>
  <w:num w:numId="6">
    <w:abstractNumId w:val="29"/>
  </w:num>
  <w:num w:numId="7">
    <w:abstractNumId w:val="4"/>
  </w:num>
  <w:num w:numId="8">
    <w:abstractNumId w:val="30"/>
  </w:num>
  <w:num w:numId="9">
    <w:abstractNumId w:val="11"/>
  </w:num>
  <w:num w:numId="10">
    <w:abstractNumId w:val="2"/>
  </w:num>
  <w:num w:numId="11">
    <w:abstractNumId w:val="35"/>
  </w:num>
  <w:num w:numId="12">
    <w:abstractNumId w:val="28"/>
  </w:num>
  <w:num w:numId="13">
    <w:abstractNumId w:val="17"/>
  </w:num>
  <w:num w:numId="14">
    <w:abstractNumId w:val="20"/>
  </w:num>
  <w:num w:numId="15">
    <w:abstractNumId w:val="18"/>
  </w:num>
  <w:num w:numId="16">
    <w:abstractNumId w:val="34"/>
  </w:num>
  <w:num w:numId="17">
    <w:abstractNumId w:val="1"/>
  </w:num>
  <w:num w:numId="18">
    <w:abstractNumId w:val="22"/>
  </w:num>
  <w:num w:numId="19">
    <w:abstractNumId w:val="12"/>
  </w:num>
  <w:num w:numId="20">
    <w:abstractNumId w:val="26"/>
  </w:num>
  <w:num w:numId="21">
    <w:abstractNumId w:val="10"/>
  </w:num>
  <w:num w:numId="22">
    <w:abstractNumId w:val="15"/>
  </w:num>
  <w:num w:numId="23">
    <w:abstractNumId w:val="24"/>
  </w:num>
  <w:num w:numId="24">
    <w:abstractNumId w:val="5"/>
  </w:num>
  <w:num w:numId="25">
    <w:abstractNumId w:val="14"/>
  </w:num>
  <w:num w:numId="26">
    <w:abstractNumId w:val="39"/>
  </w:num>
  <w:num w:numId="27">
    <w:abstractNumId w:val="13"/>
  </w:num>
  <w:num w:numId="28">
    <w:abstractNumId w:val="32"/>
  </w:num>
  <w:num w:numId="29">
    <w:abstractNumId w:val="33"/>
  </w:num>
  <w:num w:numId="30">
    <w:abstractNumId w:val="21"/>
  </w:num>
  <w:num w:numId="31">
    <w:abstractNumId w:val="7"/>
  </w:num>
  <w:num w:numId="32">
    <w:abstractNumId w:val="31"/>
  </w:num>
  <w:num w:numId="33">
    <w:abstractNumId w:val="27"/>
  </w:num>
  <w:num w:numId="34">
    <w:abstractNumId w:val="3"/>
  </w:num>
  <w:num w:numId="35">
    <w:abstractNumId w:val="36"/>
  </w:num>
  <w:num w:numId="36">
    <w:abstractNumId w:val="9"/>
  </w:num>
  <w:num w:numId="37">
    <w:abstractNumId w:val="25"/>
  </w:num>
  <w:num w:numId="38">
    <w:abstractNumId w:val="0"/>
  </w:num>
  <w:num w:numId="39">
    <w:abstractNumId w:val="8"/>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9B"/>
    <w:rsid w:val="00004B61"/>
    <w:rsid w:val="000125CD"/>
    <w:rsid w:val="00043050"/>
    <w:rsid w:val="000453CC"/>
    <w:rsid w:val="0008779B"/>
    <w:rsid w:val="001069A9"/>
    <w:rsid w:val="001246D6"/>
    <w:rsid w:val="001B18DB"/>
    <w:rsid w:val="003C51C3"/>
    <w:rsid w:val="004839FF"/>
    <w:rsid w:val="00500AFC"/>
    <w:rsid w:val="00543C1B"/>
    <w:rsid w:val="0055120A"/>
    <w:rsid w:val="00615B79"/>
    <w:rsid w:val="00733AD1"/>
    <w:rsid w:val="0081209D"/>
    <w:rsid w:val="008421E4"/>
    <w:rsid w:val="00947C52"/>
    <w:rsid w:val="009E4DAF"/>
    <w:rsid w:val="00AF3E17"/>
    <w:rsid w:val="00BD1D2E"/>
    <w:rsid w:val="00C765E9"/>
    <w:rsid w:val="00C951C1"/>
    <w:rsid w:val="00D31585"/>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1AAC4"/>
  <w15:chartTrackingRefBased/>
  <w15:docId w15:val="{5BAA14EF-2AEA-402E-967B-C332889A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79B"/>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qFormat/>
    <w:rsid w:val="0008779B"/>
    <w:pPr>
      <w:outlineLvl w:val="0"/>
    </w:pPr>
    <w:rPr>
      <w:b/>
      <w:bCs/>
    </w:rPr>
  </w:style>
  <w:style w:type="paragraph" w:styleId="Heading2">
    <w:name w:val="heading 2"/>
    <w:basedOn w:val="Normal"/>
    <w:next w:val="Normal"/>
    <w:link w:val="Heading2Char"/>
    <w:qFormat/>
    <w:rsid w:val="000877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877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77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8779B"/>
    <w:pPr>
      <w:spacing w:before="240" w:after="60"/>
      <w:outlineLvl w:val="4"/>
    </w:pPr>
    <w:rPr>
      <w:b/>
      <w:bCs/>
      <w:i/>
      <w:iCs/>
      <w:sz w:val="26"/>
      <w:szCs w:val="26"/>
    </w:rPr>
  </w:style>
  <w:style w:type="paragraph" w:styleId="Heading6">
    <w:name w:val="heading 6"/>
    <w:basedOn w:val="Normal"/>
    <w:next w:val="Normal"/>
    <w:link w:val="Heading6Char"/>
    <w:qFormat/>
    <w:rsid w:val="000877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779B"/>
    <w:pPr>
      <w:keepNext/>
      <w:keepLines/>
      <w:spacing w:before="200" w:line="264" w:lineRule="auto"/>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08779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79B"/>
    <w:rPr>
      <w:rFonts w:ascii="Times New Roman" w:eastAsia="Times New Roman" w:hAnsi="Times New Roman" w:cs="Times New Roman"/>
      <w:b/>
      <w:bCs/>
      <w:color w:val="000000"/>
      <w:kern w:val="28"/>
      <w:sz w:val="20"/>
      <w:szCs w:val="20"/>
    </w:rPr>
  </w:style>
  <w:style w:type="character" w:customStyle="1" w:styleId="Heading2Char">
    <w:name w:val="Heading 2 Char"/>
    <w:basedOn w:val="DefaultParagraphFont"/>
    <w:link w:val="Heading2"/>
    <w:uiPriority w:val="9"/>
    <w:rsid w:val="0008779B"/>
    <w:rPr>
      <w:rFonts w:ascii="Arial" w:eastAsia="Times New Roman" w:hAnsi="Arial" w:cs="Arial"/>
      <w:b/>
      <w:bCs/>
      <w:i/>
      <w:iCs/>
      <w:color w:val="000000"/>
      <w:kern w:val="28"/>
      <w:sz w:val="28"/>
      <w:szCs w:val="28"/>
    </w:rPr>
  </w:style>
  <w:style w:type="character" w:customStyle="1" w:styleId="Heading3Char">
    <w:name w:val="Heading 3 Char"/>
    <w:basedOn w:val="DefaultParagraphFont"/>
    <w:link w:val="Heading3"/>
    <w:semiHidden/>
    <w:rsid w:val="0008779B"/>
    <w:rPr>
      <w:rFonts w:asciiTheme="majorHAnsi" w:eastAsiaTheme="majorEastAsia" w:hAnsiTheme="majorHAnsi" w:cstheme="majorBidi"/>
      <w:color w:val="1F4D78" w:themeColor="accent1" w:themeShade="7F"/>
      <w:kern w:val="28"/>
      <w:sz w:val="24"/>
      <w:szCs w:val="24"/>
    </w:rPr>
  </w:style>
  <w:style w:type="character" w:customStyle="1" w:styleId="Heading4Char">
    <w:name w:val="Heading 4 Char"/>
    <w:basedOn w:val="DefaultParagraphFont"/>
    <w:link w:val="Heading4"/>
    <w:uiPriority w:val="99"/>
    <w:rsid w:val="0008779B"/>
    <w:rPr>
      <w:rFonts w:asciiTheme="majorHAnsi" w:eastAsiaTheme="majorEastAsia" w:hAnsiTheme="majorHAnsi" w:cstheme="majorBidi"/>
      <w:i/>
      <w:iCs/>
      <w:color w:val="2E74B5" w:themeColor="accent1" w:themeShade="BF"/>
      <w:kern w:val="28"/>
      <w:sz w:val="20"/>
      <w:szCs w:val="20"/>
    </w:rPr>
  </w:style>
  <w:style w:type="character" w:customStyle="1" w:styleId="Heading5Char">
    <w:name w:val="Heading 5 Char"/>
    <w:basedOn w:val="DefaultParagraphFont"/>
    <w:link w:val="Heading5"/>
    <w:uiPriority w:val="9"/>
    <w:rsid w:val="0008779B"/>
    <w:rPr>
      <w:rFonts w:ascii="Times New Roman" w:eastAsia="Times New Roman" w:hAnsi="Times New Roman" w:cs="Times New Roman"/>
      <w:b/>
      <w:bCs/>
      <w:i/>
      <w:iCs/>
      <w:color w:val="000000"/>
      <w:kern w:val="28"/>
      <w:sz w:val="26"/>
      <w:szCs w:val="26"/>
    </w:rPr>
  </w:style>
  <w:style w:type="character" w:customStyle="1" w:styleId="Heading6Char">
    <w:name w:val="Heading 6 Char"/>
    <w:basedOn w:val="DefaultParagraphFont"/>
    <w:link w:val="Heading6"/>
    <w:rsid w:val="0008779B"/>
    <w:rPr>
      <w:rFonts w:ascii="Times New Roman" w:eastAsia="Times New Roman" w:hAnsi="Times New Roman" w:cs="Times New Roman"/>
      <w:b/>
      <w:bCs/>
      <w:color w:val="000000"/>
      <w:kern w:val="28"/>
    </w:rPr>
  </w:style>
  <w:style w:type="character" w:customStyle="1" w:styleId="Heading7Char">
    <w:name w:val="Heading 7 Char"/>
    <w:basedOn w:val="DefaultParagraphFont"/>
    <w:link w:val="Heading7"/>
    <w:uiPriority w:val="9"/>
    <w:semiHidden/>
    <w:rsid w:val="0008779B"/>
    <w:rPr>
      <w:rFonts w:asciiTheme="majorHAnsi" w:eastAsiaTheme="majorEastAsia" w:hAnsiTheme="majorHAnsi" w:cstheme="majorBidi"/>
      <w:i/>
      <w:iCs/>
      <w:color w:val="404040" w:themeColor="text1" w:themeTint="BF"/>
      <w:kern w:val="28"/>
      <w:sz w:val="20"/>
      <w:szCs w:val="20"/>
    </w:rPr>
  </w:style>
  <w:style w:type="character" w:customStyle="1" w:styleId="Heading9Char">
    <w:name w:val="Heading 9 Char"/>
    <w:basedOn w:val="DefaultParagraphFont"/>
    <w:link w:val="Heading9"/>
    <w:rsid w:val="0008779B"/>
    <w:rPr>
      <w:rFonts w:ascii="Arial" w:eastAsia="Times New Roman" w:hAnsi="Arial" w:cs="Arial"/>
      <w:color w:val="000000"/>
      <w:kern w:val="28"/>
    </w:rPr>
  </w:style>
  <w:style w:type="paragraph" w:styleId="BodyText">
    <w:name w:val="Body Text"/>
    <w:link w:val="BodyTextChar"/>
    <w:rsid w:val="0008779B"/>
    <w:pPr>
      <w:spacing w:after="0" w:line="240" w:lineRule="auto"/>
    </w:pPr>
    <w:rPr>
      <w:rFonts w:ascii="Times New Roman" w:eastAsia="Times New Roman" w:hAnsi="Times New Roman" w:cs="Times New Roman"/>
      <w:color w:val="000000"/>
      <w:kern w:val="28"/>
      <w:sz w:val="20"/>
      <w:szCs w:val="20"/>
    </w:rPr>
  </w:style>
  <w:style w:type="character" w:customStyle="1" w:styleId="BodyTextChar">
    <w:name w:val="Body Text Char"/>
    <w:basedOn w:val="DefaultParagraphFont"/>
    <w:link w:val="BodyText"/>
    <w:rsid w:val="0008779B"/>
    <w:rPr>
      <w:rFonts w:ascii="Times New Roman" w:eastAsia="Times New Roman" w:hAnsi="Times New Roman" w:cs="Times New Roman"/>
      <w:color w:val="000000"/>
      <w:kern w:val="28"/>
      <w:sz w:val="20"/>
      <w:szCs w:val="20"/>
    </w:rPr>
  </w:style>
  <w:style w:type="paragraph" w:styleId="BodyTextIndent3">
    <w:name w:val="Body Text Indent 3"/>
    <w:basedOn w:val="Normal"/>
    <w:link w:val="BodyTextIndent3Char"/>
    <w:rsid w:val="0008779B"/>
    <w:pPr>
      <w:spacing w:after="120"/>
      <w:ind w:left="360"/>
    </w:pPr>
    <w:rPr>
      <w:sz w:val="16"/>
      <w:szCs w:val="16"/>
    </w:rPr>
  </w:style>
  <w:style w:type="character" w:customStyle="1" w:styleId="BodyTextIndent3Char">
    <w:name w:val="Body Text Indent 3 Char"/>
    <w:basedOn w:val="DefaultParagraphFont"/>
    <w:link w:val="BodyTextIndent3"/>
    <w:rsid w:val="0008779B"/>
    <w:rPr>
      <w:rFonts w:ascii="Times New Roman" w:eastAsia="Times New Roman" w:hAnsi="Times New Roman" w:cs="Times New Roman"/>
      <w:color w:val="000000"/>
      <w:kern w:val="28"/>
      <w:sz w:val="16"/>
      <w:szCs w:val="16"/>
    </w:rPr>
  </w:style>
  <w:style w:type="paragraph" w:styleId="BodyTextIndent">
    <w:name w:val="Body Text Indent"/>
    <w:basedOn w:val="Normal"/>
    <w:link w:val="BodyTextIndentChar"/>
    <w:rsid w:val="0008779B"/>
    <w:pPr>
      <w:spacing w:after="120"/>
      <w:ind w:left="360"/>
    </w:pPr>
  </w:style>
  <w:style w:type="character" w:customStyle="1" w:styleId="BodyTextIndentChar">
    <w:name w:val="Body Text Indent Char"/>
    <w:basedOn w:val="DefaultParagraphFont"/>
    <w:link w:val="BodyTextIndent"/>
    <w:uiPriority w:val="99"/>
    <w:rsid w:val="0008779B"/>
    <w:rPr>
      <w:rFonts w:ascii="Times New Roman" w:eastAsia="Times New Roman" w:hAnsi="Times New Roman" w:cs="Times New Roman"/>
      <w:color w:val="000000"/>
      <w:kern w:val="28"/>
      <w:sz w:val="20"/>
      <w:szCs w:val="20"/>
    </w:rPr>
  </w:style>
  <w:style w:type="paragraph" w:styleId="BodyTextIndent2">
    <w:name w:val="Body Text Indent 2"/>
    <w:basedOn w:val="Normal"/>
    <w:link w:val="BodyTextIndent2Char"/>
    <w:rsid w:val="0008779B"/>
    <w:pPr>
      <w:spacing w:after="120" w:line="480" w:lineRule="auto"/>
      <w:ind w:left="360"/>
    </w:pPr>
  </w:style>
  <w:style w:type="character" w:customStyle="1" w:styleId="BodyTextIndent2Char">
    <w:name w:val="Body Text Indent 2 Char"/>
    <w:basedOn w:val="DefaultParagraphFont"/>
    <w:link w:val="BodyTextIndent2"/>
    <w:rsid w:val="0008779B"/>
    <w:rPr>
      <w:rFonts w:ascii="Times New Roman" w:eastAsia="Times New Roman" w:hAnsi="Times New Roman" w:cs="Times New Roman"/>
      <w:color w:val="000000"/>
      <w:kern w:val="28"/>
      <w:sz w:val="20"/>
      <w:szCs w:val="20"/>
    </w:rPr>
  </w:style>
  <w:style w:type="paragraph" w:styleId="BodyText2">
    <w:name w:val="Body Text 2"/>
    <w:basedOn w:val="Normal"/>
    <w:link w:val="BodyText2Char"/>
    <w:rsid w:val="0008779B"/>
    <w:pPr>
      <w:spacing w:after="120" w:line="480" w:lineRule="auto"/>
    </w:pPr>
  </w:style>
  <w:style w:type="character" w:customStyle="1" w:styleId="BodyText2Char">
    <w:name w:val="Body Text 2 Char"/>
    <w:basedOn w:val="DefaultParagraphFont"/>
    <w:link w:val="BodyText2"/>
    <w:uiPriority w:val="99"/>
    <w:rsid w:val="0008779B"/>
    <w:rPr>
      <w:rFonts w:ascii="Times New Roman" w:eastAsia="Times New Roman" w:hAnsi="Times New Roman" w:cs="Times New Roman"/>
      <w:color w:val="000000"/>
      <w:kern w:val="28"/>
      <w:sz w:val="20"/>
      <w:szCs w:val="20"/>
    </w:rPr>
  </w:style>
  <w:style w:type="paragraph" w:styleId="CommentText">
    <w:name w:val="annotation text"/>
    <w:basedOn w:val="Normal"/>
    <w:link w:val="CommentTextChar"/>
    <w:rsid w:val="0008779B"/>
    <w:rPr>
      <w:color w:val="auto"/>
      <w:kern w:val="0"/>
    </w:rPr>
  </w:style>
  <w:style w:type="character" w:customStyle="1" w:styleId="CommentTextChar">
    <w:name w:val="Comment Text Char"/>
    <w:basedOn w:val="DefaultParagraphFont"/>
    <w:link w:val="CommentText"/>
    <w:rsid w:val="0008779B"/>
    <w:rPr>
      <w:rFonts w:ascii="Times New Roman" w:eastAsia="Times New Roman" w:hAnsi="Times New Roman" w:cs="Times New Roman"/>
      <w:sz w:val="20"/>
      <w:szCs w:val="20"/>
    </w:rPr>
  </w:style>
  <w:style w:type="paragraph" w:styleId="Footer">
    <w:name w:val="footer"/>
    <w:basedOn w:val="Normal"/>
    <w:link w:val="FooterChar"/>
    <w:uiPriority w:val="99"/>
    <w:rsid w:val="0008779B"/>
    <w:pPr>
      <w:tabs>
        <w:tab w:val="center" w:pos="4320"/>
        <w:tab w:val="right" w:pos="8640"/>
      </w:tabs>
    </w:pPr>
    <w:rPr>
      <w:color w:val="auto"/>
      <w:kern w:val="0"/>
    </w:rPr>
  </w:style>
  <w:style w:type="character" w:customStyle="1" w:styleId="FooterChar">
    <w:name w:val="Footer Char"/>
    <w:basedOn w:val="DefaultParagraphFont"/>
    <w:link w:val="Footer"/>
    <w:uiPriority w:val="99"/>
    <w:rsid w:val="0008779B"/>
    <w:rPr>
      <w:rFonts w:ascii="Times New Roman" w:eastAsia="Times New Roman" w:hAnsi="Times New Roman" w:cs="Times New Roman"/>
      <w:sz w:val="20"/>
      <w:szCs w:val="20"/>
    </w:rPr>
  </w:style>
  <w:style w:type="character" w:styleId="PageNumber">
    <w:name w:val="page number"/>
    <w:basedOn w:val="DefaultParagraphFont"/>
    <w:rsid w:val="0008779B"/>
  </w:style>
  <w:style w:type="paragraph" w:styleId="PlainText">
    <w:name w:val="Plain Text"/>
    <w:basedOn w:val="Normal"/>
    <w:link w:val="PlainTextChar"/>
    <w:rsid w:val="0008779B"/>
    <w:rPr>
      <w:rFonts w:ascii="Courier New" w:hAnsi="Courier New"/>
      <w:color w:val="auto"/>
      <w:kern w:val="0"/>
    </w:rPr>
  </w:style>
  <w:style w:type="character" w:customStyle="1" w:styleId="PlainTextChar">
    <w:name w:val="Plain Text Char"/>
    <w:basedOn w:val="DefaultParagraphFont"/>
    <w:link w:val="PlainText"/>
    <w:rsid w:val="0008779B"/>
    <w:rPr>
      <w:rFonts w:ascii="Courier New" w:eastAsia="Times New Roman" w:hAnsi="Courier New" w:cs="Times New Roman"/>
      <w:sz w:val="20"/>
      <w:szCs w:val="20"/>
    </w:rPr>
  </w:style>
  <w:style w:type="paragraph" w:styleId="Title">
    <w:name w:val="Title"/>
    <w:basedOn w:val="Normal"/>
    <w:link w:val="TitleChar"/>
    <w:qFormat/>
    <w:rsid w:val="0008779B"/>
    <w:pPr>
      <w:jc w:val="center"/>
    </w:pPr>
    <w:rPr>
      <w:b/>
      <w:color w:val="auto"/>
      <w:kern w:val="0"/>
      <w:sz w:val="32"/>
    </w:rPr>
  </w:style>
  <w:style w:type="character" w:customStyle="1" w:styleId="TitleChar">
    <w:name w:val="Title Char"/>
    <w:basedOn w:val="DefaultParagraphFont"/>
    <w:link w:val="Title"/>
    <w:uiPriority w:val="99"/>
    <w:rsid w:val="0008779B"/>
    <w:rPr>
      <w:rFonts w:ascii="Times New Roman" w:eastAsia="Times New Roman" w:hAnsi="Times New Roman" w:cs="Times New Roman"/>
      <w:b/>
      <w:sz w:val="32"/>
      <w:szCs w:val="20"/>
    </w:rPr>
  </w:style>
  <w:style w:type="paragraph" w:customStyle="1" w:styleId="Pa62">
    <w:name w:val="Pa6+2"/>
    <w:basedOn w:val="Normal"/>
    <w:next w:val="Normal"/>
    <w:rsid w:val="0008779B"/>
    <w:pPr>
      <w:spacing w:before="80" w:after="80" w:line="240" w:lineRule="atLeast"/>
    </w:pPr>
    <w:rPr>
      <w:rFonts w:ascii="Helvetica" w:hAnsi="Helvetica"/>
      <w:snapToGrid w:val="0"/>
      <w:color w:val="auto"/>
      <w:kern w:val="0"/>
      <w:sz w:val="24"/>
    </w:rPr>
  </w:style>
  <w:style w:type="character" w:styleId="Strong">
    <w:name w:val="Strong"/>
    <w:qFormat/>
    <w:rsid w:val="0008779B"/>
    <w:rPr>
      <w:b/>
    </w:rPr>
  </w:style>
  <w:style w:type="paragraph" w:styleId="Header">
    <w:name w:val="header"/>
    <w:basedOn w:val="Normal"/>
    <w:link w:val="HeaderChar"/>
    <w:rsid w:val="0008779B"/>
  </w:style>
  <w:style w:type="character" w:customStyle="1" w:styleId="HeaderChar">
    <w:name w:val="Header Char"/>
    <w:basedOn w:val="DefaultParagraphFont"/>
    <w:link w:val="Header"/>
    <w:rsid w:val="0008779B"/>
    <w:rPr>
      <w:rFonts w:ascii="Times New Roman" w:eastAsia="Times New Roman" w:hAnsi="Times New Roman" w:cs="Times New Roman"/>
      <w:color w:val="000000"/>
      <w:kern w:val="28"/>
      <w:sz w:val="20"/>
      <w:szCs w:val="20"/>
    </w:rPr>
  </w:style>
  <w:style w:type="character" w:styleId="Hyperlink">
    <w:name w:val="Hyperlink"/>
    <w:rsid w:val="0008779B"/>
    <w:rPr>
      <w:color w:val="0000FF"/>
      <w:u w:val="single"/>
    </w:rPr>
  </w:style>
  <w:style w:type="paragraph" w:styleId="BodyText3">
    <w:name w:val="Body Text 3"/>
    <w:basedOn w:val="Normal"/>
    <w:link w:val="BodyText3Char"/>
    <w:rsid w:val="0008779B"/>
    <w:pPr>
      <w:spacing w:after="120"/>
    </w:pPr>
    <w:rPr>
      <w:color w:val="auto"/>
      <w:kern w:val="0"/>
      <w:sz w:val="16"/>
      <w:szCs w:val="16"/>
    </w:rPr>
  </w:style>
  <w:style w:type="character" w:customStyle="1" w:styleId="BodyText3Char">
    <w:name w:val="Body Text 3 Char"/>
    <w:basedOn w:val="DefaultParagraphFont"/>
    <w:link w:val="BodyText3"/>
    <w:rsid w:val="0008779B"/>
    <w:rPr>
      <w:rFonts w:ascii="Times New Roman" w:eastAsia="Times New Roman" w:hAnsi="Times New Roman" w:cs="Times New Roman"/>
      <w:sz w:val="16"/>
      <w:szCs w:val="16"/>
    </w:rPr>
  </w:style>
  <w:style w:type="paragraph" w:customStyle="1" w:styleId="Default">
    <w:name w:val="Default"/>
    <w:rsid w:val="000877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2">
    <w:name w:val="List Bullet 2"/>
    <w:basedOn w:val="Normal"/>
    <w:rsid w:val="0008779B"/>
    <w:pPr>
      <w:keepLines/>
      <w:numPr>
        <w:numId w:val="1"/>
      </w:numPr>
      <w:spacing w:before="40" w:after="40"/>
    </w:pPr>
    <w:rPr>
      <w:rFonts w:ascii="Arial" w:hAnsi="Arial"/>
      <w:color w:val="auto"/>
      <w:kern w:val="0"/>
      <w:sz w:val="24"/>
      <w:szCs w:val="24"/>
    </w:rPr>
  </w:style>
  <w:style w:type="character" w:styleId="FollowedHyperlink">
    <w:name w:val="FollowedHyperlink"/>
    <w:rsid w:val="0008779B"/>
    <w:rPr>
      <w:color w:val="606420"/>
      <w:u w:val="single"/>
    </w:rPr>
  </w:style>
  <w:style w:type="paragraph" w:styleId="ListParagraph">
    <w:name w:val="List Paragraph"/>
    <w:basedOn w:val="Normal"/>
    <w:uiPriority w:val="34"/>
    <w:qFormat/>
    <w:rsid w:val="0008779B"/>
    <w:pPr>
      <w:ind w:left="720"/>
      <w:contextualSpacing/>
    </w:pPr>
    <w:rPr>
      <w:rFonts w:ascii="New York" w:hAnsi="New York"/>
      <w:color w:val="auto"/>
      <w:kern w:val="0"/>
      <w:sz w:val="24"/>
    </w:rPr>
  </w:style>
  <w:style w:type="paragraph" w:styleId="BalloonText">
    <w:name w:val="Balloon Text"/>
    <w:basedOn w:val="Normal"/>
    <w:link w:val="BalloonTextChar"/>
    <w:rsid w:val="0008779B"/>
    <w:rPr>
      <w:rFonts w:ascii="Tahoma" w:hAnsi="Tahoma" w:cs="Tahoma"/>
      <w:sz w:val="16"/>
      <w:szCs w:val="16"/>
    </w:rPr>
  </w:style>
  <w:style w:type="character" w:customStyle="1" w:styleId="BalloonTextChar">
    <w:name w:val="Balloon Text Char"/>
    <w:basedOn w:val="DefaultParagraphFont"/>
    <w:link w:val="BalloonText"/>
    <w:rsid w:val="0008779B"/>
    <w:rPr>
      <w:rFonts w:ascii="Tahoma" w:eastAsia="Times New Roman" w:hAnsi="Tahoma" w:cs="Tahoma"/>
      <w:color w:val="000000"/>
      <w:kern w:val="28"/>
      <w:sz w:val="16"/>
      <w:szCs w:val="16"/>
    </w:rPr>
  </w:style>
  <w:style w:type="paragraph" w:styleId="NoSpacing">
    <w:name w:val="No Spacing"/>
    <w:basedOn w:val="Normal"/>
    <w:uiPriority w:val="1"/>
    <w:qFormat/>
    <w:rsid w:val="0008779B"/>
    <w:rPr>
      <w:color w:val="auto"/>
      <w:kern w:val="0"/>
      <w:sz w:val="24"/>
      <w:szCs w:val="24"/>
    </w:rPr>
  </w:style>
  <w:style w:type="paragraph" w:styleId="Revision">
    <w:name w:val="Revision"/>
    <w:hidden/>
    <w:uiPriority w:val="99"/>
    <w:semiHidden/>
    <w:rsid w:val="0008779B"/>
    <w:pPr>
      <w:spacing w:after="0" w:line="240" w:lineRule="auto"/>
    </w:pPr>
    <w:rPr>
      <w:rFonts w:ascii="Times New Roman" w:eastAsia="Times New Roman" w:hAnsi="Times New Roman" w:cs="Times New Roman"/>
      <w:color w:val="000000"/>
      <w:kern w:val="28"/>
      <w:sz w:val="20"/>
      <w:szCs w:val="20"/>
    </w:rPr>
  </w:style>
  <w:style w:type="table" w:styleId="TableGrid">
    <w:name w:val="Table Grid"/>
    <w:basedOn w:val="TableNormal"/>
    <w:uiPriority w:val="39"/>
    <w:rsid w:val="0008779B"/>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779B"/>
    <w:pPr>
      <w:spacing w:before="100" w:beforeAutospacing="1" w:after="100" w:afterAutospacing="1"/>
    </w:pPr>
    <w:rPr>
      <w:color w:val="auto"/>
      <w:kern w:val="0"/>
      <w:sz w:val="24"/>
      <w:szCs w:val="24"/>
    </w:rPr>
  </w:style>
  <w:style w:type="paragraph" w:styleId="ListBullet">
    <w:name w:val="List Bullet"/>
    <w:basedOn w:val="Normal"/>
    <w:uiPriority w:val="99"/>
    <w:unhideWhenUsed/>
    <w:rsid w:val="0008779B"/>
    <w:pPr>
      <w:numPr>
        <w:numId w:val="17"/>
      </w:numPr>
      <w:contextualSpacing/>
    </w:pPr>
  </w:style>
  <w:style w:type="paragraph" w:styleId="List">
    <w:name w:val="List"/>
    <w:basedOn w:val="Normal"/>
    <w:uiPriority w:val="99"/>
    <w:unhideWhenUsed/>
    <w:rsid w:val="0008779B"/>
    <w:pPr>
      <w:spacing w:line="264" w:lineRule="auto"/>
      <w:ind w:left="360" w:hanging="360"/>
    </w:pPr>
    <w:rPr>
      <w:rFonts w:ascii="Footlight MT Light" w:hAnsi="Footlight MT Light"/>
    </w:rPr>
  </w:style>
  <w:style w:type="paragraph" w:styleId="ListContinue">
    <w:name w:val="List Continue"/>
    <w:basedOn w:val="Normal"/>
    <w:uiPriority w:val="99"/>
    <w:unhideWhenUsed/>
    <w:rsid w:val="0008779B"/>
    <w:pPr>
      <w:spacing w:after="120" w:line="264" w:lineRule="auto"/>
      <w:ind w:left="360"/>
      <w:contextualSpacing/>
    </w:pPr>
  </w:style>
  <w:style w:type="paragraph" w:styleId="NormalIndent">
    <w:name w:val="Normal Indent"/>
    <w:basedOn w:val="Normal"/>
    <w:uiPriority w:val="99"/>
    <w:unhideWhenUsed/>
    <w:rsid w:val="0008779B"/>
    <w:pPr>
      <w:spacing w:line="264" w:lineRule="auto"/>
      <w:ind w:left="720"/>
    </w:pPr>
  </w:style>
  <w:style w:type="paragraph" w:customStyle="1" w:styleId="ShortReturnAddress">
    <w:name w:val="Short Return Address"/>
    <w:basedOn w:val="Normal"/>
    <w:rsid w:val="0008779B"/>
    <w:pPr>
      <w:spacing w:line="264" w:lineRule="auto"/>
    </w:pPr>
  </w:style>
  <w:style w:type="character" w:styleId="CommentReference">
    <w:name w:val="annotation reference"/>
    <w:rsid w:val="0008779B"/>
    <w:rPr>
      <w:sz w:val="16"/>
      <w:szCs w:val="16"/>
    </w:rPr>
  </w:style>
  <w:style w:type="paragraph" w:styleId="Caption">
    <w:name w:val="caption"/>
    <w:basedOn w:val="Normal"/>
    <w:uiPriority w:val="99"/>
    <w:qFormat/>
    <w:rsid w:val="0008779B"/>
    <w:rPr>
      <w:rFonts w:ascii="Palatino" w:hAnsi="Palatino"/>
      <w:i/>
      <w:iCs/>
    </w:rPr>
  </w:style>
  <w:style w:type="paragraph" w:customStyle="1" w:styleId="Hangingindent">
    <w:name w:val="Hanging indent"/>
    <w:uiPriority w:val="99"/>
    <w:rsid w:val="0008779B"/>
    <w:pPr>
      <w:tabs>
        <w:tab w:val="left" w:pos="239"/>
      </w:tabs>
      <w:spacing w:after="0" w:line="240" w:lineRule="auto"/>
      <w:ind w:left="240" w:hanging="240"/>
    </w:pPr>
    <w:rPr>
      <w:rFonts w:ascii="Palatino" w:eastAsia="Times New Roman" w:hAnsi="Palatino" w:cs="Times New Roman"/>
      <w:color w:val="000000"/>
      <w:kern w:val="28"/>
      <w:sz w:val="20"/>
      <w:szCs w:val="20"/>
    </w:rPr>
  </w:style>
  <w:style w:type="character" w:customStyle="1" w:styleId="CommentSubjectChar">
    <w:name w:val="Comment Subject Char"/>
    <w:basedOn w:val="CommentTextChar"/>
    <w:link w:val="CommentSubject"/>
    <w:uiPriority w:val="99"/>
    <w:semiHidden/>
    <w:rsid w:val="0008779B"/>
    <w:rPr>
      <w:rFonts w:ascii="Times New Roman" w:eastAsia="Times New Roman" w:hAnsi="Times New Roman" w:cs="Times New Roman"/>
      <w:b/>
      <w:bCs/>
      <w:color w:val="000000"/>
      <w:kern w:val="28"/>
      <w:sz w:val="20"/>
      <w:szCs w:val="20"/>
    </w:rPr>
  </w:style>
  <w:style w:type="paragraph" w:styleId="CommentSubject">
    <w:name w:val="annotation subject"/>
    <w:basedOn w:val="CommentText"/>
    <w:next w:val="CommentText"/>
    <w:link w:val="CommentSubjectChar"/>
    <w:uiPriority w:val="99"/>
    <w:semiHidden/>
    <w:unhideWhenUsed/>
    <w:rsid w:val="0008779B"/>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yperlink" Target="http://docushare.everett.k12.wa.us/docushare/dsweb/Get/Document-43852/6114P%20Gifts.pdf" TargetMode="External"/><Relationship Id="rId21" Type="http://schemas.openxmlformats.org/officeDocument/2006/relationships/hyperlink" Target="http://cms.everett.k12.wa.us/hr/Benefits" TargetMode="External"/><Relationship Id="rId42" Type="http://schemas.openxmlformats.org/officeDocument/2006/relationships/hyperlink" Target="http://docushare.everett.k12.wa.us/docushare/dsweb/Get/Document-366/2331%20Controversial%20Issues.pdf" TargetMode="External"/><Relationship Id="rId47" Type="http://schemas.openxmlformats.org/officeDocument/2006/relationships/hyperlink" Target="http://docushare.everett.k12.wa.us/docushare/dsweb/Get/Document-39668/3122P%20Attendance.pdf" TargetMode="External"/><Relationship Id="rId63" Type="http://schemas.openxmlformats.org/officeDocument/2006/relationships/hyperlink" Target="http://docushare.everett.k12.wa.us/docushare/dsweb/Get/Document-5931/3245%20Technology.pdf" TargetMode="External"/><Relationship Id="rId68" Type="http://schemas.openxmlformats.org/officeDocument/2006/relationships/hyperlink" Target="http://docushare.everett.k12.wa.us/docushare/dsweb/Get/Document-510/3312%20Detention.pdf" TargetMode="External"/><Relationship Id="rId84" Type="http://schemas.openxmlformats.org/officeDocument/2006/relationships/hyperlink" Target="http://docushare.everett.k12.wa.us/docushare/dsweb/Get/Document-1034/3600P%20Student%20Records.pdf" TargetMode="External"/><Relationship Id="rId89" Type="http://schemas.openxmlformats.org/officeDocument/2006/relationships/hyperlink" Target="http://docushare.everett.k12.wa.us/docushare/dsweb/Get/Document-1115/4312P%20Complaints%20to%20Board%20Members%20Concerning%20Staff.pdf" TargetMode="External"/><Relationship Id="rId112" Type="http://schemas.openxmlformats.org/officeDocument/2006/relationships/hyperlink" Target="http://docushare.everett.k12.wa.us/docushare/dsweb/Get/Document-986/5320P%20Leaves%20of%20Absence.pdf" TargetMode="External"/><Relationship Id="rId16" Type="http://schemas.openxmlformats.org/officeDocument/2006/relationships/hyperlink" Target="http://www.schoolreport.org" TargetMode="External"/><Relationship Id="rId107" Type="http://schemas.openxmlformats.org/officeDocument/2006/relationships/hyperlink" Target="http://docushare.everett.k12.wa.us/docushare/dsweb/Get/Document-5933/5225%20Technology.pdf" TargetMode="External"/><Relationship Id="rId11" Type="http://schemas.openxmlformats.org/officeDocument/2006/relationships/image" Target="media/image3.png"/><Relationship Id="rId32" Type="http://schemas.openxmlformats.org/officeDocument/2006/relationships/hyperlink" Target="http://docushare.everett.k12.wa.us/docushare/dsweb/Get/Document-422/2151P%20Interscholastic%20Athletics-Activities.pdf" TargetMode="External"/><Relationship Id="rId37" Type="http://schemas.openxmlformats.org/officeDocument/2006/relationships/hyperlink" Target="http://docushare.everett.k12.wa.us/docushare/dsweb/Get/Document-2044/2311P%20Selection%20and%20Adoption%20of%20Instructional%20Materials.pdf" TargetMode="External"/><Relationship Id="rId53" Type="http://schemas.openxmlformats.org/officeDocument/2006/relationships/hyperlink" Target="http://docushare.everett.k12.wa.us/docushare/dsweb/Get/Document-482/3210%20Nondiscrimination.pdf" TargetMode="External"/><Relationship Id="rId58" Type="http://schemas.openxmlformats.org/officeDocument/2006/relationships/hyperlink" Target="http://docushare.everett.k12.wa.us/docushare/dsweb/Get/Document-575/3224P%20Student%20Dress.pdf" TargetMode="External"/><Relationship Id="rId74" Type="http://schemas.openxmlformats.org/officeDocument/2006/relationships/hyperlink" Target="http://docushare.everett.k12.wa.us/docushare/dsweb/Get/Document-2047/3400%20Student%20Welfare.pdf" TargetMode="External"/><Relationship Id="rId79" Type="http://schemas.openxmlformats.org/officeDocument/2006/relationships/hyperlink" Target="http://docushare.everett.k12.wa.us/docushare/dsweb/Get/Document-1049/3416P%20Medication%20at%20School.pdf" TargetMode="External"/><Relationship Id="rId102" Type="http://schemas.openxmlformats.org/officeDocument/2006/relationships/hyperlink" Target="http://docushare.everett.k12.wa.us/docushare/dsweb/Get/Document-747/5150%20Drug-Free%20Workplace.pdf" TargetMode="External"/><Relationship Id="rId123" Type="http://schemas.openxmlformats.org/officeDocument/2006/relationships/hyperlink" Target="http://docushare.everett.k12.wa.us/docushare/dsweb/Get/Document-81250/6550P%20Data%20Security%20and%20Privacy.pdf" TargetMode="External"/><Relationship Id="rId5" Type="http://schemas.openxmlformats.org/officeDocument/2006/relationships/footnotes" Target="footnotes.xml"/><Relationship Id="rId61" Type="http://schemas.openxmlformats.org/officeDocument/2006/relationships/hyperlink" Target="http://docushare.everett.k12.wa.us/docushare/dsweb/Get/Document-505/3244%20Riding%20School%20Buses.pdf" TargetMode="External"/><Relationship Id="rId82" Type="http://schemas.openxmlformats.org/officeDocument/2006/relationships/hyperlink" Target="http://docushare.everett.k12.wa.us/docushare/dsweb/Get/Document-451/3530%20Student%20Fund-Raising%20Activities.pdf" TargetMode="External"/><Relationship Id="rId90" Type="http://schemas.openxmlformats.org/officeDocument/2006/relationships/hyperlink" Target="http://docushare.everett.k12.wa.us/docushare/dsweb/Get/Document-714/4314%20Visitors%20and%20or%20Disruption%20of%20School%20Operations.pdf" TargetMode="External"/><Relationship Id="rId95" Type="http://schemas.openxmlformats.org/officeDocument/2006/relationships/hyperlink" Target="http://docushare.everett.k12.wa.us/docushare/dsweb/Get/Document-696/4411%20Working%20Relationships%20with%20Law%20Enforcement%2c%20Child%20Protective%20Services%20and%20the%20County%20Health%20Department.pdf" TargetMode="External"/><Relationship Id="rId19" Type="http://schemas.openxmlformats.org/officeDocument/2006/relationships/hyperlink" Target="http://www.k12.wa.us/ProfPractices/CodeConduct.aspx" TargetMode="External"/><Relationship Id="rId14" Type="http://schemas.openxmlformats.org/officeDocument/2006/relationships/image" Target="media/image6.png"/><Relationship Id="rId22" Type="http://schemas.openxmlformats.org/officeDocument/2006/relationships/image" Target="media/image8.jpeg"/><Relationship Id="rId27" Type="http://schemas.openxmlformats.org/officeDocument/2006/relationships/hyperlink" Target="http://docushare.everett.k12.wa.us/docushare/dsweb/Get/Document-48200/1400S%20Meetings%20Schedule.pdf" TargetMode="External"/><Relationship Id="rId30" Type="http://schemas.openxmlformats.org/officeDocument/2006/relationships/hyperlink" Target="http://docushare.everett.k12.wa.us/docushare/dsweb/Get/Document-421/2150P%20Co-Curricular%20Program.pdf" TargetMode="External"/><Relationship Id="rId35" Type="http://schemas.openxmlformats.org/officeDocument/2006/relationships/hyperlink" Target="http://docushare.everett.k12.wa.us/docushare/dsweb/Get/Document-349/2211%20Education%20of%20Students%20with%20Disabilities%20under%20Section%20504%20of%20the%20Rehabilitation%20Act%20of%201973.pdf" TargetMode="External"/><Relationship Id="rId43" Type="http://schemas.openxmlformats.org/officeDocument/2006/relationships/hyperlink" Target="http://docushare.everett.k12.wa.us/docushare/dsweb/Get/Document-437/2331P%20Controversial%20Issues.pdf" TargetMode="External"/><Relationship Id="rId48" Type="http://schemas.openxmlformats.org/officeDocument/2006/relationships/hyperlink" Target="http://docushare.everett.k12.wa.us/docushare/dsweb/Get/Document-478/3200%20Student%20Rights%20and%20Responsibilities.pdf" TargetMode="External"/><Relationship Id="rId56" Type="http://schemas.openxmlformats.org/officeDocument/2006/relationships/hyperlink" Target="http://docushare.everett.k12.wa.us/docushare/dsweb/Get/Document-78374/3213P%20Transgender%20Students.pdf" TargetMode="External"/><Relationship Id="rId64" Type="http://schemas.openxmlformats.org/officeDocument/2006/relationships/hyperlink" Target="http://docushare.everett.k12.wa.us/docushare/dsweb/Get/Document-5935/3245P%20Technology.pdf" TargetMode="External"/><Relationship Id="rId69" Type="http://schemas.openxmlformats.org/officeDocument/2006/relationships/hyperlink" Target="http://docushare.everett.k12.wa.us/docushare/dsweb/Get/Document-514/3318%20Discipline%20of%20Special%20Education%20Students.pdf" TargetMode="External"/><Relationship Id="rId77" Type="http://schemas.openxmlformats.org/officeDocument/2006/relationships/hyperlink" Target="http://docushare.everett.k12.wa.us/docushare/dsweb/Get/Document-1051/3418P%20Animals%20in%20Schools.pdf" TargetMode="External"/><Relationship Id="rId100" Type="http://schemas.openxmlformats.org/officeDocument/2006/relationships/hyperlink" Target="http://docushare.everett.k12.wa.us/docushare/dsweb/Get/Document-962/5140%20Tobacco%20Use%20Policy.pdf" TargetMode="External"/><Relationship Id="rId105" Type="http://schemas.openxmlformats.org/officeDocument/2006/relationships/hyperlink" Target="http://docushare.everett.k12.wa.us/docushare/dsweb/Get/Document-34953/5161%20Civility%20in%20the%20Workplace.pdf" TargetMode="External"/><Relationship Id="rId113" Type="http://schemas.openxmlformats.org/officeDocument/2006/relationships/hyperlink" Target="http://docushare.everett.k12.wa.us/docushare/dsweb/Get/Document-947/5320.9%20Family%20and%20Medical%20Leave.pdf" TargetMode="External"/><Relationship Id="rId118" Type="http://schemas.openxmlformats.org/officeDocument/2006/relationships/hyperlink" Target="http://docushare.everett.k12.wa.us/docushare/dsweb/Get/Document-44291/6213P%20Reimbursement%20for%20Travel%20Expenses.pdf" TargetMode="External"/><Relationship Id="rId12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docushare.everett.k12.wa.us/docushare/dsweb/Get/Document-479/3205%20Harassment.pdf" TargetMode="External"/><Relationship Id="rId72" Type="http://schemas.openxmlformats.org/officeDocument/2006/relationships/hyperlink" Target="http://docushare.everett.k12.wa.us/docushare/dsweb/Get/Document-523/3332%20Teacher%20Responsibilities%20and%20Rights.pdf" TargetMode="External"/><Relationship Id="rId80" Type="http://schemas.openxmlformats.org/officeDocument/2006/relationships/hyperlink" Target="http://docushare.everett.k12.wa.us/docushare/dsweb/Get/Document-536/3421%20Child%20Abuse%2c%20Neglect%20and%20Exploitation.pdf" TargetMode="External"/><Relationship Id="rId85" Type="http://schemas.openxmlformats.org/officeDocument/2006/relationships/hyperlink" Target="http://docushare.everett.k12.wa.us/docushare/dsweb/Get/Document-1035/3610P%20Child%20Custody.pdf" TargetMode="External"/><Relationship Id="rId93" Type="http://schemas.openxmlformats.org/officeDocument/2006/relationships/hyperlink" Target="http://docushare.everett.k12.wa.us/docushare/dsweb/Get/Document-1104/4340%20Public%20Access%20to%20District%20Records.pdf" TargetMode="External"/><Relationship Id="rId98" Type="http://schemas.openxmlformats.org/officeDocument/2006/relationships/hyperlink" Target="http://docushare.everett.k12.wa.us/docushare/dsweb/Get/Document-741/5010%20Affirmative%20Action%20and%20Nondiscrimination.pdf" TargetMode="External"/><Relationship Id="rId121" Type="http://schemas.openxmlformats.org/officeDocument/2006/relationships/hyperlink" Target="http://docushare.everett.k12.wa.us/docushare/dsweb/Get/Document-44109/6531%20Care%20of%20District%20Property.pdf"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admin@everetthighpta.com" TargetMode="External"/><Relationship Id="rId25" Type="http://schemas.openxmlformats.org/officeDocument/2006/relationships/footer" Target="footer1.xml"/><Relationship Id="rId33" Type="http://schemas.openxmlformats.org/officeDocument/2006/relationships/hyperlink" Target="http://docushare.everett.k12.wa.us/docushare/dsweb/Get/Document-424/2153P%20Student%20Group%20Meetings%20(Limited%20Open%20Forum).pdf" TargetMode="External"/><Relationship Id="rId38" Type="http://schemas.openxmlformats.org/officeDocument/2006/relationships/hyperlink" Target="http://docushare.everett.k12.wa.us/docushare/dsweb/Get/Document-329/2320P%20Field%20Trips.pdf" TargetMode="External"/><Relationship Id="rId46" Type="http://schemas.openxmlformats.org/officeDocument/2006/relationships/hyperlink" Target="http://docushare.everett.k12.wa.us/docushare/dsweb/Get/Document-65234/2410P%20High%20School%20Graduation%20Requirements.pdf" TargetMode="External"/><Relationship Id="rId59" Type="http://schemas.openxmlformats.org/officeDocument/2006/relationships/hyperlink" Target="http://docushare.everett.k12.wa.us/docushare/dsweb/Get/Document-576/3231P%20Searches%20of%20Students%20and%20Their%20Property.pdf" TargetMode="External"/><Relationship Id="rId67" Type="http://schemas.openxmlformats.org/officeDocument/2006/relationships/hyperlink" Target="http://docushare.everett.k12.wa.us/docushare/dsweb/Get/Document-509/3311%20Emergency%20Actions.pdf" TargetMode="External"/><Relationship Id="rId103" Type="http://schemas.openxmlformats.org/officeDocument/2006/relationships/hyperlink" Target="http://docushare.everett.k12.wa.us/docushare/dsweb/Get/Document-965/5160%20Sexual%20Harassment.pdf" TargetMode="External"/><Relationship Id="rId108" Type="http://schemas.openxmlformats.org/officeDocument/2006/relationships/hyperlink" Target="http://docushare.everett.k12.wa.us/docushare/dsweb/Get/Document-5934/5225P%20Technology.pdf" TargetMode="External"/><Relationship Id="rId116" Type="http://schemas.openxmlformats.org/officeDocument/2006/relationships/hyperlink" Target="http://docushare.everett.k12.wa.us/docushare/dsweb/Get/Document-718/5406P%20Shared%20Leave%20Program.pdf" TargetMode="External"/><Relationship Id="rId124" Type="http://schemas.openxmlformats.org/officeDocument/2006/relationships/hyperlink" Target="http://docushare.everett.k12.wa.us/docushare/dsweb/Get/Document-44118/6571P%20Lending%20of%20District-Owned%20Equipment%20and%20Books.pdf" TargetMode="External"/><Relationship Id="rId20" Type="http://schemas.openxmlformats.org/officeDocument/2006/relationships/hyperlink" Target="https://www.everett.k12.wa.us/crs/" TargetMode="External"/><Relationship Id="rId41" Type="http://schemas.openxmlformats.org/officeDocument/2006/relationships/hyperlink" Target="http://docushare.everett.k12.wa.us/docushare/dsweb/Get/Document-366/2331%20Controversial%20Issues.pdf" TargetMode="External"/><Relationship Id="rId54" Type="http://schemas.openxmlformats.org/officeDocument/2006/relationships/hyperlink" Target="http://docushare.everett.k12.wa.us/docushare/dsweb/Get/Document-571/3210P%20Nondiscrimination.pdf" TargetMode="External"/><Relationship Id="rId62" Type="http://schemas.openxmlformats.org/officeDocument/2006/relationships/hyperlink" Target="http://docushare.everett.k12.wa.us/docushare/dsweb/Get/Document-580/3244P%20Riding%20School%20Buses.pdf" TargetMode="External"/><Relationship Id="rId70" Type="http://schemas.openxmlformats.org/officeDocument/2006/relationships/hyperlink" Target="http://docushare.everett.k12.wa.us/docushare/dsweb/Get/Document-515/3319%20Use%20of%20Physical%20Restraint%20and%20Isolation%20with%20Students.pdf" TargetMode="External"/><Relationship Id="rId75" Type="http://schemas.openxmlformats.org/officeDocument/2006/relationships/hyperlink" Target="http://docushare.everett.k12.wa.us/docushare/dsweb/Get/Document-1043/3400P%20Student%20Welfare.pdf" TargetMode="External"/><Relationship Id="rId83" Type="http://schemas.openxmlformats.org/officeDocument/2006/relationships/hyperlink" Target="http://docushare.everett.k12.wa.us/docushare/dsweb/Get/Document-1033/3530P%20Student%20Fund-Raising%20Activities.pdf" TargetMode="External"/><Relationship Id="rId88" Type="http://schemas.openxmlformats.org/officeDocument/2006/relationships/hyperlink" Target="http://docushare.everett.k12.wa.us/docushare/dsweb/Get/Document-712/4310%20Contact%20with%20School-District%20Staff.pdf" TargetMode="External"/><Relationship Id="rId91" Type="http://schemas.openxmlformats.org/officeDocument/2006/relationships/hyperlink" Target="http://docushare.everett.k12.wa.us/docushare/dsweb/Get/Document-2069/4314P%20Visitors%20and%20or%20Disruption%20of%20School%20Operations.pdf" TargetMode="External"/><Relationship Id="rId96" Type="http://schemas.openxmlformats.org/officeDocument/2006/relationships/hyperlink" Target="http://docushare.everett.k12.wa.us/docushare/dsweb/Get/Document-683/4411P%20Working%20Relationships%20with%20Law%20Enforcement%2c%20Child%20Protective%20Services%20and%20the%20County%20Health%20Department.pdf" TargetMode="External"/><Relationship Id="rId111" Type="http://schemas.openxmlformats.org/officeDocument/2006/relationships/hyperlink" Target="http://docushare.everett.k12.wa.us/docushare/dsweb/Get/Document-32402/5253%20Maintaining%20Professional%20Boundaries%20between%20Employees%20and%20Student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http://docushare.everett.k12.wa.us/docushare/dsweb/Get/Document-81248/2125P%20Web-based%20Resources%20and%20Other%20Online%20Educational%20Services.pdf" TargetMode="External"/><Relationship Id="rId36" Type="http://schemas.openxmlformats.org/officeDocument/2006/relationships/hyperlink" Target="http://docushare.everett.k12.wa.us/docushare/dsweb/Get/Document-426/2211P%20Education%20of%20Students%20with%20Disabilities%20under%20Section%20504%20of%20the%20Rehabilitation%20Act%20of%201973.pdf" TargetMode="External"/><Relationship Id="rId49" Type="http://schemas.openxmlformats.org/officeDocument/2006/relationships/hyperlink" Target="http://docushare.everett.k12.wa.us/docushare/dsweb/Get/Document-2045/3204%20Prohibition%20of%20Harassment%2c%20Intimidation%20and%20Bullying.pdf" TargetMode="External"/><Relationship Id="rId57" Type="http://schemas.openxmlformats.org/officeDocument/2006/relationships/hyperlink" Target="http://docushare.everett.k12.wa.us/docushare/dsweb/Get/Document-493/3224%20Student%20Dress.pdf" TargetMode="External"/><Relationship Id="rId106" Type="http://schemas.openxmlformats.org/officeDocument/2006/relationships/hyperlink" Target="http://docushare.everett.k12.wa.us/docushare/dsweb/Get/Document-32889/5215%20Conflicts%20of%20Interest.pdf" TargetMode="External"/><Relationship Id="rId114" Type="http://schemas.openxmlformats.org/officeDocument/2006/relationships/hyperlink" Target="http://docushare.everett.k12.wa.us/docushare/dsweb/Get/Document-732/5320.9P%20Family%20and%20Medical%20Leave.pdf" TargetMode="External"/><Relationship Id="rId119" Type="http://schemas.openxmlformats.org/officeDocument/2006/relationships/hyperlink" Target="http://docushare.everett.k12.wa.us/docushare/dsweb/Get/Document-43863/6225P%20Food%20and%20Beverage%20Consumption.pdf" TargetMode="External"/><Relationship Id="rId10" Type="http://schemas.openxmlformats.org/officeDocument/2006/relationships/hyperlink" Target="https://docs.google.com/document/d/1CJ3fa3Z_xZnJzHqxo7YmaOVZ2DR1-xPSv804cFJ-SNQ/edit?ts=59a062e7" TargetMode="External"/><Relationship Id="rId31" Type="http://schemas.openxmlformats.org/officeDocument/2006/relationships/hyperlink" Target="http://docushare.everett.k12.wa.us/docushare/dsweb/Get/Document-344/2150.pdf" TargetMode="External"/><Relationship Id="rId44" Type="http://schemas.openxmlformats.org/officeDocument/2006/relationships/hyperlink" Target="http://docushare.everett.k12.wa.us/docushare/dsweb/Get/Document-438/2340P%20Religious-Related%20Activities%20and%20Practices.pdf" TargetMode="External"/><Relationship Id="rId52" Type="http://schemas.openxmlformats.org/officeDocument/2006/relationships/hyperlink" Target="http://docushare.everett.k12.wa.us/docushare/dsweb/Get/Document-570/3205P%20Harassment.pdf" TargetMode="External"/><Relationship Id="rId60" Type="http://schemas.openxmlformats.org/officeDocument/2006/relationships/hyperlink" Target="http://docushare.everett.k12.wa.us/docushare/dsweb/Get/Document-577/3232P%20Searches%20of%20Lockers%2c%20Desks%2c%20and%20Storage%20Areas.pdf" TargetMode="External"/><Relationship Id="rId65" Type="http://schemas.openxmlformats.org/officeDocument/2006/relationships/hyperlink" Target="http://docushare.everett.k12.wa.us/docushare/dsweb/Get/Document-46802/3246P%20Use%20of%20Personal%20Electronic%20Devices.pdf" TargetMode="External"/><Relationship Id="rId73" Type="http://schemas.openxmlformats.org/officeDocument/2006/relationships/hyperlink" Target="http://docushare.everett.k12.wa.us/docushare/dsweb/Get/Document-1042/3332P%20Teacher%20Responsibilities%20and%20Rights.pdf" TargetMode="External"/><Relationship Id="rId78" Type="http://schemas.openxmlformats.org/officeDocument/2006/relationships/hyperlink" Target="http://docushare.everett.k12.wa.us/docushare/dsweb/Get/Document-531/3416%20Medication%20at%20School.pdf" TargetMode="External"/><Relationship Id="rId81" Type="http://schemas.openxmlformats.org/officeDocument/2006/relationships/hyperlink" Target="http://docushare.everett.k12.wa.us/docushare/dsweb/Get/Document-1027/3421P%20Child%20Abuse%2c%20Neglect%20and%20Exploitation.pdf" TargetMode="External"/><Relationship Id="rId86" Type="http://schemas.openxmlformats.org/officeDocument/2006/relationships/hyperlink" Target="http://docushare.everett.k12.wa.us/docushare/dsweb/Get/Document-690/4131P%20Confidential%20Communications.pdf" TargetMode="External"/><Relationship Id="rId94" Type="http://schemas.openxmlformats.org/officeDocument/2006/relationships/hyperlink" Target="http://docushare.everett.k12.wa.us/docushare/dsweb/Get/Document-1118/4340P%20Public%20Access%20to%20District%20Records.pdf" TargetMode="External"/><Relationship Id="rId99" Type="http://schemas.openxmlformats.org/officeDocument/2006/relationships/hyperlink" Target="http://docushare.everett.k12.wa.us/docushare/dsweb/Get/Document-724/5010P%20Affirmative%20Action%20and%20Nondiscrimination.pdf" TargetMode="External"/><Relationship Id="rId101" Type="http://schemas.openxmlformats.org/officeDocument/2006/relationships/hyperlink" Target="http://docushare.everett.k12.wa.us/docushare/dsweb/Get/Document-49244/4205%20Use%20of%20Tobacco%20or%20Tobacco-Like%20Products%20on%20School%20Property.pdf" TargetMode="External"/><Relationship Id="rId122" Type="http://schemas.openxmlformats.org/officeDocument/2006/relationships/hyperlink" Target="http://docushare.everett.k12.wa.us/docushare/dsweb/Get/Document-44467/6540P%20School%20District%e2%80%99s%20Responsibility%20for%20Privately-Owned%20Property.pdf"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docs.google.com/document/d/1CJ3fa3Z_xZnJzHqxo7YmaOVZ2DR1-xPSv804cFJ-SNQ/edit?ts=59a062e7" TargetMode="External"/><Relationship Id="rId39" Type="http://schemas.openxmlformats.org/officeDocument/2006/relationships/hyperlink" Target="http://docushare.everett.k12.wa.us/docushare/dsweb/Get/Document-436/2321P%20Guest%20Speakers.pdf" TargetMode="External"/><Relationship Id="rId109" Type="http://schemas.openxmlformats.org/officeDocument/2006/relationships/hyperlink" Target="http://docushare.everett.k12.wa.us/docushare/dsweb/Get/Document-32402/5253%20Maintaining%20Professional%20Boundaries%20between%20Employees%20and%20Students.pdf" TargetMode="External"/><Relationship Id="rId34" Type="http://schemas.openxmlformats.org/officeDocument/2006/relationships/hyperlink" Target="http://docushare.everett.k12.wa.us/docushare/dsweb/Get/Document-425/2210P%20Special%20Education%20and%20Related%20Services%20for%20Eligible%20Students.pdf" TargetMode="External"/><Relationship Id="rId50" Type="http://schemas.openxmlformats.org/officeDocument/2006/relationships/hyperlink" Target="http://docushare.everett.k12.wa.us/docushare/dsweb/Get/Document-2052/3204P%20Prohibition%20of%20Harassment%2c%20Intimidation%20and%20Bullying.pdf" TargetMode="External"/><Relationship Id="rId55" Type="http://schemas.openxmlformats.org/officeDocument/2006/relationships/hyperlink" Target="http://docushare.everett.k12.wa.us/docushare/dsweb/Get/Document-78373/3213%20Transgender%20Students.pdf" TargetMode="External"/><Relationship Id="rId76" Type="http://schemas.openxmlformats.org/officeDocument/2006/relationships/hyperlink" Target="http://docushare.everett.k12.wa.us/docushare/dsweb/Get/Document-533/3418%20Animals%20in%20Schools.pdf" TargetMode="External"/><Relationship Id="rId97" Type="http://schemas.openxmlformats.org/officeDocument/2006/relationships/hyperlink" Target="http://docushare.everett.k12.wa.us/docushare/dsweb/Get/Document-697/4412%20Political%20Relationships%20with%20Government%20Agencies.pdf" TargetMode="External"/><Relationship Id="rId104" Type="http://schemas.openxmlformats.org/officeDocument/2006/relationships/hyperlink" Target="http://docushare.everett.k12.wa.us/docushare/dsweb/Get/Document-725/5160P%20Sexual%20Harassment.pdf" TargetMode="External"/><Relationship Id="rId120" Type="http://schemas.openxmlformats.org/officeDocument/2006/relationships/hyperlink" Target="http://docushare.everett.k12.wa.us/docushare/dsweb/Get/Document-46809/6505P%20Video%20Security%20on%20School%20District%20Grounds%20or%20Property.pdf" TargetMode="Externa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docushare.everett.k12.wa.us/docushare/dsweb/Get/Document-1038/3319P%20Use%20of%20Physical%20Restraint%20and%20Isolation%20with%20Students.pdf" TargetMode="External"/><Relationship Id="rId92" Type="http://schemas.openxmlformats.org/officeDocument/2006/relationships/hyperlink" Target="http://docushare.everett.k12.wa.us/docushare/dsweb/Get/Document-19158/4316P%20Notification%20of%20Threats%20of%20Violence%20or%20Harm.pdf" TargetMode="External"/><Relationship Id="rId2" Type="http://schemas.openxmlformats.org/officeDocument/2006/relationships/styles" Target="styles.xml"/><Relationship Id="rId29" Type="http://schemas.openxmlformats.org/officeDocument/2006/relationships/hyperlink" Target="http://docushare.everett.k12.wa.us/docushare/dsweb/Get/Document-78120/2145P%20Suicide%20Prevention.pdf" TargetMode="External"/><Relationship Id="rId24" Type="http://schemas.openxmlformats.org/officeDocument/2006/relationships/header" Target="header3.xml"/><Relationship Id="rId40" Type="http://schemas.openxmlformats.org/officeDocument/2006/relationships/hyperlink" Target="http://docushare.everett.k12.wa.us/docushare/dsweb/Get/Document-363/2321.pdf" TargetMode="External"/><Relationship Id="rId45" Type="http://schemas.openxmlformats.org/officeDocument/2006/relationships/hyperlink" Target="http://docushare.everett.k12.wa.us/docushare/dsweb/Get/Document-412/2410%20High%20School%20Graduation%20Requirements.pdf" TargetMode="External"/><Relationship Id="rId66" Type="http://schemas.openxmlformats.org/officeDocument/2006/relationships/hyperlink" Target="http://docushare.everett.k12.wa.us/docushare/dsweb/Get/Document-507/3300%20Corrective%20Actions.pdf" TargetMode="External"/><Relationship Id="rId87" Type="http://schemas.openxmlformats.org/officeDocument/2006/relationships/hyperlink" Target="http://docushare.everett.k12.wa.us/docushare/dsweb/Get/Document-49244/4205%20Use%20of%20Tobacco%20or%20Tobacco-Like%20Products%20on%20School%20Property.pdf" TargetMode="External"/><Relationship Id="rId110" Type="http://schemas.openxmlformats.org/officeDocument/2006/relationships/hyperlink" Target="http://docushare.everett.k12.wa.us/docushare/dsweb/Get/Document-32403/5253P%20Maintaining%20Professional%20Boundaries%20between%20Employees%20and%20Students.pdf" TargetMode="External"/><Relationship Id="rId115" Type="http://schemas.openxmlformats.org/officeDocument/2006/relationships/hyperlink" Target="http://docushare.everett.k12.wa.us/docushare/dsweb/Get/Document-952/5406%20Shared%20Leave%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20354</Words>
  <Characters>116019</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Entler, Mitch</dc:creator>
  <cp:keywords/>
  <dc:description/>
  <cp:lastModifiedBy>Balla, Lance J.</cp:lastModifiedBy>
  <cp:revision>4</cp:revision>
  <cp:lastPrinted>2017-08-30T21:42:00Z</cp:lastPrinted>
  <dcterms:created xsi:type="dcterms:W3CDTF">2018-09-17T15:32:00Z</dcterms:created>
  <dcterms:modified xsi:type="dcterms:W3CDTF">2018-09-17T15:35:00Z</dcterms:modified>
</cp:coreProperties>
</file>