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:rsidR="00DE4360" w:rsidRPr="00A46454" w:rsidRDefault="00A46454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Wednesday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, </w:t>
      </w:r>
      <w:r w:rsidR="00DA0BF9">
        <w:rPr>
          <w:rFonts w:ascii="Georgia" w:hAnsi="Georgia"/>
          <w:b/>
          <w:bCs/>
          <w:sz w:val="22"/>
          <w:szCs w:val="22"/>
        </w:rPr>
        <w:t>September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 w:rsidR="009774CA">
        <w:rPr>
          <w:rFonts w:ascii="Georgia" w:hAnsi="Georgia"/>
          <w:b/>
          <w:bCs/>
          <w:sz w:val="22"/>
          <w:szCs w:val="22"/>
        </w:rPr>
        <w:t>9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9774CA">
        <w:rPr>
          <w:rFonts w:ascii="Georgia" w:hAnsi="Georgia"/>
          <w:b/>
          <w:bCs/>
          <w:sz w:val="22"/>
          <w:szCs w:val="22"/>
        </w:rPr>
        <w:t xml:space="preserve"> 2018</w:t>
      </w:r>
    </w:p>
    <w:p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:rsidR="009774CA" w:rsidRPr="009774CA" w:rsidRDefault="00DA0BF9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Monte Cristo Room (</w:t>
      </w:r>
      <w:r w:rsidRPr="00DA0BF9">
        <w:rPr>
          <w:rFonts w:ascii="Georgia" w:hAnsi="Georgia"/>
          <w:b/>
          <w:bCs/>
          <w:color w:val="FF0000"/>
          <w:sz w:val="22"/>
          <w:szCs w:val="22"/>
        </w:rPr>
        <w:t>NOTE ROOM CHANGE</w:t>
      </w:r>
      <w:r>
        <w:rPr>
          <w:rFonts w:ascii="Georgia" w:hAnsi="Georgia"/>
          <w:b/>
          <w:bCs/>
          <w:sz w:val="22"/>
          <w:szCs w:val="22"/>
        </w:rPr>
        <w:t>)</w:t>
      </w:r>
    </w:p>
    <w:p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:rsidR="00E06445" w:rsidRPr="00A46454" w:rsidRDefault="00E06445">
      <w:pPr>
        <w:rPr>
          <w:rFonts w:ascii="Georgia" w:hAnsi="Georgia"/>
          <w:sz w:val="22"/>
          <w:szCs w:val="22"/>
        </w:rPr>
      </w:pPr>
    </w:p>
    <w:p w:rsidR="00F83457" w:rsidRDefault="00F83457">
      <w:pPr>
        <w:rPr>
          <w:rFonts w:ascii="Georgia" w:hAnsi="Georgia"/>
          <w:sz w:val="22"/>
          <w:szCs w:val="22"/>
        </w:rPr>
      </w:pPr>
    </w:p>
    <w:p w:rsidR="009774CA" w:rsidRPr="00A46454" w:rsidRDefault="009774CA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Adoption of Agenda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9774CA">
        <w:rPr>
          <w:rFonts w:ascii="Georgia" w:hAnsi="Georgia"/>
          <w:b/>
          <w:sz w:val="22"/>
          <w:szCs w:val="22"/>
        </w:rPr>
        <w:t>June 13, 2018</w:t>
      </w:r>
      <w:r w:rsidR="00A46454" w:rsidRPr="00A46454">
        <w:rPr>
          <w:rFonts w:ascii="Georgia" w:hAnsi="Georgia"/>
          <w:b/>
          <w:sz w:val="22"/>
          <w:szCs w:val="22"/>
        </w:rPr>
        <w:t xml:space="preserve"> </w:t>
      </w:r>
      <w:r w:rsidR="001F29C6" w:rsidRPr="00A46454">
        <w:rPr>
          <w:rFonts w:ascii="Georgia" w:hAnsi="Georgia"/>
          <w:b/>
          <w:sz w:val="22"/>
          <w:szCs w:val="22"/>
        </w:rPr>
        <w:t>Meeting</w:t>
      </w:r>
    </w:p>
    <w:p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Consultant Report – Sean White</w:t>
      </w:r>
    </w:p>
    <w:p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 xml:space="preserve">Proposed plan renewals and rates for upcoming fiscal year </w:t>
      </w: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Program Update – Shelly Henderson</w:t>
      </w:r>
    </w:p>
    <w:p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6D3810" w:rsidRDefault="006D381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:rsidR="006D3810" w:rsidRDefault="006D3810" w:rsidP="006D3810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(Darla not attending)</w:t>
      </w:r>
    </w:p>
    <w:p w:rsidR="006D3810" w:rsidRDefault="006D3810" w:rsidP="006D3810">
      <w:pPr>
        <w:rPr>
          <w:rFonts w:ascii="Georgia" w:hAnsi="Georgia"/>
          <w:sz w:val="22"/>
          <w:szCs w:val="22"/>
        </w:rPr>
      </w:pPr>
    </w:p>
    <w:p w:rsidR="006D3810" w:rsidRPr="006D3810" w:rsidRDefault="006D3810" w:rsidP="006D3810">
      <w:pPr>
        <w:rPr>
          <w:rFonts w:ascii="Georgia" w:hAnsi="Georgia"/>
          <w:sz w:val="22"/>
          <w:szCs w:val="22"/>
        </w:rPr>
      </w:pPr>
    </w:p>
    <w:p w:rsidR="00427901" w:rsidRPr="00A46454" w:rsidRDefault="008A4F81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Trust Audit Update</w:t>
      </w:r>
      <w:r w:rsidR="007D7480" w:rsidRPr="00A46454">
        <w:rPr>
          <w:rFonts w:ascii="Georgia" w:hAnsi="Georgia"/>
          <w:b/>
          <w:sz w:val="22"/>
          <w:szCs w:val="22"/>
        </w:rPr>
        <w:t xml:space="preserve"> – Darla Vanduren</w:t>
      </w:r>
    </w:p>
    <w:p w:rsidR="006D3810" w:rsidRDefault="00C16356" w:rsidP="00DA0BF9">
      <w:pPr>
        <w:pStyle w:val="ListParagraph"/>
        <w:numPr>
          <w:ilvl w:val="0"/>
          <w:numId w:val="16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d</w:t>
      </w:r>
      <w:r w:rsidR="00DA0BF9">
        <w:rPr>
          <w:rFonts w:ascii="Georgia" w:hAnsi="Georgia"/>
          <w:sz w:val="22"/>
          <w:szCs w:val="22"/>
        </w:rPr>
        <w:t>raft auditor’s</w:t>
      </w:r>
      <w:r w:rsidR="00BD5269">
        <w:rPr>
          <w:rFonts w:ascii="Georgia" w:hAnsi="Georgia"/>
          <w:sz w:val="22"/>
          <w:szCs w:val="22"/>
        </w:rPr>
        <w:t xml:space="preserve"> report and financial statement</w:t>
      </w:r>
      <w:bookmarkStart w:id="2" w:name="_GoBack"/>
      <w:bookmarkEnd w:id="2"/>
      <w:r w:rsidR="006D3810">
        <w:rPr>
          <w:rFonts w:ascii="Georgia" w:hAnsi="Georgia"/>
          <w:sz w:val="22"/>
          <w:szCs w:val="22"/>
        </w:rPr>
        <w:t xml:space="preserve"> </w:t>
      </w:r>
    </w:p>
    <w:p w:rsidR="00296312" w:rsidRPr="00DA0BF9" w:rsidRDefault="006D3810" w:rsidP="006D3810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(Darla not attending)</w:t>
      </w:r>
    </w:p>
    <w:p w:rsidR="00AC279B" w:rsidRDefault="00AC279B" w:rsidP="00296312">
      <w:pPr>
        <w:rPr>
          <w:rFonts w:ascii="Georgia" w:hAnsi="Georgia"/>
          <w:sz w:val="22"/>
          <w:szCs w:val="22"/>
        </w:rPr>
      </w:pPr>
    </w:p>
    <w:p w:rsidR="00325633" w:rsidRPr="00A46454" w:rsidRDefault="00325633" w:rsidP="00325633">
      <w:pPr>
        <w:rPr>
          <w:rFonts w:ascii="Georgia" w:hAnsi="Georgia"/>
          <w:sz w:val="22"/>
          <w:szCs w:val="22"/>
        </w:rPr>
      </w:pPr>
    </w:p>
    <w:p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DA0BF9">
        <w:rPr>
          <w:rFonts w:ascii="Georgia" w:hAnsi="Georgia"/>
          <w:b/>
          <w:sz w:val="22"/>
          <w:szCs w:val="22"/>
        </w:rPr>
        <w:t>October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Finalize upcoming fiscal year plans and rates with consultant (Sean)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Approve annual budget (Trustees)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Open enrollment materials are prepared</w:t>
      </w:r>
      <w:r w:rsidR="00DA0BF9">
        <w:rPr>
          <w:rFonts w:ascii="Georgia" w:hAnsi="Georgia" w:cs="Arial"/>
          <w:sz w:val="22"/>
          <w:szCs w:val="22"/>
        </w:rPr>
        <w:t>/finalized</w:t>
      </w:r>
      <w:r w:rsidRPr="00A46454">
        <w:rPr>
          <w:rFonts w:ascii="Georgia" w:hAnsi="Georgia" w:cs="Arial"/>
          <w:sz w:val="22"/>
          <w:szCs w:val="22"/>
        </w:rPr>
        <w:t xml:space="preserve"> by the Benefits Department (Randi)</w:t>
      </w:r>
    </w:p>
    <w:p w:rsidR="0025734D" w:rsidRPr="00A46454" w:rsidRDefault="00C16356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</w:t>
      </w:r>
      <w:r w:rsidR="0025734D" w:rsidRPr="00A46454">
        <w:rPr>
          <w:rFonts w:ascii="Georgia" w:hAnsi="Georgia" w:cs="Arial"/>
          <w:sz w:val="22"/>
          <w:szCs w:val="22"/>
        </w:rPr>
        <w:t>pproval of audit by independent auditor (Darla)</w:t>
      </w: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46454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Other</w:t>
      </w:r>
    </w:p>
    <w:p w:rsidR="0045767B" w:rsidRPr="006D3810" w:rsidRDefault="006D3810" w:rsidP="006D3810">
      <w:pPr>
        <w:pStyle w:val="ListParagraph"/>
        <w:numPr>
          <w:ilvl w:val="0"/>
          <w:numId w:val="17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Trust portfolio information update from Becker Capital 20180730</w:t>
      </w:r>
    </w:p>
    <w:p w:rsidR="00A738A0" w:rsidRDefault="00A738A0" w:rsidP="00484DC2">
      <w:pPr>
        <w:rPr>
          <w:rFonts w:ascii="Georgia" w:hAnsi="Georgia"/>
          <w:sz w:val="22"/>
          <w:szCs w:val="22"/>
        </w:rPr>
      </w:pPr>
    </w:p>
    <w:p w:rsidR="006D3810" w:rsidRPr="00A46454" w:rsidRDefault="006D3810" w:rsidP="00484DC2">
      <w:pPr>
        <w:rPr>
          <w:rFonts w:ascii="Georgia" w:hAnsi="Georgia"/>
          <w:sz w:val="22"/>
          <w:szCs w:val="22"/>
        </w:rPr>
      </w:pPr>
    </w:p>
    <w:p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46454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2B7" w:rsidRDefault="001E2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397B9D" w:rsidRDefault="00DA0BF9" w:rsidP="000B42BC">
    <w:pPr>
      <w:pStyle w:val="Footer"/>
      <w:jc w:val="center"/>
      <w:rPr>
        <w:rFonts w:ascii="Georgia" w:hAnsi="Georgia"/>
      </w:rPr>
    </w:pPr>
    <w:r w:rsidRPr="00DA0BF9">
      <w:rPr>
        <w:rFonts w:ascii="Georgia" w:hAnsi="Georgia"/>
        <w:i/>
      </w:rPr>
      <w:t>To be determined</w:t>
    </w:r>
    <w:r>
      <w:rPr>
        <w:rFonts w:ascii="Georgia" w:hAnsi="Georgia"/>
      </w:rPr>
      <w:t xml:space="preserve"> Special Trust Meeting: October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3</w:t>
    </w:r>
    <w:r w:rsidR="00397B9D">
      <w:rPr>
        <w:rFonts w:ascii="Georgia" w:hAnsi="Georgia"/>
      </w:rPr>
      <w:t xml:space="preserve">, </w:t>
    </w:r>
    <w:r w:rsidR="009774CA">
      <w:rPr>
        <w:rFonts w:ascii="Georgia" w:hAnsi="Georgia"/>
      </w:rPr>
      <w:t>2018 – 4:00</w:t>
    </w:r>
    <w:r w:rsidR="00510608">
      <w:rPr>
        <w:rFonts w:ascii="Georgia" w:hAnsi="Georgia"/>
      </w:rPr>
      <w:t xml:space="preserve"> p.m.</w:t>
    </w:r>
  </w:p>
  <w:p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Regular Trust Meeting: October 17, 2018</w:t>
    </w:r>
    <w:r w:rsidR="001E22B7">
      <w:rPr>
        <w:rFonts w:ascii="Georgia" w:hAnsi="Georgia"/>
      </w:rPr>
      <w:t xml:space="preserve"> – 4:00 p.m.</w:t>
    </w:r>
  </w:p>
  <w:p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2B7" w:rsidRDefault="001E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2B7" w:rsidRDefault="001E2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2B7" w:rsidRDefault="001E2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2B7" w:rsidRDefault="001E2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3254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4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E22B7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4645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0BF9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0"/>
    <o:shapelayout v:ext="edit">
      <o:idmap v:ext="edit" data="1"/>
    </o:shapelayout>
  </w:shapeDefaults>
  <w:decimalSymbol w:val="."/>
  <w:listSeparator w:val=","/>
  <w14:docId w14:val="5579DF9D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2018-08-20T16:58:00Z</cp:lastPrinted>
  <dcterms:created xsi:type="dcterms:W3CDTF">2018-09-12T22:55:00Z</dcterms:created>
  <dcterms:modified xsi:type="dcterms:W3CDTF">2018-09-13T14:32:00Z</dcterms:modified>
</cp:coreProperties>
</file>