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AAAB" w14:textId="6A826A1D" w:rsidR="009A739A" w:rsidRDefault="00DA2B54">
      <w:pPr>
        <w:rPr>
          <w:rFonts w:ascii="Georgia" w:hAnsi="Georgia"/>
          <w:sz w:val="24"/>
          <w:szCs w:val="24"/>
        </w:rPr>
      </w:pPr>
      <w:r>
        <w:rPr>
          <w:noProof/>
        </w:rPr>
        <mc:AlternateContent>
          <mc:Choice Requires="wps">
            <w:drawing>
              <wp:anchor distT="45720" distB="45720" distL="114300" distR="114300" simplePos="0" relativeHeight="251658240" behindDoc="0" locked="0" layoutInCell="1" allowOverlap="1" wp14:anchorId="4AA1D678" wp14:editId="68BD84E0">
                <wp:simplePos x="0" y="0"/>
                <wp:positionH relativeFrom="page">
                  <wp:posOffset>790575</wp:posOffset>
                </wp:positionH>
                <wp:positionV relativeFrom="paragraph">
                  <wp:posOffset>13970</wp:posOffset>
                </wp:positionV>
                <wp:extent cx="6076950" cy="1562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562100"/>
                        </a:xfrm>
                        <a:prstGeom prst="rect">
                          <a:avLst/>
                        </a:prstGeom>
                        <a:solidFill>
                          <a:srgbClr val="FFFFFF"/>
                        </a:solidFill>
                        <a:ln w="9525">
                          <a:solidFill>
                            <a:srgbClr val="000000"/>
                          </a:solidFill>
                          <a:miter lim="800000"/>
                          <a:headEnd/>
                          <a:tailEnd/>
                        </a:ln>
                      </wps:spPr>
                      <wps:txbx>
                        <w:txbxContent>
                          <w:p w14:paraId="64F70B2D" w14:textId="77777777" w:rsidR="00DA2B54" w:rsidRPr="007D5125" w:rsidRDefault="00DA2B54" w:rsidP="00DA2B54">
                            <w:pPr>
                              <w:rPr>
                                <w:b/>
                                <w:bCs/>
                              </w:rPr>
                            </w:pPr>
                            <w:r w:rsidRPr="007D5125">
                              <w:rPr>
                                <w:b/>
                                <w:bCs/>
                              </w:rPr>
                              <w:t>Notes for Administrators:</w:t>
                            </w:r>
                          </w:p>
                          <w:p w14:paraId="7474AA5E" w14:textId="6EAEFFC5" w:rsidR="00DA2B54" w:rsidRDefault="00DA2B54" w:rsidP="00DA2B54">
                            <w:pPr>
                              <w:pStyle w:val="ListParagraph"/>
                              <w:numPr>
                                <w:ilvl w:val="0"/>
                                <w:numId w:val="13"/>
                              </w:numPr>
                              <w:rPr>
                                <w:b/>
                                <w:bCs/>
                              </w:rPr>
                            </w:pPr>
                            <w:r>
                              <w:rPr>
                                <w:b/>
                                <w:bCs/>
                              </w:rPr>
                              <w:t xml:space="preserve">All courses included on this document.  Remove courses that will not be offered at your building or only offered to specific grade levels (IE Band I) </w:t>
                            </w:r>
                            <w:r w:rsidR="00353946">
                              <w:rPr>
                                <w:b/>
                                <w:bCs/>
                              </w:rPr>
                              <w:t>from the checklist and the description area</w:t>
                            </w:r>
                          </w:p>
                          <w:p w14:paraId="1AD52ADD" w14:textId="41F96418" w:rsidR="00DA2B54" w:rsidRDefault="00DA2B54" w:rsidP="00DA2B54">
                            <w:pPr>
                              <w:pStyle w:val="ListParagraph"/>
                              <w:numPr>
                                <w:ilvl w:val="0"/>
                                <w:numId w:val="13"/>
                              </w:numPr>
                              <w:rPr>
                                <w:b/>
                                <w:bCs/>
                              </w:rPr>
                            </w:pPr>
                            <w:r>
                              <w:rPr>
                                <w:b/>
                                <w:bCs/>
                              </w:rPr>
                              <w:t xml:space="preserve">Revise prerequisites based on your building practice </w:t>
                            </w:r>
                          </w:p>
                          <w:p w14:paraId="090FBD8E" w14:textId="71D1CF6A" w:rsidR="007819E2" w:rsidRPr="007D5125" w:rsidRDefault="007819E2" w:rsidP="00DA2B54">
                            <w:pPr>
                              <w:pStyle w:val="ListParagraph"/>
                              <w:numPr>
                                <w:ilvl w:val="0"/>
                                <w:numId w:val="13"/>
                              </w:numPr>
                              <w:rPr>
                                <w:b/>
                                <w:bCs/>
                              </w:rPr>
                            </w:pPr>
                            <w:r>
                              <w:rPr>
                                <w:b/>
                                <w:bCs/>
                              </w:rPr>
                              <w:t xml:space="preserve">Note changes to ML and SPED courses  </w:t>
                            </w:r>
                          </w:p>
                          <w:p w14:paraId="17BC3F22" w14:textId="3081B421" w:rsidR="00DA2B54" w:rsidRPr="007819E2" w:rsidRDefault="00DA2B54" w:rsidP="007819E2">
                            <w:pPr>
                              <w:pStyle w:val="ListParagraph"/>
                              <w:numPr>
                                <w:ilvl w:val="0"/>
                                <w:numId w:val="13"/>
                              </w:numPr>
                              <w:rPr>
                                <w:b/>
                                <w:bCs/>
                              </w:rPr>
                            </w:pPr>
                            <w:r>
                              <w:rPr>
                                <w:b/>
                                <w:bCs/>
                              </w:rPr>
                              <w:t xml:space="preserve">Remove this box </w:t>
                            </w:r>
                            <w:r w:rsidR="007819E2">
                              <w:rPr>
                                <w:b/>
                                <w:bCs/>
                              </w:rPr>
                              <w:t>when revisions are complete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A1D678" id="_x0000_t202" coordsize="21600,21600" o:spt="202" path="m,l,21600r21600,l21600,xe">
                <v:stroke joinstyle="miter"/>
                <v:path gradientshapeok="t" o:connecttype="rect"/>
              </v:shapetype>
              <v:shape id="Text Box 2" o:spid="_x0000_s1026" type="#_x0000_t202" style="position:absolute;margin-left:62.25pt;margin-top:1.1pt;width:478.5pt;height:123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">
                <v:textbox>
                  <w:txbxContent>
                    <w:p w14:paraId="64F70B2D" w14:textId="77777777" w:rsidR="00DA2B54" w:rsidRPr="007D5125" w:rsidRDefault="00DA2B54" w:rsidP="00DA2B54">
                      <w:pPr>
                        <w:rPr>
                          <w:b/>
                          <w:bCs/>
                        </w:rPr>
                      </w:pPr>
                      <w:r w:rsidRPr="007D5125">
                        <w:rPr>
                          <w:b/>
                          <w:bCs/>
                        </w:rPr>
                        <w:t>Notes for Administrators:</w:t>
                      </w:r>
                    </w:p>
                    <w:p w14:paraId="7474AA5E" w14:textId="6EAEFFC5" w:rsidR="00DA2B54" w:rsidRDefault="00DA2B54" w:rsidP="00DA2B54">
                      <w:pPr>
                        <w:pStyle w:val="ListParagraph"/>
                        <w:numPr>
                          <w:ilvl w:val="0"/>
                          <w:numId w:val="13"/>
                        </w:numPr>
                        <w:rPr>
                          <w:b/>
                          <w:bCs/>
                        </w:rPr>
                      </w:pPr>
                      <w:r>
                        <w:rPr>
                          <w:b/>
                          <w:bCs/>
                        </w:rPr>
                        <w:t xml:space="preserve">All courses included on this document.  Remove courses that will not be offered at your building or only offered to specific grade levels (IE Band I) </w:t>
                      </w:r>
                      <w:r w:rsidR="00353946">
                        <w:rPr>
                          <w:b/>
                          <w:bCs/>
                        </w:rPr>
                        <w:t>from the checklist and the description area</w:t>
                      </w:r>
                    </w:p>
                    <w:p w14:paraId="1AD52ADD" w14:textId="41F96418" w:rsidR="00DA2B54" w:rsidRDefault="00DA2B54" w:rsidP="00DA2B54">
                      <w:pPr>
                        <w:pStyle w:val="ListParagraph"/>
                        <w:numPr>
                          <w:ilvl w:val="0"/>
                          <w:numId w:val="13"/>
                        </w:numPr>
                        <w:rPr>
                          <w:b/>
                          <w:bCs/>
                        </w:rPr>
                      </w:pPr>
                      <w:r>
                        <w:rPr>
                          <w:b/>
                          <w:bCs/>
                        </w:rPr>
                        <w:t xml:space="preserve">Revise prerequisites based on your building practice </w:t>
                      </w:r>
                    </w:p>
                    <w:p w14:paraId="090FBD8E" w14:textId="71D1CF6A" w:rsidR="007819E2" w:rsidRPr="007D5125" w:rsidRDefault="007819E2" w:rsidP="00DA2B54">
                      <w:pPr>
                        <w:pStyle w:val="ListParagraph"/>
                        <w:numPr>
                          <w:ilvl w:val="0"/>
                          <w:numId w:val="13"/>
                        </w:numPr>
                        <w:rPr>
                          <w:b/>
                          <w:bCs/>
                        </w:rPr>
                      </w:pPr>
                      <w:r>
                        <w:rPr>
                          <w:b/>
                          <w:bCs/>
                        </w:rPr>
                        <w:t xml:space="preserve">Note changes to ML and SPED courses  </w:t>
                      </w:r>
                    </w:p>
                    <w:p w14:paraId="17BC3F22" w14:textId="3081B421" w:rsidR="00DA2B54" w:rsidRPr="007819E2" w:rsidRDefault="00DA2B54" w:rsidP="007819E2">
                      <w:pPr>
                        <w:pStyle w:val="ListParagraph"/>
                        <w:numPr>
                          <w:ilvl w:val="0"/>
                          <w:numId w:val="13"/>
                        </w:numPr>
                        <w:rPr>
                          <w:b/>
                          <w:bCs/>
                        </w:rPr>
                      </w:pPr>
                      <w:r>
                        <w:rPr>
                          <w:b/>
                          <w:bCs/>
                        </w:rPr>
                        <w:t xml:space="preserve">Remove this box </w:t>
                      </w:r>
                      <w:r w:rsidR="007819E2">
                        <w:rPr>
                          <w:b/>
                          <w:bCs/>
                        </w:rPr>
                        <w:t>when revisions are complete</w:t>
                      </w:r>
                    </w:p>
                  </w:txbxContent>
                </v:textbox>
                <w10:wrap type="square" anchorx="page"/>
              </v:shape>
            </w:pict>
          </mc:Fallback>
        </mc:AlternateContent>
      </w:r>
    </w:p>
    <w:p w14:paraId="01D71A37" w14:textId="77777777" w:rsidR="00DA2B54" w:rsidRDefault="00DA2B54">
      <w:pPr>
        <w:rPr>
          <w:rFonts w:ascii="Georgia" w:hAnsi="Georgia"/>
          <w:sz w:val="24"/>
          <w:szCs w:val="24"/>
        </w:rPr>
      </w:pPr>
    </w:p>
    <w:p w14:paraId="34CBC336" w14:textId="77777777" w:rsidR="00DA2B54" w:rsidRDefault="00DA2B54">
      <w:pPr>
        <w:rPr>
          <w:rFonts w:ascii="Georgia" w:hAnsi="Georgia"/>
          <w:sz w:val="24"/>
          <w:szCs w:val="24"/>
        </w:rPr>
      </w:pPr>
    </w:p>
    <w:p w14:paraId="6D5EE314" w14:textId="77777777" w:rsidR="00DA2B54" w:rsidRDefault="00DA2B54">
      <w:pPr>
        <w:rPr>
          <w:rFonts w:ascii="Georgia" w:hAnsi="Georgia"/>
          <w:sz w:val="24"/>
          <w:szCs w:val="24"/>
        </w:rPr>
      </w:pPr>
    </w:p>
    <w:p w14:paraId="18615C9E" w14:textId="77777777" w:rsidR="00DA2B54" w:rsidRDefault="00DA2B54">
      <w:pPr>
        <w:rPr>
          <w:rFonts w:ascii="Georgia" w:hAnsi="Georgia"/>
          <w:sz w:val="24"/>
          <w:szCs w:val="24"/>
        </w:rPr>
      </w:pPr>
    </w:p>
    <w:p w14:paraId="6F78FE7B" w14:textId="77777777" w:rsidR="00DA2B54" w:rsidRDefault="00DA2B54">
      <w:pPr>
        <w:rPr>
          <w:rFonts w:ascii="Georgia" w:hAnsi="Georgia"/>
          <w:sz w:val="24"/>
          <w:szCs w:val="24"/>
        </w:rPr>
      </w:pPr>
    </w:p>
    <w:p w14:paraId="12F5361A" w14:textId="500874E3" w:rsidR="00643998" w:rsidRDefault="00643998">
      <w:pPr>
        <w:rPr>
          <w:rFonts w:ascii="Georgia" w:hAnsi="Georgia"/>
          <w:sz w:val="24"/>
          <w:szCs w:val="24"/>
        </w:rPr>
      </w:pPr>
      <w:r>
        <w:rPr>
          <w:rFonts w:ascii="Georgia" w:hAnsi="Georgia"/>
          <w:sz w:val="24"/>
          <w:szCs w:val="24"/>
        </w:rPr>
        <w:t xml:space="preserve">Use the grade level course selection form to identify the necessary courses that support your personal pathway through middle school.  </w:t>
      </w:r>
    </w:p>
    <w:tbl>
      <w:tblPr>
        <w:tblStyle w:val="TableGrid"/>
        <w:tblW w:w="0" w:type="auto"/>
        <w:tblLook w:val="04A0" w:firstRow="1" w:lastRow="0" w:firstColumn="1" w:lastColumn="0" w:noHBand="0" w:noVBand="1"/>
      </w:tblPr>
      <w:tblGrid>
        <w:gridCol w:w="10790"/>
      </w:tblGrid>
      <w:tr w:rsidR="00E145CF" w14:paraId="63F77020" w14:textId="77777777" w:rsidTr="23DCEBAF">
        <w:tc>
          <w:tcPr>
            <w:tcW w:w="10790" w:type="dxa"/>
          </w:tcPr>
          <w:p w14:paraId="2CDF2799" w14:textId="77777777" w:rsidR="00E145CF" w:rsidRDefault="00E145CF">
            <w:pPr>
              <w:rPr>
                <w:rFonts w:ascii="Georgia" w:hAnsi="Georgia"/>
                <w:sz w:val="24"/>
                <w:szCs w:val="24"/>
              </w:rPr>
            </w:pPr>
            <w:r>
              <w:rPr>
                <w:rFonts w:ascii="Georgia" w:hAnsi="Georgia"/>
                <w:sz w:val="24"/>
                <w:szCs w:val="24"/>
              </w:rPr>
              <w:t>Required courses for all 6</w:t>
            </w:r>
            <w:r w:rsidRPr="00E145CF">
              <w:rPr>
                <w:rFonts w:ascii="Georgia" w:hAnsi="Georgia"/>
                <w:sz w:val="24"/>
                <w:szCs w:val="24"/>
                <w:vertAlign w:val="superscript"/>
              </w:rPr>
              <w:t>th</w:t>
            </w:r>
            <w:r>
              <w:rPr>
                <w:rFonts w:ascii="Georgia" w:hAnsi="Georgia"/>
                <w:sz w:val="24"/>
                <w:szCs w:val="24"/>
              </w:rPr>
              <w:t xml:space="preserve"> grade students:</w:t>
            </w:r>
          </w:p>
          <w:p w14:paraId="06D6C2C9" w14:textId="0A130D8C" w:rsidR="00E145CF" w:rsidRDefault="628051C6" w:rsidP="00E145CF">
            <w:pPr>
              <w:pStyle w:val="ListParagraph"/>
              <w:numPr>
                <w:ilvl w:val="0"/>
                <w:numId w:val="4"/>
              </w:numPr>
              <w:rPr>
                <w:rFonts w:ascii="Georgia" w:hAnsi="Georgia"/>
                <w:sz w:val="24"/>
                <w:szCs w:val="24"/>
              </w:rPr>
            </w:pPr>
            <w:r w:rsidRPr="23DCEBAF">
              <w:rPr>
                <w:rFonts w:ascii="Georgia" w:hAnsi="Georgia"/>
                <w:sz w:val="24"/>
                <w:szCs w:val="24"/>
              </w:rPr>
              <w:t xml:space="preserve">2 </w:t>
            </w:r>
            <w:r w:rsidR="000D4E50" w:rsidRPr="23DCEBAF">
              <w:rPr>
                <w:rFonts w:ascii="Georgia" w:hAnsi="Georgia"/>
                <w:sz w:val="24"/>
                <w:szCs w:val="24"/>
              </w:rPr>
              <w:t>semester</w:t>
            </w:r>
            <w:r w:rsidR="43427D65" w:rsidRPr="23DCEBAF">
              <w:rPr>
                <w:rFonts w:ascii="Georgia" w:hAnsi="Georgia"/>
                <w:sz w:val="24"/>
                <w:szCs w:val="24"/>
              </w:rPr>
              <w:t>s</w:t>
            </w:r>
            <w:r w:rsidR="00E145CF" w:rsidRPr="23DCEBAF">
              <w:rPr>
                <w:rFonts w:ascii="Georgia" w:hAnsi="Georgia"/>
                <w:sz w:val="24"/>
                <w:szCs w:val="24"/>
              </w:rPr>
              <w:t xml:space="preserve"> of English</w:t>
            </w:r>
          </w:p>
          <w:p w14:paraId="5CDEDE5F" w14:textId="0ADBB242" w:rsidR="00E145CF" w:rsidRDefault="065E88F6" w:rsidP="00E145CF">
            <w:pPr>
              <w:pStyle w:val="ListParagraph"/>
              <w:numPr>
                <w:ilvl w:val="0"/>
                <w:numId w:val="4"/>
              </w:numPr>
              <w:rPr>
                <w:rFonts w:ascii="Georgia" w:hAnsi="Georgia"/>
                <w:sz w:val="24"/>
                <w:szCs w:val="24"/>
              </w:rPr>
            </w:pPr>
            <w:r w:rsidRPr="23DCEBAF">
              <w:rPr>
                <w:rFonts w:ascii="Georgia" w:hAnsi="Georgia"/>
                <w:sz w:val="24"/>
                <w:szCs w:val="24"/>
              </w:rPr>
              <w:t>2</w:t>
            </w:r>
            <w:r w:rsidR="00E145CF" w:rsidRPr="23DCEBAF">
              <w:rPr>
                <w:rFonts w:ascii="Georgia" w:hAnsi="Georgia"/>
                <w:sz w:val="24"/>
                <w:szCs w:val="24"/>
              </w:rPr>
              <w:t xml:space="preserve"> </w:t>
            </w:r>
            <w:r w:rsidR="000D4E50" w:rsidRPr="23DCEBAF">
              <w:rPr>
                <w:rFonts w:ascii="Georgia" w:hAnsi="Georgia"/>
                <w:sz w:val="24"/>
                <w:szCs w:val="24"/>
              </w:rPr>
              <w:t>semester</w:t>
            </w:r>
            <w:r w:rsidR="2D88AC04" w:rsidRPr="23DCEBAF">
              <w:rPr>
                <w:rFonts w:ascii="Georgia" w:hAnsi="Georgia"/>
                <w:sz w:val="24"/>
                <w:szCs w:val="24"/>
              </w:rPr>
              <w:t>s</w:t>
            </w:r>
            <w:r w:rsidR="00E145CF" w:rsidRPr="23DCEBAF">
              <w:rPr>
                <w:rFonts w:ascii="Georgia" w:hAnsi="Georgia"/>
                <w:sz w:val="24"/>
                <w:szCs w:val="24"/>
              </w:rPr>
              <w:t xml:space="preserve"> of Mathematics</w:t>
            </w:r>
          </w:p>
          <w:p w14:paraId="6F9A6AEE" w14:textId="06D485FF" w:rsidR="00E145CF" w:rsidRDefault="2D9AD4E0" w:rsidP="00E145CF">
            <w:pPr>
              <w:pStyle w:val="ListParagraph"/>
              <w:numPr>
                <w:ilvl w:val="0"/>
                <w:numId w:val="4"/>
              </w:numPr>
              <w:rPr>
                <w:rFonts w:ascii="Georgia" w:hAnsi="Georgia"/>
                <w:sz w:val="24"/>
                <w:szCs w:val="24"/>
              </w:rPr>
            </w:pPr>
            <w:r w:rsidRPr="23DCEBAF">
              <w:rPr>
                <w:rFonts w:ascii="Georgia" w:hAnsi="Georgia"/>
                <w:sz w:val="24"/>
                <w:szCs w:val="24"/>
              </w:rPr>
              <w:t>2</w:t>
            </w:r>
            <w:r w:rsidR="00E145CF" w:rsidRPr="23DCEBAF">
              <w:rPr>
                <w:rFonts w:ascii="Georgia" w:hAnsi="Georgia"/>
                <w:sz w:val="24"/>
                <w:szCs w:val="24"/>
              </w:rPr>
              <w:t xml:space="preserve"> </w:t>
            </w:r>
            <w:r w:rsidR="000D4E50" w:rsidRPr="23DCEBAF">
              <w:rPr>
                <w:rFonts w:ascii="Georgia" w:hAnsi="Georgia"/>
                <w:sz w:val="24"/>
                <w:szCs w:val="24"/>
              </w:rPr>
              <w:t>semester</w:t>
            </w:r>
            <w:r w:rsidR="7697132D" w:rsidRPr="23DCEBAF">
              <w:rPr>
                <w:rFonts w:ascii="Georgia" w:hAnsi="Georgia"/>
                <w:sz w:val="24"/>
                <w:szCs w:val="24"/>
              </w:rPr>
              <w:t>s</w:t>
            </w:r>
            <w:r w:rsidR="00E145CF" w:rsidRPr="23DCEBAF">
              <w:rPr>
                <w:rFonts w:ascii="Georgia" w:hAnsi="Georgia"/>
                <w:sz w:val="24"/>
                <w:szCs w:val="24"/>
              </w:rPr>
              <w:t xml:space="preserve"> of </w:t>
            </w:r>
            <w:proofErr w:type="gramStart"/>
            <w:r w:rsidR="00E145CF" w:rsidRPr="23DCEBAF">
              <w:rPr>
                <w:rFonts w:ascii="Georgia" w:hAnsi="Georgia"/>
                <w:sz w:val="24"/>
                <w:szCs w:val="24"/>
              </w:rPr>
              <w:t>Science</w:t>
            </w:r>
            <w:proofErr w:type="gramEnd"/>
          </w:p>
          <w:p w14:paraId="609AA804" w14:textId="0886B60A" w:rsidR="00E145CF" w:rsidRDefault="4D337E38" w:rsidP="00E145CF">
            <w:pPr>
              <w:pStyle w:val="ListParagraph"/>
              <w:numPr>
                <w:ilvl w:val="0"/>
                <w:numId w:val="4"/>
              </w:numPr>
              <w:rPr>
                <w:rFonts w:ascii="Georgia" w:hAnsi="Georgia"/>
                <w:sz w:val="24"/>
                <w:szCs w:val="24"/>
              </w:rPr>
            </w:pPr>
            <w:r w:rsidRPr="23DCEBAF">
              <w:rPr>
                <w:rFonts w:ascii="Georgia" w:hAnsi="Georgia"/>
                <w:sz w:val="24"/>
                <w:szCs w:val="24"/>
              </w:rPr>
              <w:t>1</w:t>
            </w:r>
            <w:r w:rsidR="00E145CF" w:rsidRPr="23DCEBAF">
              <w:rPr>
                <w:rFonts w:ascii="Georgia" w:hAnsi="Georgia"/>
                <w:sz w:val="24"/>
                <w:szCs w:val="24"/>
              </w:rPr>
              <w:t xml:space="preserve"> </w:t>
            </w:r>
            <w:r w:rsidR="000D4E50" w:rsidRPr="23DCEBAF">
              <w:rPr>
                <w:rFonts w:ascii="Georgia" w:hAnsi="Georgia"/>
                <w:sz w:val="24"/>
                <w:szCs w:val="24"/>
              </w:rPr>
              <w:t>semester</w:t>
            </w:r>
            <w:r w:rsidR="00E145CF" w:rsidRPr="23DCEBAF">
              <w:rPr>
                <w:rFonts w:ascii="Georgia" w:hAnsi="Georgia"/>
                <w:sz w:val="24"/>
                <w:szCs w:val="24"/>
              </w:rPr>
              <w:t xml:space="preserve"> of Social Studies</w:t>
            </w:r>
          </w:p>
          <w:p w14:paraId="1B2081A7" w14:textId="03239540" w:rsidR="00E145CF" w:rsidRDefault="1C29CEDF" w:rsidP="00E145CF">
            <w:pPr>
              <w:pStyle w:val="ListParagraph"/>
              <w:numPr>
                <w:ilvl w:val="0"/>
                <w:numId w:val="4"/>
              </w:numPr>
              <w:rPr>
                <w:rFonts w:ascii="Georgia" w:hAnsi="Georgia"/>
                <w:sz w:val="24"/>
                <w:szCs w:val="24"/>
              </w:rPr>
            </w:pPr>
            <w:r w:rsidRPr="23DCEBAF">
              <w:rPr>
                <w:rFonts w:ascii="Georgia" w:hAnsi="Georgia"/>
                <w:sz w:val="24"/>
                <w:szCs w:val="24"/>
              </w:rPr>
              <w:t>1</w:t>
            </w:r>
            <w:r w:rsidR="00E145CF" w:rsidRPr="23DCEBAF">
              <w:rPr>
                <w:rFonts w:ascii="Georgia" w:hAnsi="Georgia"/>
                <w:sz w:val="24"/>
                <w:szCs w:val="24"/>
              </w:rPr>
              <w:t xml:space="preserve"> </w:t>
            </w:r>
            <w:r w:rsidR="000D4E50" w:rsidRPr="23DCEBAF">
              <w:rPr>
                <w:rFonts w:ascii="Georgia" w:hAnsi="Georgia"/>
                <w:sz w:val="24"/>
                <w:szCs w:val="24"/>
              </w:rPr>
              <w:t>semester</w:t>
            </w:r>
            <w:r w:rsidR="00E145CF" w:rsidRPr="23DCEBAF">
              <w:rPr>
                <w:rFonts w:ascii="Georgia" w:hAnsi="Georgia"/>
                <w:sz w:val="24"/>
                <w:szCs w:val="24"/>
              </w:rPr>
              <w:t xml:space="preserve"> of Health</w:t>
            </w:r>
          </w:p>
          <w:p w14:paraId="77F244B7" w14:textId="097AD5F7" w:rsidR="00E145CF" w:rsidRDefault="2928B097" w:rsidP="00E145CF">
            <w:pPr>
              <w:pStyle w:val="ListParagraph"/>
              <w:numPr>
                <w:ilvl w:val="0"/>
                <w:numId w:val="4"/>
              </w:numPr>
              <w:rPr>
                <w:rFonts w:ascii="Georgia" w:hAnsi="Georgia"/>
                <w:sz w:val="24"/>
                <w:szCs w:val="24"/>
              </w:rPr>
            </w:pPr>
            <w:r w:rsidRPr="23DCEBAF">
              <w:rPr>
                <w:rFonts w:ascii="Georgia" w:hAnsi="Georgia"/>
                <w:sz w:val="24"/>
                <w:szCs w:val="24"/>
              </w:rPr>
              <w:t>1</w:t>
            </w:r>
            <w:r w:rsidR="00E145CF" w:rsidRPr="23DCEBAF">
              <w:rPr>
                <w:rFonts w:ascii="Georgia" w:hAnsi="Georgia"/>
                <w:sz w:val="24"/>
                <w:szCs w:val="24"/>
              </w:rPr>
              <w:t xml:space="preserve"> </w:t>
            </w:r>
            <w:r w:rsidR="000D4E50" w:rsidRPr="23DCEBAF">
              <w:rPr>
                <w:rFonts w:ascii="Georgia" w:hAnsi="Georgia"/>
                <w:sz w:val="24"/>
                <w:szCs w:val="24"/>
              </w:rPr>
              <w:t>semester</w:t>
            </w:r>
            <w:r w:rsidR="00E145CF" w:rsidRPr="23DCEBAF">
              <w:rPr>
                <w:rFonts w:ascii="Georgia" w:hAnsi="Georgia"/>
                <w:sz w:val="24"/>
                <w:szCs w:val="24"/>
              </w:rPr>
              <w:t xml:space="preserve"> of Physical Education</w:t>
            </w:r>
          </w:p>
          <w:p w14:paraId="4C29C794" w14:textId="3040E2D2" w:rsidR="00E145CF" w:rsidRDefault="4FE8980D" w:rsidP="00E145CF">
            <w:pPr>
              <w:pStyle w:val="ListParagraph"/>
              <w:numPr>
                <w:ilvl w:val="0"/>
                <w:numId w:val="4"/>
              </w:numPr>
              <w:rPr>
                <w:rFonts w:ascii="Georgia" w:hAnsi="Georgia"/>
                <w:sz w:val="24"/>
                <w:szCs w:val="24"/>
              </w:rPr>
            </w:pPr>
            <w:r w:rsidRPr="23DCEBAF">
              <w:rPr>
                <w:rFonts w:ascii="Georgia" w:hAnsi="Georgia"/>
                <w:sz w:val="24"/>
                <w:szCs w:val="24"/>
              </w:rPr>
              <w:t>1</w:t>
            </w:r>
            <w:r w:rsidR="00E145CF" w:rsidRPr="23DCEBAF">
              <w:rPr>
                <w:rFonts w:ascii="Georgia" w:hAnsi="Georgia"/>
                <w:sz w:val="24"/>
                <w:szCs w:val="24"/>
              </w:rPr>
              <w:t xml:space="preserve"> </w:t>
            </w:r>
            <w:r w:rsidR="000D4E50" w:rsidRPr="23DCEBAF">
              <w:rPr>
                <w:rFonts w:ascii="Georgia" w:hAnsi="Georgia"/>
                <w:sz w:val="24"/>
                <w:szCs w:val="24"/>
              </w:rPr>
              <w:t>semester</w:t>
            </w:r>
            <w:r w:rsidR="00E145CF" w:rsidRPr="23DCEBAF">
              <w:rPr>
                <w:rFonts w:ascii="Georgia" w:hAnsi="Georgia"/>
                <w:sz w:val="24"/>
                <w:szCs w:val="24"/>
              </w:rPr>
              <w:t xml:space="preserve"> of Visual and/or Performing arts </w:t>
            </w:r>
          </w:p>
          <w:p w14:paraId="20D69AA5" w14:textId="3065A9E1" w:rsidR="00750F2A" w:rsidRPr="00750F2A" w:rsidRDefault="60DBF23E" w:rsidP="00750F2A">
            <w:pPr>
              <w:pStyle w:val="ListParagraph"/>
              <w:numPr>
                <w:ilvl w:val="0"/>
                <w:numId w:val="4"/>
              </w:numPr>
              <w:rPr>
                <w:rFonts w:ascii="Georgia" w:hAnsi="Georgia"/>
                <w:sz w:val="24"/>
                <w:szCs w:val="24"/>
              </w:rPr>
            </w:pPr>
            <w:r w:rsidRPr="23DCEBAF">
              <w:rPr>
                <w:rFonts w:ascii="Georgia" w:hAnsi="Georgia"/>
                <w:sz w:val="24"/>
                <w:szCs w:val="24"/>
              </w:rPr>
              <w:t>2 semesters</w:t>
            </w:r>
            <w:r w:rsidR="00E145CF" w:rsidRPr="23DCEBAF">
              <w:rPr>
                <w:rFonts w:ascii="Georgia" w:hAnsi="Georgia"/>
                <w:sz w:val="24"/>
                <w:szCs w:val="24"/>
              </w:rPr>
              <w:t xml:space="preserve"> </w:t>
            </w:r>
            <w:r w:rsidR="000D4E50" w:rsidRPr="23DCEBAF">
              <w:rPr>
                <w:rFonts w:ascii="Georgia" w:hAnsi="Georgia"/>
                <w:sz w:val="24"/>
                <w:szCs w:val="24"/>
              </w:rPr>
              <w:t>semester</w:t>
            </w:r>
            <w:r w:rsidR="00E145CF" w:rsidRPr="23DCEBAF">
              <w:rPr>
                <w:rFonts w:ascii="Georgia" w:hAnsi="Georgia"/>
                <w:sz w:val="24"/>
                <w:szCs w:val="24"/>
              </w:rPr>
              <w:t xml:space="preserve"> of other electives </w:t>
            </w:r>
            <w:r w:rsidR="00C77ACC" w:rsidRPr="23DCEBAF">
              <w:rPr>
                <w:rFonts w:ascii="Georgia" w:hAnsi="Georgia"/>
                <w:sz w:val="24"/>
                <w:szCs w:val="24"/>
              </w:rPr>
              <w:t xml:space="preserve">(total of </w:t>
            </w:r>
            <w:r w:rsidR="14272377" w:rsidRPr="23DCEBAF">
              <w:rPr>
                <w:rFonts w:ascii="Georgia" w:hAnsi="Georgia"/>
                <w:sz w:val="24"/>
                <w:szCs w:val="24"/>
              </w:rPr>
              <w:t>3</w:t>
            </w:r>
            <w:r w:rsidR="00C77ACC" w:rsidRPr="23DCEBAF">
              <w:rPr>
                <w:rFonts w:ascii="Georgia" w:hAnsi="Georgia"/>
                <w:sz w:val="24"/>
                <w:szCs w:val="24"/>
              </w:rPr>
              <w:t xml:space="preserve"> elective </w:t>
            </w:r>
            <w:r w:rsidR="000D4E50" w:rsidRPr="23DCEBAF">
              <w:rPr>
                <w:rFonts w:ascii="Georgia" w:hAnsi="Georgia"/>
                <w:sz w:val="24"/>
                <w:szCs w:val="24"/>
              </w:rPr>
              <w:t>semester</w:t>
            </w:r>
            <w:r w:rsidR="00C77ACC" w:rsidRPr="23DCEBAF">
              <w:rPr>
                <w:rFonts w:ascii="Georgia" w:hAnsi="Georgia"/>
                <w:sz w:val="24"/>
                <w:szCs w:val="24"/>
              </w:rPr>
              <w:t>)</w:t>
            </w:r>
          </w:p>
        </w:tc>
      </w:tr>
    </w:tbl>
    <w:p w14:paraId="2D2EA9E6" w14:textId="77777777" w:rsidR="00E145CF" w:rsidRPr="00750F2A" w:rsidRDefault="00E145CF">
      <w:pPr>
        <w:rPr>
          <w:rFonts w:ascii="Georgia" w:hAnsi="Georgia"/>
          <w:sz w:val="4"/>
          <w:szCs w:val="4"/>
        </w:rPr>
      </w:pPr>
    </w:p>
    <w:tbl>
      <w:tblPr>
        <w:tblStyle w:val="TableGrid"/>
        <w:tblpPr w:leftFromText="180" w:rightFromText="180" w:vertAnchor="text" w:tblpY="1"/>
        <w:tblOverlap w:val="never"/>
        <w:tblW w:w="10790" w:type="dxa"/>
        <w:tblLook w:val="04A0" w:firstRow="1" w:lastRow="0" w:firstColumn="1" w:lastColumn="0" w:noHBand="0" w:noVBand="1"/>
      </w:tblPr>
      <w:tblGrid>
        <w:gridCol w:w="3596"/>
        <w:gridCol w:w="3059"/>
        <w:gridCol w:w="4135"/>
      </w:tblGrid>
      <w:tr w:rsidR="00643998" w14:paraId="377371C0" w14:textId="77777777" w:rsidTr="512A6691">
        <w:trPr>
          <w:trHeight w:val="260"/>
        </w:trPr>
        <w:tc>
          <w:tcPr>
            <w:tcW w:w="3596" w:type="dxa"/>
          </w:tcPr>
          <w:p w14:paraId="29FE8360" w14:textId="3F72CD0F" w:rsidR="00B72B08" w:rsidRPr="005A7293" w:rsidRDefault="00E05036" w:rsidP="00CB6E25">
            <w:pPr>
              <w:rPr>
                <w:rFonts w:ascii="Georgia" w:hAnsi="Georgia"/>
                <w:b/>
                <w:bCs/>
                <w:sz w:val="24"/>
                <w:szCs w:val="24"/>
              </w:rPr>
            </w:pPr>
            <w:r>
              <w:rPr>
                <w:rFonts w:ascii="Georgia" w:hAnsi="Georgia"/>
                <w:b/>
                <w:bCs/>
                <w:sz w:val="24"/>
                <w:szCs w:val="24"/>
              </w:rPr>
              <w:t>Subject</w:t>
            </w:r>
          </w:p>
        </w:tc>
        <w:tc>
          <w:tcPr>
            <w:tcW w:w="3059" w:type="dxa"/>
          </w:tcPr>
          <w:p w14:paraId="2402BFB6" w14:textId="65E3BC36" w:rsidR="00643998" w:rsidRPr="005A7293" w:rsidRDefault="000D4E50" w:rsidP="00CB6E25">
            <w:pPr>
              <w:rPr>
                <w:rFonts w:ascii="Georgia" w:hAnsi="Georgia"/>
                <w:b/>
                <w:bCs/>
                <w:sz w:val="24"/>
                <w:szCs w:val="24"/>
              </w:rPr>
            </w:pPr>
            <w:r>
              <w:rPr>
                <w:rFonts w:ascii="Georgia" w:hAnsi="Georgia"/>
                <w:b/>
                <w:bCs/>
                <w:sz w:val="24"/>
                <w:szCs w:val="24"/>
              </w:rPr>
              <w:t>Semester</w:t>
            </w:r>
          </w:p>
        </w:tc>
        <w:tc>
          <w:tcPr>
            <w:tcW w:w="4135" w:type="dxa"/>
          </w:tcPr>
          <w:p w14:paraId="188167AF" w14:textId="014C3B42" w:rsidR="00643998" w:rsidRPr="005A7293" w:rsidRDefault="00643998" w:rsidP="00CB6E25">
            <w:pPr>
              <w:rPr>
                <w:rFonts w:ascii="Georgia" w:hAnsi="Georgia"/>
                <w:b/>
                <w:bCs/>
                <w:sz w:val="24"/>
                <w:szCs w:val="24"/>
              </w:rPr>
            </w:pPr>
            <w:r w:rsidRPr="005A7293">
              <w:rPr>
                <w:rFonts w:ascii="Georgia" w:hAnsi="Georgia"/>
                <w:b/>
                <w:bCs/>
                <w:sz w:val="24"/>
                <w:szCs w:val="24"/>
              </w:rPr>
              <w:t xml:space="preserve">Course Choices </w:t>
            </w:r>
          </w:p>
        </w:tc>
      </w:tr>
      <w:tr w:rsidR="00643998" w14:paraId="0E608102" w14:textId="77777777" w:rsidTr="512A6691">
        <w:tc>
          <w:tcPr>
            <w:tcW w:w="10790" w:type="dxa"/>
            <w:gridSpan w:val="3"/>
            <w:shd w:val="clear" w:color="auto" w:fill="B4C6E7" w:themeFill="accent1" w:themeFillTint="66"/>
          </w:tcPr>
          <w:p w14:paraId="500296D0" w14:textId="3D5C692E" w:rsidR="00643998" w:rsidRPr="005A7293" w:rsidRDefault="00643998" w:rsidP="00CB6E25">
            <w:pPr>
              <w:jc w:val="center"/>
              <w:rPr>
                <w:rFonts w:ascii="Georgia" w:hAnsi="Georgia"/>
                <w:b/>
                <w:bCs/>
                <w:sz w:val="24"/>
                <w:szCs w:val="24"/>
              </w:rPr>
            </w:pPr>
            <w:r w:rsidRPr="00E30E1A">
              <w:rPr>
                <w:rFonts w:ascii="Georgia" w:hAnsi="Georgia"/>
                <w:b/>
                <w:bCs/>
                <w:sz w:val="24"/>
                <w:szCs w:val="24"/>
              </w:rPr>
              <w:t>Required Courses</w:t>
            </w:r>
          </w:p>
        </w:tc>
      </w:tr>
      <w:tr w:rsidR="00643998" w14:paraId="6F8CFBE0" w14:textId="77777777" w:rsidTr="512A6691">
        <w:trPr>
          <w:trHeight w:val="150"/>
        </w:trPr>
        <w:tc>
          <w:tcPr>
            <w:tcW w:w="3596" w:type="dxa"/>
            <w:vMerge w:val="restart"/>
          </w:tcPr>
          <w:p w14:paraId="62DFB009" w14:textId="5DDA1057" w:rsidR="00643998" w:rsidRDefault="00643998" w:rsidP="00CB6E25">
            <w:pPr>
              <w:rPr>
                <w:rFonts w:ascii="Georgia" w:hAnsi="Georgia"/>
                <w:sz w:val="24"/>
                <w:szCs w:val="24"/>
              </w:rPr>
            </w:pPr>
            <w:r>
              <w:rPr>
                <w:rFonts w:ascii="Georgia" w:hAnsi="Georgia"/>
                <w:sz w:val="24"/>
                <w:szCs w:val="24"/>
              </w:rPr>
              <w:t>English</w:t>
            </w:r>
          </w:p>
        </w:tc>
        <w:tc>
          <w:tcPr>
            <w:tcW w:w="3059" w:type="dxa"/>
            <w:vMerge w:val="restart"/>
          </w:tcPr>
          <w:p w14:paraId="3A712894" w14:textId="05F35A2C" w:rsidR="00643998" w:rsidRDefault="008B0B25" w:rsidP="00CB6E25">
            <w:pPr>
              <w:rPr>
                <w:rFonts w:ascii="Georgia" w:hAnsi="Georgia"/>
                <w:sz w:val="24"/>
                <w:szCs w:val="24"/>
              </w:rPr>
            </w:pPr>
            <w:r>
              <w:rPr>
                <w:rFonts w:ascii="Georgia" w:hAnsi="Georgia"/>
                <w:sz w:val="24"/>
                <w:szCs w:val="24"/>
              </w:rPr>
              <w:t>Year long</w:t>
            </w:r>
          </w:p>
        </w:tc>
        <w:tc>
          <w:tcPr>
            <w:tcW w:w="4135" w:type="dxa"/>
          </w:tcPr>
          <w:p w14:paraId="222E9168" w14:textId="2C8E9474" w:rsidR="00643998" w:rsidRPr="00643998" w:rsidRDefault="00643998" w:rsidP="00CB6E25">
            <w:pPr>
              <w:pStyle w:val="ListParagraph"/>
              <w:numPr>
                <w:ilvl w:val="0"/>
                <w:numId w:val="1"/>
              </w:numPr>
              <w:rPr>
                <w:rFonts w:ascii="Georgia" w:hAnsi="Georgia"/>
                <w:sz w:val="24"/>
                <w:szCs w:val="24"/>
              </w:rPr>
            </w:pPr>
            <w:r>
              <w:rPr>
                <w:rFonts w:ascii="Georgia" w:hAnsi="Georgia"/>
                <w:sz w:val="24"/>
                <w:szCs w:val="24"/>
              </w:rPr>
              <w:t>English 6</w:t>
            </w:r>
          </w:p>
        </w:tc>
      </w:tr>
      <w:tr w:rsidR="00643998" w14:paraId="634E2A76" w14:textId="77777777" w:rsidTr="512A6691">
        <w:trPr>
          <w:trHeight w:val="150"/>
        </w:trPr>
        <w:tc>
          <w:tcPr>
            <w:tcW w:w="3596" w:type="dxa"/>
            <w:vMerge/>
          </w:tcPr>
          <w:p w14:paraId="68AF9C40" w14:textId="77777777" w:rsidR="00643998" w:rsidRDefault="00643998" w:rsidP="00CB6E25">
            <w:pPr>
              <w:rPr>
                <w:rFonts w:ascii="Georgia" w:hAnsi="Georgia"/>
                <w:sz w:val="24"/>
                <w:szCs w:val="24"/>
              </w:rPr>
            </w:pPr>
          </w:p>
        </w:tc>
        <w:tc>
          <w:tcPr>
            <w:tcW w:w="3059" w:type="dxa"/>
            <w:vMerge/>
          </w:tcPr>
          <w:p w14:paraId="340A3CEF" w14:textId="77777777" w:rsidR="00643998" w:rsidRDefault="00643998" w:rsidP="00CB6E25">
            <w:pPr>
              <w:rPr>
                <w:rFonts w:ascii="Georgia" w:hAnsi="Georgia"/>
                <w:sz w:val="24"/>
                <w:szCs w:val="24"/>
              </w:rPr>
            </w:pPr>
          </w:p>
        </w:tc>
        <w:tc>
          <w:tcPr>
            <w:tcW w:w="4135" w:type="dxa"/>
          </w:tcPr>
          <w:p w14:paraId="07D07611" w14:textId="030A99AE" w:rsidR="00643998" w:rsidRDefault="00643998" w:rsidP="00CB6E25">
            <w:pPr>
              <w:pStyle w:val="ListParagraph"/>
              <w:numPr>
                <w:ilvl w:val="0"/>
                <w:numId w:val="1"/>
              </w:numPr>
              <w:rPr>
                <w:rFonts w:ascii="Georgia" w:hAnsi="Georgia"/>
                <w:sz w:val="24"/>
                <w:szCs w:val="24"/>
              </w:rPr>
            </w:pPr>
            <w:r>
              <w:rPr>
                <w:rFonts w:ascii="Georgia" w:hAnsi="Georgia"/>
                <w:sz w:val="24"/>
                <w:szCs w:val="24"/>
              </w:rPr>
              <w:t>Honors English 7</w:t>
            </w:r>
            <w:r w:rsidR="00750F2A">
              <w:rPr>
                <w:rFonts w:ascii="Georgia" w:hAnsi="Georgia"/>
                <w:sz w:val="24"/>
                <w:szCs w:val="24"/>
              </w:rPr>
              <w:t>*</w:t>
            </w:r>
          </w:p>
        </w:tc>
      </w:tr>
      <w:tr w:rsidR="00643998" w14:paraId="62236B25" w14:textId="77777777" w:rsidTr="512A6691">
        <w:trPr>
          <w:trHeight w:val="100"/>
        </w:trPr>
        <w:tc>
          <w:tcPr>
            <w:tcW w:w="3596" w:type="dxa"/>
            <w:vMerge w:val="restart"/>
          </w:tcPr>
          <w:p w14:paraId="0EA7A9F4" w14:textId="2E5DCB77" w:rsidR="00643998" w:rsidRDefault="00643998" w:rsidP="00CB6E25">
            <w:pPr>
              <w:rPr>
                <w:rFonts w:ascii="Georgia" w:hAnsi="Georgia"/>
                <w:sz w:val="24"/>
                <w:szCs w:val="24"/>
              </w:rPr>
            </w:pPr>
            <w:r>
              <w:rPr>
                <w:rFonts w:ascii="Georgia" w:hAnsi="Georgia"/>
                <w:sz w:val="24"/>
                <w:szCs w:val="24"/>
              </w:rPr>
              <w:t>Mathematics</w:t>
            </w:r>
          </w:p>
        </w:tc>
        <w:tc>
          <w:tcPr>
            <w:tcW w:w="3059" w:type="dxa"/>
            <w:vMerge w:val="restart"/>
          </w:tcPr>
          <w:p w14:paraId="512FA691" w14:textId="0E0452FB" w:rsidR="00643998" w:rsidRDefault="008B0B25" w:rsidP="00CB6E25">
            <w:pPr>
              <w:rPr>
                <w:rFonts w:ascii="Georgia" w:hAnsi="Georgia"/>
                <w:sz w:val="24"/>
                <w:szCs w:val="24"/>
              </w:rPr>
            </w:pPr>
            <w:r>
              <w:rPr>
                <w:rFonts w:ascii="Georgia" w:hAnsi="Georgia"/>
                <w:sz w:val="24"/>
                <w:szCs w:val="24"/>
              </w:rPr>
              <w:t>Year long</w:t>
            </w:r>
          </w:p>
        </w:tc>
        <w:tc>
          <w:tcPr>
            <w:tcW w:w="4135" w:type="dxa"/>
          </w:tcPr>
          <w:p w14:paraId="2C15F9F8" w14:textId="5F47B587" w:rsidR="00643998" w:rsidRPr="00643998" w:rsidRDefault="00643998" w:rsidP="00CB6E25">
            <w:pPr>
              <w:pStyle w:val="ListParagraph"/>
              <w:numPr>
                <w:ilvl w:val="0"/>
                <w:numId w:val="2"/>
              </w:numPr>
              <w:rPr>
                <w:rFonts w:ascii="Georgia" w:hAnsi="Georgia"/>
                <w:sz w:val="24"/>
                <w:szCs w:val="24"/>
              </w:rPr>
            </w:pPr>
            <w:r>
              <w:rPr>
                <w:rFonts w:ascii="Georgia" w:hAnsi="Georgia"/>
                <w:sz w:val="24"/>
                <w:szCs w:val="24"/>
              </w:rPr>
              <w:t>Math 6</w:t>
            </w:r>
          </w:p>
        </w:tc>
      </w:tr>
      <w:tr w:rsidR="00643998" w14:paraId="069E64A8" w14:textId="77777777" w:rsidTr="512A6691">
        <w:trPr>
          <w:trHeight w:val="100"/>
        </w:trPr>
        <w:tc>
          <w:tcPr>
            <w:tcW w:w="3596" w:type="dxa"/>
            <w:vMerge/>
          </w:tcPr>
          <w:p w14:paraId="637D0B9C" w14:textId="77777777" w:rsidR="00643998" w:rsidRDefault="00643998" w:rsidP="00CB6E25">
            <w:pPr>
              <w:rPr>
                <w:rFonts w:ascii="Georgia" w:hAnsi="Georgia"/>
                <w:sz w:val="24"/>
                <w:szCs w:val="24"/>
              </w:rPr>
            </w:pPr>
          </w:p>
        </w:tc>
        <w:tc>
          <w:tcPr>
            <w:tcW w:w="3059" w:type="dxa"/>
            <w:vMerge/>
          </w:tcPr>
          <w:p w14:paraId="4F335708" w14:textId="77777777" w:rsidR="00643998" w:rsidRDefault="00643998" w:rsidP="00CB6E25">
            <w:pPr>
              <w:rPr>
                <w:rFonts w:ascii="Georgia" w:hAnsi="Georgia"/>
                <w:sz w:val="24"/>
                <w:szCs w:val="24"/>
              </w:rPr>
            </w:pPr>
          </w:p>
        </w:tc>
        <w:tc>
          <w:tcPr>
            <w:tcW w:w="4135" w:type="dxa"/>
          </w:tcPr>
          <w:p w14:paraId="7F9EB54E" w14:textId="48B663A1" w:rsidR="00643998" w:rsidRDefault="00643998" w:rsidP="00CB6E25">
            <w:pPr>
              <w:pStyle w:val="ListParagraph"/>
              <w:numPr>
                <w:ilvl w:val="0"/>
                <w:numId w:val="2"/>
              </w:numPr>
              <w:rPr>
                <w:rFonts w:ascii="Georgia" w:hAnsi="Georgia"/>
                <w:sz w:val="24"/>
                <w:szCs w:val="24"/>
              </w:rPr>
            </w:pPr>
            <w:r>
              <w:rPr>
                <w:rFonts w:ascii="Georgia" w:hAnsi="Georgia"/>
                <w:sz w:val="24"/>
                <w:szCs w:val="24"/>
              </w:rPr>
              <w:t>Accelerated Math 6</w:t>
            </w:r>
            <w:r w:rsidR="00750F2A">
              <w:rPr>
                <w:rFonts w:ascii="Georgia" w:hAnsi="Georgia"/>
                <w:sz w:val="24"/>
                <w:szCs w:val="24"/>
              </w:rPr>
              <w:t>*</w:t>
            </w:r>
          </w:p>
        </w:tc>
      </w:tr>
      <w:tr w:rsidR="00643998" w14:paraId="3CD92319" w14:textId="77777777" w:rsidTr="512A6691">
        <w:trPr>
          <w:trHeight w:val="100"/>
        </w:trPr>
        <w:tc>
          <w:tcPr>
            <w:tcW w:w="3596" w:type="dxa"/>
            <w:vMerge/>
          </w:tcPr>
          <w:p w14:paraId="05882321" w14:textId="77777777" w:rsidR="00643998" w:rsidRDefault="00643998" w:rsidP="00CB6E25">
            <w:pPr>
              <w:rPr>
                <w:rFonts w:ascii="Georgia" w:hAnsi="Georgia"/>
                <w:sz w:val="24"/>
                <w:szCs w:val="24"/>
              </w:rPr>
            </w:pPr>
          </w:p>
        </w:tc>
        <w:tc>
          <w:tcPr>
            <w:tcW w:w="3059" w:type="dxa"/>
            <w:vMerge/>
          </w:tcPr>
          <w:p w14:paraId="52B84EE7" w14:textId="77777777" w:rsidR="00643998" w:rsidRDefault="00643998" w:rsidP="00CB6E25">
            <w:pPr>
              <w:rPr>
                <w:rFonts w:ascii="Georgia" w:hAnsi="Georgia"/>
                <w:sz w:val="24"/>
                <w:szCs w:val="24"/>
              </w:rPr>
            </w:pPr>
          </w:p>
        </w:tc>
        <w:tc>
          <w:tcPr>
            <w:tcW w:w="4135" w:type="dxa"/>
          </w:tcPr>
          <w:p w14:paraId="03B7CA50" w14:textId="20FC6F31" w:rsidR="00643998" w:rsidRDefault="00643998" w:rsidP="00CB6E25">
            <w:pPr>
              <w:pStyle w:val="ListParagraph"/>
              <w:numPr>
                <w:ilvl w:val="0"/>
                <w:numId w:val="2"/>
              </w:numPr>
              <w:rPr>
                <w:rFonts w:ascii="Georgia" w:hAnsi="Georgia"/>
                <w:sz w:val="24"/>
                <w:szCs w:val="24"/>
              </w:rPr>
            </w:pPr>
            <w:r>
              <w:rPr>
                <w:rFonts w:ascii="Georgia" w:hAnsi="Georgia"/>
                <w:sz w:val="24"/>
                <w:szCs w:val="24"/>
              </w:rPr>
              <w:t>Accelerated Math 7 *</w:t>
            </w:r>
          </w:p>
        </w:tc>
      </w:tr>
      <w:tr w:rsidR="00643998" w14:paraId="3EB766ED" w14:textId="77777777" w:rsidTr="512A6691">
        <w:tc>
          <w:tcPr>
            <w:tcW w:w="3596" w:type="dxa"/>
          </w:tcPr>
          <w:p w14:paraId="03D2524C" w14:textId="05F860FF" w:rsidR="00643998" w:rsidRDefault="00643998" w:rsidP="00CB6E25">
            <w:pPr>
              <w:rPr>
                <w:rFonts w:ascii="Georgia" w:hAnsi="Georgia"/>
                <w:sz w:val="24"/>
                <w:szCs w:val="24"/>
              </w:rPr>
            </w:pPr>
            <w:r>
              <w:rPr>
                <w:rFonts w:ascii="Georgia" w:hAnsi="Georgia"/>
                <w:sz w:val="24"/>
                <w:szCs w:val="24"/>
              </w:rPr>
              <w:t>Science</w:t>
            </w:r>
          </w:p>
        </w:tc>
        <w:tc>
          <w:tcPr>
            <w:tcW w:w="3059" w:type="dxa"/>
          </w:tcPr>
          <w:p w14:paraId="36ABD7A5" w14:textId="0B3CC8DC" w:rsidR="00643998" w:rsidRDefault="008B0B25" w:rsidP="00CB6E25">
            <w:pPr>
              <w:rPr>
                <w:rFonts w:ascii="Georgia" w:hAnsi="Georgia"/>
                <w:sz w:val="24"/>
                <w:szCs w:val="24"/>
              </w:rPr>
            </w:pPr>
            <w:r>
              <w:rPr>
                <w:rFonts w:ascii="Georgia" w:hAnsi="Georgia"/>
                <w:sz w:val="24"/>
                <w:szCs w:val="24"/>
              </w:rPr>
              <w:t>Year long</w:t>
            </w:r>
          </w:p>
        </w:tc>
        <w:tc>
          <w:tcPr>
            <w:tcW w:w="4135" w:type="dxa"/>
          </w:tcPr>
          <w:p w14:paraId="797CAAF5" w14:textId="11850D68" w:rsidR="00643998" w:rsidRPr="00643998" w:rsidRDefault="00643998" w:rsidP="00CB6E25">
            <w:pPr>
              <w:pStyle w:val="ListParagraph"/>
              <w:numPr>
                <w:ilvl w:val="0"/>
                <w:numId w:val="3"/>
              </w:numPr>
              <w:rPr>
                <w:rFonts w:ascii="Georgia" w:hAnsi="Georgia"/>
                <w:sz w:val="24"/>
                <w:szCs w:val="24"/>
              </w:rPr>
            </w:pPr>
            <w:r>
              <w:rPr>
                <w:rFonts w:ascii="Georgia" w:hAnsi="Georgia"/>
                <w:sz w:val="24"/>
                <w:szCs w:val="24"/>
              </w:rPr>
              <w:t>Science 6</w:t>
            </w:r>
          </w:p>
        </w:tc>
      </w:tr>
      <w:tr w:rsidR="00643998" w14:paraId="1101A023" w14:textId="77777777" w:rsidTr="512A6691">
        <w:tc>
          <w:tcPr>
            <w:tcW w:w="3596" w:type="dxa"/>
          </w:tcPr>
          <w:p w14:paraId="1CF4578F" w14:textId="4A48F0CA" w:rsidR="00643998" w:rsidRDefault="00643998" w:rsidP="00CB6E25">
            <w:pPr>
              <w:rPr>
                <w:rFonts w:ascii="Georgia" w:hAnsi="Georgia"/>
                <w:sz w:val="24"/>
                <w:szCs w:val="24"/>
              </w:rPr>
            </w:pPr>
            <w:r>
              <w:rPr>
                <w:rFonts w:ascii="Georgia" w:hAnsi="Georgia"/>
                <w:sz w:val="24"/>
                <w:szCs w:val="24"/>
              </w:rPr>
              <w:t>Social Studies</w:t>
            </w:r>
          </w:p>
        </w:tc>
        <w:tc>
          <w:tcPr>
            <w:tcW w:w="3059" w:type="dxa"/>
          </w:tcPr>
          <w:p w14:paraId="64CFCB09" w14:textId="57777F87" w:rsidR="00643998" w:rsidRDefault="008B0B25" w:rsidP="00CB6E25">
            <w:pPr>
              <w:rPr>
                <w:rFonts w:ascii="Georgia" w:hAnsi="Georgia"/>
                <w:sz w:val="24"/>
                <w:szCs w:val="24"/>
              </w:rPr>
            </w:pPr>
            <w:r>
              <w:rPr>
                <w:rFonts w:ascii="Georgia" w:hAnsi="Georgia"/>
                <w:sz w:val="24"/>
                <w:szCs w:val="24"/>
              </w:rPr>
              <w:t xml:space="preserve">One semester </w:t>
            </w:r>
          </w:p>
        </w:tc>
        <w:tc>
          <w:tcPr>
            <w:tcW w:w="4135" w:type="dxa"/>
          </w:tcPr>
          <w:p w14:paraId="12ACFA0E" w14:textId="76D593CF" w:rsidR="00643998" w:rsidRPr="00643998" w:rsidRDefault="00E46468" w:rsidP="00CB6E25">
            <w:pPr>
              <w:pStyle w:val="ListParagraph"/>
              <w:numPr>
                <w:ilvl w:val="0"/>
                <w:numId w:val="3"/>
              </w:numPr>
              <w:rPr>
                <w:rFonts w:ascii="Georgia" w:hAnsi="Georgia"/>
                <w:sz w:val="24"/>
                <w:szCs w:val="24"/>
              </w:rPr>
            </w:pPr>
            <w:r>
              <w:rPr>
                <w:rFonts w:ascii="Georgia" w:hAnsi="Georgia"/>
                <w:sz w:val="24"/>
                <w:szCs w:val="24"/>
              </w:rPr>
              <w:t>History 6</w:t>
            </w:r>
          </w:p>
        </w:tc>
      </w:tr>
      <w:tr w:rsidR="00643998" w14:paraId="4EA45D02" w14:textId="77777777" w:rsidTr="512A6691">
        <w:tc>
          <w:tcPr>
            <w:tcW w:w="3596" w:type="dxa"/>
          </w:tcPr>
          <w:p w14:paraId="06692946" w14:textId="57C89E30" w:rsidR="00643998" w:rsidRDefault="00643998" w:rsidP="00CB6E25">
            <w:pPr>
              <w:rPr>
                <w:rFonts w:ascii="Georgia" w:hAnsi="Georgia"/>
                <w:sz w:val="24"/>
                <w:szCs w:val="24"/>
              </w:rPr>
            </w:pPr>
            <w:r>
              <w:rPr>
                <w:rFonts w:ascii="Georgia" w:hAnsi="Georgia"/>
                <w:sz w:val="24"/>
                <w:szCs w:val="24"/>
              </w:rPr>
              <w:t xml:space="preserve">Physical Education </w:t>
            </w:r>
          </w:p>
        </w:tc>
        <w:tc>
          <w:tcPr>
            <w:tcW w:w="3059" w:type="dxa"/>
          </w:tcPr>
          <w:p w14:paraId="0B610BA5" w14:textId="6377652E" w:rsidR="00643998" w:rsidRDefault="008B0B25" w:rsidP="00CB6E25">
            <w:pPr>
              <w:rPr>
                <w:rFonts w:ascii="Georgia" w:hAnsi="Georgia"/>
                <w:sz w:val="24"/>
                <w:szCs w:val="24"/>
              </w:rPr>
            </w:pPr>
            <w:r>
              <w:rPr>
                <w:rFonts w:ascii="Georgia" w:hAnsi="Georgia"/>
                <w:sz w:val="24"/>
                <w:szCs w:val="24"/>
              </w:rPr>
              <w:t>One semester</w:t>
            </w:r>
          </w:p>
        </w:tc>
        <w:tc>
          <w:tcPr>
            <w:tcW w:w="4135" w:type="dxa"/>
          </w:tcPr>
          <w:p w14:paraId="250868AC" w14:textId="21EDF607" w:rsidR="00643998" w:rsidRPr="00643998" w:rsidRDefault="5E0AFBE3" w:rsidP="00CB6E25">
            <w:pPr>
              <w:pStyle w:val="ListParagraph"/>
              <w:numPr>
                <w:ilvl w:val="0"/>
                <w:numId w:val="3"/>
              </w:numPr>
              <w:rPr>
                <w:rFonts w:ascii="Georgia" w:hAnsi="Georgia"/>
                <w:sz w:val="24"/>
                <w:szCs w:val="24"/>
              </w:rPr>
            </w:pPr>
            <w:r w:rsidRPr="3A6185BB">
              <w:rPr>
                <w:rFonts w:ascii="Georgia" w:hAnsi="Georgia"/>
                <w:sz w:val="24"/>
                <w:szCs w:val="24"/>
              </w:rPr>
              <w:t xml:space="preserve">Physical Education – Foundational 6 </w:t>
            </w:r>
          </w:p>
        </w:tc>
      </w:tr>
      <w:tr w:rsidR="00643998" w14:paraId="0D87D6BF" w14:textId="77777777" w:rsidTr="512A6691">
        <w:tc>
          <w:tcPr>
            <w:tcW w:w="3596" w:type="dxa"/>
          </w:tcPr>
          <w:p w14:paraId="1290FD5B" w14:textId="64DDE559" w:rsidR="00643998" w:rsidRDefault="00643998" w:rsidP="00CB6E25">
            <w:pPr>
              <w:rPr>
                <w:rFonts w:ascii="Georgia" w:hAnsi="Georgia"/>
                <w:sz w:val="24"/>
                <w:szCs w:val="24"/>
              </w:rPr>
            </w:pPr>
            <w:r>
              <w:rPr>
                <w:rFonts w:ascii="Georgia" w:hAnsi="Georgia"/>
                <w:sz w:val="24"/>
                <w:szCs w:val="24"/>
              </w:rPr>
              <w:t>Health</w:t>
            </w:r>
          </w:p>
        </w:tc>
        <w:tc>
          <w:tcPr>
            <w:tcW w:w="3059" w:type="dxa"/>
          </w:tcPr>
          <w:p w14:paraId="5F54478D" w14:textId="2DE1F1ED" w:rsidR="00643998" w:rsidRDefault="008B0B25" w:rsidP="00CB6E25">
            <w:pPr>
              <w:rPr>
                <w:rFonts w:ascii="Georgia" w:hAnsi="Georgia"/>
                <w:sz w:val="24"/>
                <w:szCs w:val="24"/>
              </w:rPr>
            </w:pPr>
            <w:r>
              <w:rPr>
                <w:rFonts w:ascii="Georgia" w:hAnsi="Georgia"/>
                <w:sz w:val="24"/>
                <w:szCs w:val="24"/>
              </w:rPr>
              <w:t xml:space="preserve">One semester </w:t>
            </w:r>
          </w:p>
        </w:tc>
        <w:tc>
          <w:tcPr>
            <w:tcW w:w="4135" w:type="dxa"/>
          </w:tcPr>
          <w:p w14:paraId="3F49CE9B" w14:textId="2DCE425A" w:rsidR="00643998" w:rsidRPr="00643998" w:rsidRDefault="00643998" w:rsidP="00CB6E25">
            <w:pPr>
              <w:pStyle w:val="ListParagraph"/>
              <w:numPr>
                <w:ilvl w:val="0"/>
                <w:numId w:val="3"/>
              </w:numPr>
              <w:rPr>
                <w:rFonts w:ascii="Georgia" w:hAnsi="Georgia"/>
                <w:sz w:val="24"/>
                <w:szCs w:val="24"/>
              </w:rPr>
            </w:pPr>
            <w:r>
              <w:rPr>
                <w:rFonts w:ascii="Georgia" w:hAnsi="Georgia"/>
                <w:sz w:val="24"/>
                <w:szCs w:val="24"/>
              </w:rPr>
              <w:t>Health 6</w:t>
            </w:r>
          </w:p>
        </w:tc>
      </w:tr>
      <w:tr w:rsidR="00643998" w14:paraId="05C034F2" w14:textId="77777777" w:rsidTr="512A6691">
        <w:tc>
          <w:tcPr>
            <w:tcW w:w="10790" w:type="dxa"/>
            <w:gridSpan w:val="3"/>
            <w:shd w:val="clear" w:color="auto" w:fill="B4C6E7" w:themeFill="accent1" w:themeFillTint="66"/>
          </w:tcPr>
          <w:p w14:paraId="5DFE744A" w14:textId="7AA649BB" w:rsidR="00643998" w:rsidRPr="005A7293" w:rsidRDefault="00643998" w:rsidP="00CB6E25">
            <w:pPr>
              <w:jc w:val="center"/>
              <w:rPr>
                <w:rFonts w:ascii="Georgia" w:hAnsi="Georgia"/>
                <w:b/>
                <w:bCs/>
                <w:sz w:val="24"/>
                <w:szCs w:val="24"/>
              </w:rPr>
            </w:pPr>
            <w:r w:rsidRPr="005A7293">
              <w:rPr>
                <w:rFonts w:ascii="Georgia" w:hAnsi="Georgia"/>
                <w:b/>
                <w:bCs/>
                <w:sz w:val="24"/>
                <w:szCs w:val="24"/>
              </w:rPr>
              <w:t xml:space="preserve">Elective Courses </w:t>
            </w:r>
          </w:p>
        </w:tc>
      </w:tr>
      <w:tr w:rsidR="00E145CF" w14:paraId="0E85DD28" w14:textId="77777777" w:rsidTr="512A6691">
        <w:trPr>
          <w:trHeight w:val="390"/>
        </w:trPr>
        <w:tc>
          <w:tcPr>
            <w:tcW w:w="3596" w:type="dxa"/>
            <w:vMerge w:val="restart"/>
          </w:tcPr>
          <w:p w14:paraId="2F4606F9" w14:textId="7A54C49D" w:rsidR="00E145CF" w:rsidRDefault="00E145CF" w:rsidP="00CB6E25">
            <w:pPr>
              <w:rPr>
                <w:rFonts w:ascii="Georgia" w:hAnsi="Georgia"/>
                <w:sz w:val="24"/>
                <w:szCs w:val="24"/>
              </w:rPr>
            </w:pPr>
            <w:r>
              <w:rPr>
                <w:rFonts w:ascii="Georgia" w:hAnsi="Georgia"/>
                <w:sz w:val="24"/>
                <w:szCs w:val="24"/>
              </w:rPr>
              <w:t>Performing Arts</w:t>
            </w:r>
          </w:p>
        </w:tc>
        <w:tc>
          <w:tcPr>
            <w:tcW w:w="3059" w:type="dxa"/>
            <w:vMerge w:val="restart"/>
          </w:tcPr>
          <w:p w14:paraId="2C865108" w14:textId="08F84BBC" w:rsidR="00E145CF" w:rsidRDefault="008B0B25" w:rsidP="00CB6E25">
            <w:pPr>
              <w:rPr>
                <w:rFonts w:ascii="Georgia" w:hAnsi="Georgia"/>
                <w:sz w:val="24"/>
                <w:szCs w:val="24"/>
              </w:rPr>
            </w:pPr>
            <w:r>
              <w:rPr>
                <w:rFonts w:ascii="Georgia" w:hAnsi="Georgia"/>
                <w:sz w:val="24"/>
                <w:szCs w:val="24"/>
              </w:rPr>
              <w:t>Year long</w:t>
            </w:r>
          </w:p>
        </w:tc>
        <w:tc>
          <w:tcPr>
            <w:tcW w:w="4135" w:type="dxa"/>
          </w:tcPr>
          <w:p w14:paraId="588FF615" w14:textId="79827C22" w:rsidR="00E82DEE" w:rsidRPr="00E30E1A" w:rsidRDefault="00E145CF" w:rsidP="00CB6E25">
            <w:pPr>
              <w:pStyle w:val="ListParagraph"/>
              <w:numPr>
                <w:ilvl w:val="0"/>
                <w:numId w:val="3"/>
              </w:numPr>
              <w:spacing w:line="259" w:lineRule="auto"/>
              <w:rPr>
                <w:rFonts w:ascii="Georgia" w:hAnsi="Georgia"/>
                <w:sz w:val="24"/>
                <w:szCs w:val="24"/>
              </w:rPr>
            </w:pPr>
            <w:r w:rsidRPr="567AAF84">
              <w:rPr>
                <w:rFonts w:ascii="Georgia" w:hAnsi="Georgia"/>
                <w:sz w:val="24"/>
                <w:szCs w:val="24"/>
              </w:rPr>
              <w:t xml:space="preserve">Band </w:t>
            </w:r>
            <w:r w:rsidR="7D0AC5BD" w:rsidRPr="567AAF84">
              <w:rPr>
                <w:rFonts w:ascii="Georgia" w:hAnsi="Georgia"/>
                <w:sz w:val="24"/>
                <w:szCs w:val="24"/>
              </w:rPr>
              <w:t>I</w:t>
            </w:r>
          </w:p>
          <w:p w14:paraId="7DF490A0" w14:textId="73FAC663" w:rsidR="00E82DEE" w:rsidRPr="00E30E1A" w:rsidRDefault="7D0AC5BD" w:rsidP="00CB6E25">
            <w:pPr>
              <w:pStyle w:val="ListParagraph"/>
              <w:numPr>
                <w:ilvl w:val="0"/>
                <w:numId w:val="3"/>
              </w:numPr>
              <w:spacing w:line="259" w:lineRule="auto"/>
              <w:rPr>
                <w:rFonts w:ascii="Georgia" w:hAnsi="Georgia"/>
                <w:sz w:val="24"/>
                <w:szCs w:val="24"/>
              </w:rPr>
            </w:pPr>
            <w:r w:rsidRPr="567AAF84">
              <w:rPr>
                <w:rFonts w:ascii="Georgia" w:hAnsi="Georgia"/>
                <w:sz w:val="24"/>
                <w:szCs w:val="24"/>
              </w:rPr>
              <w:t>Band II</w:t>
            </w:r>
            <w:r w:rsidR="00750F2A">
              <w:rPr>
                <w:rFonts w:ascii="Georgia" w:hAnsi="Georgia"/>
                <w:sz w:val="24"/>
                <w:szCs w:val="24"/>
              </w:rPr>
              <w:t>*</w:t>
            </w:r>
          </w:p>
          <w:p w14:paraId="37DF59D4" w14:textId="7699BD93" w:rsidR="00E82DEE" w:rsidRPr="00E30E1A" w:rsidRDefault="7D0AC5BD" w:rsidP="00CB6E25">
            <w:pPr>
              <w:pStyle w:val="ListParagraph"/>
              <w:numPr>
                <w:ilvl w:val="0"/>
                <w:numId w:val="3"/>
              </w:numPr>
              <w:spacing w:line="259" w:lineRule="auto"/>
              <w:rPr>
                <w:rFonts w:ascii="Georgia" w:hAnsi="Georgia"/>
                <w:sz w:val="24"/>
                <w:szCs w:val="24"/>
              </w:rPr>
            </w:pPr>
            <w:r w:rsidRPr="567AAF84">
              <w:rPr>
                <w:rFonts w:ascii="Georgia" w:hAnsi="Georgia"/>
                <w:sz w:val="24"/>
                <w:szCs w:val="24"/>
              </w:rPr>
              <w:t>Band III</w:t>
            </w:r>
            <w:r w:rsidR="00750F2A">
              <w:rPr>
                <w:rFonts w:ascii="Georgia" w:hAnsi="Georgia"/>
                <w:sz w:val="24"/>
                <w:szCs w:val="24"/>
              </w:rPr>
              <w:t>*</w:t>
            </w:r>
          </w:p>
        </w:tc>
      </w:tr>
      <w:tr w:rsidR="00E145CF" w14:paraId="022EB5C0" w14:textId="77777777" w:rsidTr="512A6691">
        <w:trPr>
          <w:trHeight w:val="390"/>
        </w:trPr>
        <w:tc>
          <w:tcPr>
            <w:tcW w:w="3596" w:type="dxa"/>
            <w:vMerge/>
          </w:tcPr>
          <w:p w14:paraId="6B8836C2" w14:textId="77777777" w:rsidR="00E145CF" w:rsidRDefault="00E145CF" w:rsidP="00CB6E25">
            <w:pPr>
              <w:rPr>
                <w:rFonts w:ascii="Georgia" w:hAnsi="Georgia"/>
                <w:sz w:val="24"/>
                <w:szCs w:val="24"/>
              </w:rPr>
            </w:pPr>
          </w:p>
        </w:tc>
        <w:tc>
          <w:tcPr>
            <w:tcW w:w="3059" w:type="dxa"/>
            <w:vMerge/>
          </w:tcPr>
          <w:p w14:paraId="63A99A93" w14:textId="77777777" w:rsidR="00E145CF" w:rsidRDefault="00E145CF" w:rsidP="00CB6E25">
            <w:pPr>
              <w:rPr>
                <w:rFonts w:ascii="Georgia" w:hAnsi="Georgia"/>
                <w:sz w:val="24"/>
                <w:szCs w:val="24"/>
              </w:rPr>
            </w:pPr>
          </w:p>
        </w:tc>
        <w:tc>
          <w:tcPr>
            <w:tcW w:w="4135" w:type="dxa"/>
          </w:tcPr>
          <w:p w14:paraId="52FC1392" w14:textId="05D90FB6" w:rsidR="00E145CF" w:rsidRDefault="00E145CF" w:rsidP="00CB6E25">
            <w:pPr>
              <w:pStyle w:val="ListParagraph"/>
              <w:numPr>
                <w:ilvl w:val="0"/>
                <w:numId w:val="3"/>
              </w:numPr>
              <w:rPr>
                <w:rFonts w:ascii="Georgia" w:hAnsi="Georgia"/>
                <w:sz w:val="24"/>
                <w:szCs w:val="24"/>
              </w:rPr>
            </w:pPr>
            <w:r w:rsidRPr="567AAF84">
              <w:rPr>
                <w:rFonts w:ascii="Georgia" w:hAnsi="Georgia"/>
                <w:sz w:val="24"/>
                <w:szCs w:val="24"/>
              </w:rPr>
              <w:t xml:space="preserve">Choir </w:t>
            </w:r>
            <w:r w:rsidR="1807CC94" w:rsidRPr="567AAF84">
              <w:rPr>
                <w:rFonts w:ascii="Georgia" w:hAnsi="Georgia"/>
                <w:sz w:val="24"/>
                <w:szCs w:val="24"/>
              </w:rPr>
              <w:t>I</w:t>
            </w:r>
          </w:p>
          <w:p w14:paraId="053B6BB8" w14:textId="1818F2E8" w:rsidR="00792DD9" w:rsidRDefault="00792DD9" w:rsidP="00CB6E25">
            <w:pPr>
              <w:pStyle w:val="ListParagraph"/>
              <w:numPr>
                <w:ilvl w:val="0"/>
                <w:numId w:val="3"/>
              </w:numPr>
              <w:rPr>
                <w:rFonts w:ascii="Georgia" w:hAnsi="Georgia"/>
                <w:sz w:val="24"/>
                <w:szCs w:val="24"/>
              </w:rPr>
            </w:pPr>
            <w:r w:rsidRPr="567AAF84">
              <w:rPr>
                <w:rFonts w:ascii="Georgia" w:hAnsi="Georgia"/>
                <w:sz w:val="24"/>
                <w:szCs w:val="24"/>
              </w:rPr>
              <w:t>Choir</w:t>
            </w:r>
            <w:r w:rsidR="770CB959" w:rsidRPr="567AAF84">
              <w:rPr>
                <w:rFonts w:ascii="Georgia" w:hAnsi="Georgia"/>
                <w:sz w:val="24"/>
                <w:szCs w:val="24"/>
              </w:rPr>
              <w:t xml:space="preserve"> II</w:t>
            </w:r>
            <w:r w:rsidR="00750F2A">
              <w:rPr>
                <w:rFonts w:ascii="Georgia" w:hAnsi="Georgia"/>
                <w:sz w:val="24"/>
                <w:szCs w:val="24"/>
              </w:rPr>
              <w:t>*</w:t>
            </w:r>
          </w:p>
          <w:p w14:paraId="7C9BDB08" w14:textId="102B697A" w:rsidR="00E145CF" w:rsidRDefault="00792DD9" w:rsidP="00CB6E25">
            <w:pPr>
              <w:pStyle w:val="ListParagraph"/>
              <w:numPr>
                <w:ilvl w:val="0"/>
                <w:numId w:val="3"/>
              </w:numPr>
              <w:rPr>
                <w:rFonts w:ascii="Georgia" w:hAnsi="Georgia"/>
                <w:sz w:val="24"/>
                <w:szCs w:val="24"/>
              </w:rPr>
            </w:pPr>
            <w:r w:rsidRPr="567AAF84">
              <w:rPr>
                <w:rFonts w:ascii="Georgia" w:hAnsi="Georgia"/>
                <w:sz w:val="24"/>
                <w:szCs w:val="24"/>
              </w:rPr>
              <w:t>Choir</w:t>
            </w:r>
            <w:r w:rsidR="2D9B88E5" w:rsidRPr="567AAF84">
              <w:rPr>
                <w:rFonts w:ascii="Georgia" w:hAnsi="Georgia"/>
                <w:sz w:val="24"/>
                <w:szCs w:val="24"/>
              </w:rPr>
              <w:t xml:space="preserve"> III</w:t>
            </w:r>
            <w:r w:rsidR="00750F2A">
              <w:rPr>
                <w:rFonts w:ascii="Georgia" w:hAnsi="Georgia"/>
                <w:sz w:val="24"/>
                <w:szCs w:val="24"/>
              </w:rPr>
              <w:t>*</w:t>
            </w:r>
          </w:p>
        </w:tc>
      </w:tr>
      <w:tr w:rsidR="00E145CF" w14:paraId="6E7A545F" w14:textId="77777777" w:rsidTr="512A6691">
        <w:trPr>
          <w:trHeight w:val="443"/>
        </w:trPr>
        <w:tc>
          <w:tcPr>
            <w:tcW w:w="3596" w:type="dxa"/>
            <w:vMerge/>
          </w:tcPr>
          <w:p w14:paraId="54FF3355" w14:textId="77777777" w:rsidR="00E145CF" w:rsidRDefault="00E145CF" w:rsidP="00CB6E25">
            <w:pPr>
              <w:rPr>
                <w:rFonts w:ascii="Georgia" w:hAnsi="Georgia"/>
                <w:sz w:val="24"/>
                <w:szCs w:val="24"/>
              </w:rPr>
            </w:pPr>
          </w:p>
        </w:tc>
        <w:tc>
          <w:tcPr>
            <w:tcW w:w="3059" w:type="dxa"/>
            <w:vMerge/>
          </w:tcPr>
          <w:p w14:paraId="5D6120A4" w14:textId="77777777" w:rsidR="00E145CF" w:rsidRDefault="00E145CF" w:rsidP="00CB6E25">
            <w:pPr>
              <w:rPr>
                <w:rFonts w:ascii="Georgia" w:hAnsi="Georgia"/>
                <w:sz w:val="24"/>
                <w:szCs w:val="24"/>
              </w:rPr>
            </w:pPr>
          </w:p>
        </w:tc>
        <w:tc>
          <w:tcPr>
            <w:tcW w:w="4135" w:type="dxa"/>
          </w:tcPr>
          <w:p w14:paraId="7469EF8E" w14:textId="2C759CA9" w:rsidR="00E145CF" w:rsidRPr="00C73C35" w:rsidRDefault="00E145CF" w:rsidP="00CB6E25">
            <w:pPr>
              <w:pStyle w:val="ListParagraph"/>
              <w:numPr>
                <w:ilvl w:val="0"/>
                <w:numId w:val="3"/>
              </w:numPr>
              <w:rPr>
                <w:rFonts w:ascii="Georgia" w:hAnsi="Georgia"/>
                <w:sz w:val="24"/>
                <w:szCs w:val="24"/>
              </w:rPr>
            </w:pPr>
            <w:r w:rsidRPr="567AAF84">
              <w:rPr>
                <w:rFonts w:ascii="Georgia" w:hAnsi="Georgia"/>
                <w:sz w:val="24"/>
                <w:szCs w:val="24"/>
              </w:rPr>
              <w:t>Chamber Orchestra</w:t>
            </w:r>
          </w:p>
          <w:p w14:paraId="357B1CBE" w14:textId="6C7A33D3" w:rsidR="00E145CF" w:rsidRPr="00C73C35" w:rsidRDefault="00E145CF" w:rsidP="00CB6E25">
            <w:pPr>
              <w:pStyle w:val="ListParagraph"/>
              <w:numPr>
                <w:ilvl w:val="0"/>
                <w:numId w:val="3"/>
              </w:numPr>
              <w:rPr>
                <w:rFonts w:ascii="Georgia" w:hAnsi="Georgia"/>
                <w:sz w:val="24"/>
                <w:szCs w:val="24"/>
              </w:rPr>
            </w:pPr>
            <w:r w:rsidRPr="567AAF84">
              <w:rPr>
                <w:rFonts w:ascii="Georgia" w:hAnsi="Georgia"/>
                <w:sz w:val="24"/>
                <w:szCs w:val="24"/>
              </w:rPr>
              <w:t>Intermezzo Orchestra</w:t>
            </w:r>
            <w:r w:rsidR="00750F2A">
              <w:rPr>
                <w:rFonts w:ascii="Georgia" w:hAnsi="Georgia"/>
                <w:sz w:val="24"/>
                <w:szCs w:val="24"/>
              </w:rPr>
              <w:t>*</w:t>
            </w:r>
          </w:p>
          <w:p w14:paraId="722E1F79" w14:textId="272322EF" w:rsidR="00E145CF" w:rsidRPr="00C73C35" w:rsidRDefault="00E145CF" w:rsidP="00CB6E25">
            <w:pPr>
              <w:pStyle w:val="ListParagraph"/>
              <w:numPr>
                <w:ilvl w:val="0"/>
                <w:numId w:val="3"/>
              </w:numPr>
              <w:rPr>
                <w:rFonts w:ascii="Georgia" w:hAnsi="Georgia"/>
                <w:sz w:val="24"/>
                <w:szCs w:val="24"/>
              </w:rPr>
            </w:pPr>
            <w:r w:rsidRPr="567AAF84">
              <w:rPr>
                <w:rFonts w:ascii="Georgia" w:hAnsi="Georgia"/>
                <w:sz w:val="24"/>
                <w:szCs w:val="24"/>
              </w:rPr>
              <w:t>Prelude Orchestra</w:t>
            </w:r>
            <w:r w:rsidR="00750F2A">
              <w:rPr>
                <w:rFonts w:ascii="Georgia" w:hAnsi="Georgia"/>
                <w:sz w:val="24"/>
                <w:szCs w:val="24"/>
              </w:rPr>
              <w:t>*</w:t>
            </w:r>
          </w:p>
        </w:tc>
      </w:tr>
      <w:tr w:rsidR="00897908" w14:paraId="13F45172" w14:textId="77777777" w:rsidTr="512A6691">
        <w:trPr>
          <w:trHeight w:val="442"/>
        </w:trPr>
        <w:tc>
          <w:tcPr>
            <w:tcW w:w="3596" w:type="dxa"/>
            <w:vMerge/>
          </w:tcPr>
          <w:p w14:paraId="320227B7" w14:textId="77777777" w:rsidR="00897908" w:rsidRDefault="00897908" w:rsidP="00CB6E25">
            <w:pPr>
              <w:rPr>
                <w:rFonts w:ascii="Georgia" w:hAnsi="Georgia"/>
                <w:sz w:val="24"/>
                <w:szCs w:val="24"/>
              </w:rPr>
            </w:pPr>
          </w:p>
        </w:tc>
        <w:tc>
          <w:tcPr>
            <w:tcW w:w="3059" w:type="dxa"/>
          </w:tcPr>
          <w:p w14:paraId="17BA6B07" w14:textId="0F31FBFC" w:rsidR="00897908" w:rsidRDefault="008B0B25" w:rsidP="00CB6E25">
            <w:pPr>
              <w:rPr>
                <w:rFonts w:ascii="Georgia" w:hAnsi="Georgia"/>
                <w:sz w:val="24"/>
                <w:szCs w:val="24"/>
              </w:rPr>
            </w:pPr>
            <w:r>
              <w:rPr>
                <w:rFonts w:ascii="Georgia" w:hAnsi="Georgia"/>
                <w:sz w:val="24"/>
                <w:szCs w:val="24"/>
              </w:rPr>
              <w:t xml:space="preserve">One semester </w:t>
            </w:r>
          </w:p>
        </w:tc>
        <w:tc>
          <w:tcPr>
            <w:tcW w:w="4135" w:type="dxa"/>
          </w:tcPr>
          <w:p w14:paraId="65A8B353" w14:textId="0F850092" w:rsidR="00897908" w:rsidRPr="00B02BBA" w:rsidRDefault="00897908" w:rsidP="00CB6E25">
            <w:pPr>
              <w:pStyle w:val="ListParagraph"/>
              <w:numPr>
                <w:ilvl w:val="0"/>
                <w:numId w:val="3"/>
              </w:numPr>
              <w:rPr>
                <w:rFonts w:ascii="Georgia" w:hAnsi="Georgia"/>
                <w:sz w:val="24"/>
                <w:szCs w:val="24"/>
              </w:rPr>
            </w:pPr>
            <w:r w:rsidRPr="567AAF84">
              <w:rPr>
                <w:rFonts w:ascii="Georgia" w:hAnsi="Georgia"/>
                <w:sz w:val="24"/>
                <w:szCs w:val="24"/>
              </w:rPr>
              <w:t xml:space="preserve">General Music </w:t>
            </w:r>
          </w:p>
        </w:tc>
      </w:tr>
      <w:tr w:rsidR="00E145CF" w14:paraId="4320251B" w14:textId="77777777" w:rsidTr="512A6691">
        <w:trPr>
          <w:trHeight w:val="323"/>
        </w:trPr>
        <w:tc>
          <w:tcPr>
            <w:tcW w:w="3596" w:type="dxa"/>
          </w:tcPr>
          <w:p w14:paraId="06D3376D" w14:textId="60649C6C" w:rsidR="00E145CF" w:rsidRDefault="00E145CF" w:rsidP="00CB6E25">
            <w:pPr>
              <w:rPr>
                <w:rFonts w:ascii="Georgia" w:hAnsi="Georgia"/>
                <w:sz w:val="24"/>
                <w:szCs w:val="24"/>
              </w:rPr>
            </w:pPr>
            <w:r>
              <w:rPr>
                <w:rFonts w:ascii="Georgia" w:hAnsi="Georgia"/>
                <w:sz w:val="24"/>
                <w:szCs w:val="24"/>
              </w:rPr>
              <w:lastRenderedPageBreak/>
              <w:t>Visual Arts</w:t>
            </w:r>
          </w:p>
        </w:tc>
        <w:tc>
          <w:tcPr>
            <w:tcW w:w="3059" w:type="dxa"/>
          </w:tcPr>
          <w:p w14:paraId="70020964" w14:textId="255078F2" w:rsidR="00E145CF" w:rsidRDefault="008B0B25" w:rsidP="00CB6E25">
            <w:pPr>
              <w:rPr>
                <w:rFonts w:ascii="Georgia" w:hAnsi="Georgia"/>
                <w:sz w:val="24"/>
                <w:szCs w:val="24"/>
              </w:rPr>
            </w:pPr>
            <w:r>
              <w:rPr>
                <w:rFonts w:ascii="Georgia" w:hAnsi="Georgia"/>
                <w:sz w:val="24"/>
                <w:szCs w:val="24"/>
              </w:rPr>
              <w:t>One semester</w:t>
            </w:r>
          </w:p>
        </w:tc>
        <w:tc>
          <w:tcPr>
            <w:tcW w:w="4135" w:type="dxa"/>
            <w:shd w:val="clear" w:color="auto" w:fill="auto"/>
          </w:tcPr>
          <w:p w14:paraId="192F3565" w14:textId="431A4AEF" w:rsidR="00E145CF" w:rsidRPr="00E145CF" w:rsidRDefault="00E145CF" w:rsidP="00CB6E25">
            <w:pPr>
              <w:pStyle w:val="ListParagraph"/>
              <w:numPr>
                <w:ilvl w:val="0"/>
                <w:numId w:val="3"/>
              </w:numPr>
              <w:rPr>
                <w:rFonts w:ascii="Georgia" w:hAnsi="Georgia"/>
                <w:sz w:val="24"/>
                <w:szCs w:val="24"/>
              </w:rPr>
            </w:pPr>
            <w:r w:rsidRPr="567AAF84">
              <w:rPr>
                <w:rFonts w:ascii="Georgia" w:hAnsi="Georgia"/>
                <w:sz w:val="24"/>
                <w:szCs w:val="24"/>
              </w:rPr>
              <w:t>Art 6</w:t>
            </w:r>
          </w:p>
        </w:tc>
      </w:tr>
      <w:tr w:rsidR="00E145CF" w14:paraId="4A08B243" w14:textId="77777777" w:rsidTr="512A6691">
        <w:trPr>
          <w:trHeight w:val="442"/>
        </w:trPr>
        <w:tc>
          <w:tcPr>
            <w:tcW w:w="3596" w:type="dxa"/>
          </w:tcPr>
          <w:p w14:paraId="015C5E06" w14:textId="7F7B944C" w:rsidR="00E145CF" w:rsidRDefault="00E145CF" w:rsidP="00CB6E25">
            <w:pPr>
              <w:rPr>
                <w:rFonts w:ascii="Georgia" w:hAnsi="Georgia"/>
                <w:sz w:val="24"/>
                <w:szCs w:val="24"/>
              </w:rPr>
            </w:pPr>
            <w:r>
              <w:rPr>
                <w:rFonts w:ascii="Georgia" w:hAnsi="Georgia"/>
                <w:sz w:val="24"/>
                <w:szCs w:val="24"/>
              </w:rPr>
              <w:t>Physical Education Electives</w:t>
            </w:r>
          </w:p>
        </w:tc>
        <w:tc>
          <w:tcPr>
            <w:tcW w:w="3059" w:type="dxa"/>
          </w:tcPr>
          <w:p w14:paraId="4F8FC631" w14:textId="1349979F" w:rsidR="00E145CF" w:rsidRPr="00784943" w:rsidRDefault="008B0B25" w:rsidP="00CB6E25">
            <w:pPr>
              <w:rPr>
                <w:rFonts w:ascii="Georgia" w:hAnsi="Georgia"/>
                <w:sz w:val="24"/>
                <w:szCs w:val="24"/>
              </w:rPr>
            </w:pPr>
            <w:r>
              <w:rPr>
                <w:rFonts w:ascii="Georgia" w:hAnsi="Georgia"/>
                <w:sz w:val="24"/>
                <w:szCs w:val="24"/>
              </w:rPr>
              <w:t xml:space="preserve">One semester </w:t>
            </w:r>
          </w:p>
        </w:tc>
        <w:tc>
          <w:tcPr>
            <w:tcW w:w="4135" w:type="dxa"/>
            <w:shd w:val="clear" w:color="auto" w:fill="auto"/>
          </w:tcPr>
          <w:p w14:paraId="59B32E6B" w14:textId="506FBE98" w:rsidR="00E145CF" w:rsidRPr="00784943" w:rsidRDefault="005B2430" w:rsidP="00CB6E25">
            <w:pPr>
              <w:pStyle w:val="ListParagraph"/>
              <w:numPr>
                <w:ilvl w:val="0"/>
                <w:numId w:val="3"/>
              </w:numPr>
              <w:rPr>
                <w:rFonts w:ascii="Georgia" w:hAnsi="Georgia"/>
                <w:sz w:val="24"/>
                <w:szCs w:val="24"/>
              </w:rPr>
            </w:pPr>
            <w:r w:rsidRPr="512A6691">
              <w:rPr>
                <w:rFonts w:ascii="Georgia" w:hAnsi="Georgia"/>
                <w:sz w:val="24"/>
                <w:szCs w:val="24"/>
              </w:rPr>
              <w:t xml:space="preserve">Lifetime </w:t>
            </w:r>
            <w:r w:rsidR="45C17C92" w:rsidRPr="512A6691">
              <w:rPr>
                <w:rFonts w:ascii="Georgia" w:hAnsi="Georgia"/>
                <w:sz w:val="24"/>
                <w:szCs w:val="24"/>
              </w:rPr>
              <w:t>PE</w:t>
            </w:r>
          </w:p>
        </w:tc>
      </w:tr>
      <w:tr w:rsidR="00E145CF" w14:paraId="1BEE2DC1" w14:textId="77777777" w:rsidTr="512A6691">
        <w:trPr>
          <w:trHeight w:val="442"/>
        </w:trPr>
        <w:tc>
          <w:tcPr>
            <w:tcW w:w="3596" w:type="dxa"/>
          </w:tcPr>
          <w:p w14:paraId="0A07B862" w14:textId="08F8A4CC" w:rsidR="00E145CF" w:rsidRDefault="00E145CF" w:rsidP="00CB6E25">
            <w:pPr>
              <w:rPr>
                <w:rFonts w:ascii="Georgia" w:hAnsi="Georgia"/>
                <w:sz w:val="24"/>
                <w:szCs w:val="24"/>
              </w:rPr>
            </w:pPr>
            <w:r>
              <w:rPr>
                <w:rFonts w:ascii="Georgia" w:hAnsi="Georgia"/>
                <w:sz w:val="24"/>
                <w:szCs w:val="24"/>
              </w:rPr>
              <w:t>STEM Electives</w:t>
            </w:r>
          </w:p>
        </w:tc>
        <w:tc>
          <w:tcPr>
            <w:tcW w:w="3059" w:type="dxa"/>
          </w:tcPr>
          <w:p w14:paraId="65393DB3" w14:textId="7F143A4C" w:rsidR="00E145CF" w:rsidRDefault="008B0B25" w:rsidP="00CB6E25">
            <w:pPr>
              <w:rPr>
                <w:rFonts w:ascii="Georgia" w:hAnsi="Georgia"/>
                <w:sz w:val="24"/>
                <w:szCs w:val="24"/>
              </w:rPr>
            </w:pPr>
            <w:r>
              <w:rPr>
                <w:rFonts w:ascii="Georgia" w:hAnsi="Georgia"/>
                <w:sz w:val="24"/>
                <w:szCs w:val="24"/>
              </w:rPr>
              <w:t xml:space="preserve">One semester </w:t>
            </w:r>
          </w:p>
        </w:tc>
        <w:tc>
          <w:tcPr>
            <w:tcW w:w="4135" w:type="dxa"/>
            <w:shd w:val="clear" w:color="auto" w:fill="auto"/>
          </w:tcPr>
          <w:p w14:paraId="4EC76D85" w14:textId="77777777" w:rsidR="00750F2A" w:rsidRDefault="00EF1445" w:rsidP="00CB6E25">
            <w:pPr>
              <w:pStyle w:val="ListParagraph"/>
              <w:numPr>
                <w:ilvl w:val="0"/>
                <w:numId w:val="3"/>
              </w:numPr>
              <w:rPr>
                <w:rFonts w:ascii="Georgia" w:hAnsi="Georgia"/>
                <w:sz w:val="24"/>
                <w:szCs w:val="24"/>
              </w:rPr>
            </w:pPr>
            <w:r>
              <w:rPr>
                <w:rFonts w:ascii="Georgia" w:hAnsi="Georgia"/>
                <w:sz w:val="24"/>
                <w:szCs w:val="24"/>
              </w:rPr>
              <w:t>Exploring</w:t>
            </w:r>
            <w:r w:rsidR="00E30E1A" w:rsidRPr="4070F19A">
              <w:rPr>
                <w:rFonts w:ascii="Georgia" w:hAnsi="Georgia"/>
                <w:sz w:val="24"/>
                <w:szCs w:val="24"/>
              </w:rPr>
              <w:t xml:space="preserve"> Robotics</w:t>
            </w:r>
          </w:p>
          <w:p w14:paraId="72FBABFD" w14:textId="2A156858" w:rsidR="00E145CF" w:rsidRDefault="00750F2A" w:rsidP="00CB6E25">
            <w:pPr>
              <w:pStyle w:val="ListParagraph"/>
              <w:numPr>
                <w:ilvl w:val="0"/>
                <w:numId w:val="3"/>
              </w:numPr>
              <w:rPr>
                <w:rFonts w:ascii="Georgia" w:hAnsi="Georgia"/>
                <w:sz w:val="24"/>
                <w:szCs w:val="24"/>
              </w:rPr>
            </w:pPr>
            <w:r>
              <w:rPr>
                <w:rFonts w:ascii="Georgia" w:hAnsi="Georgia"/>
                <w:sz w:val="24"/>
                <w:szCs w:val="24"/>
              </w:rPr>
              <w:t>Exploring</w:t>
            </w:r>
            <w:r w:rsidRPr="567AAF84">
              <w:rPr>
                <w:rFonts w:ascii="Georgia" w:hAnsi="Georgia"/>
                <w:sz w:val="24"/>
                <w:szCs w:val="24"/>
              </w:rPr>
              <w:t xml:space="preserve"> Industrial Tech</w:t>
            </w:r>
            <w:r>
              <w:rPr>
                <w:rFonts w:ascii="Georgia" w:hAnsi="Georgia"/>
                <w:sz w:val="24"/>
                <w:szCs w:val="24"/>
              </w:rPr>
              <w:t>nology</w:t>
            </w:r>
            <w:r w:rsidR="00E46468">
              <w:rPr>
                <w:rFonts w:ascii="Georgia" w:hAnsi="Georgia"/>
                <w:sz w:val="24"/>
                <w:szCs w:val="24"/>
              </w:rPr>
              <w:t xml:space="preserve"> 6</w:t>
            </w:r>
            <w:r w:rsidRPr="4070F19A">
              <w:rPr>
                <w:rFonts w:ascii="Georgia" w:hAnsi="Georgia"/>
                <w:sz w:val="24"/>
                <w:szCs w:val="24"/>
              </w:rPr>
              <w:t xml:space="preserve"> </w:t>
            </w:r>
            <w:r w:rsidR="00E30E1A" w:rsidRPr="4070F19A">
              <w:rPr>
                <w:rFonts w:ascii="Georgia" w:hAnsi="Georgia"/>
                <w:sz w:val="24"/>
                <w:szCs w:val="24"/>
              </w:rPr>
              <w:t xml:space="preserve"> </w:t>
            </w:r>
          </w:p>
          <w:p w14:paraId="6000DB69" w14:textId="08AF2FCA" w:rsidR="00F9293D" w:rsidRPr="002B3B2A" w:rsidRDefault="00E30E1A" w:rsidP="002B3B2A">
            <w:pPr>
              <w:pStyle w:val="ListParagraph"/>
              <w:numPr>
                <w:ilvl w:val="0"/>
                <w:numId w:val="3"/>
              </w:numPr>
              <w:rPr>
                <w:rFonts w:ascii="Georgia" w:hAnsi="Georgia"/>
                <w:sz w:val="24"/>
                <w:szCs w:val="24"/>
              </w:rPr>
            </w:pPr>
            <w:r w:rsidRPr="4070F19A">
              <w:rPr>
                <w:rFonts w:ascii="Georgia" w:hAnsi="Georgia"/>
                <w:sz w:val="24"/>
                <w:szCs w:val="24"/>
              </w:rPr>
              <w:t>Integrated Technology I</w:t>
            </w:r>
          </w:p>
        </w:tc>
      </w:tr>
      <w:tr w:rsidR="004F3283" w14:paraId="01214DA1" w14:textId="77777777" w:rsidTr="512A6691">
        <w:trPr>
          <w:trHeight w:val="442"/>
        </w:trPr>
        <w:tc>
          <w:tcPr>
            <w:tcW w:w="3596" w:type="dxa"/>
          </w:tcPr>
          <w:p w14:paraId="16064CB6" w14:textId="28444E13" w:rsidR="004F3283" w:rsidRPr="004F3283" w:rsidRDefault="004F3283" w:rsidP="00CB6E25">
            <w:pPr>
              <w:rPr>
                <w:rFonts w:ascii="Georgia" w:hAnsi="Georgia"/>
                <w:sz w:val="24"/>
                <w:szCs w:val="24"/>
              </w:rPr>
            </w:pPr>
            <w:r>
              <w:rPr>
                <w:rFonts w:ascii="Georgia" w:hAnsi="Georgia"/>
                <w:sz w:val="24"/>
                <w:szCs w:val="24"/>
              </w:rPr>
              <w:t>AVID</w:t>
            </w:r>
          </w:p>
        </w:tc>
        <w:tc>
          <w:tcPr>
            <w:tcW w:w="3059" w:type="dxa"/>
          </w:tcPr>
          <w:p w14:paraId="0AB9A87A" w14:textId="05D6B6A3" w:rsidR="004F3283" w:rsidRPr="004F3283" w:rsidRDefault="008B0B25" w:rsidP="00CB6E25">
            <w:pPr>
              <w:rPr>
                <w:rFonts w:ascii="Georgia" w:hAnsi="Georgia"/>
                <w:sz w:val="24"/>
                <w:szCs w:val="24"/>
              </w:rPr>
            </w:pPr>
            <w:r>
              <w:rPr>
                <w:rFonts w:ascii="Georgia" w:hAnsi="Georgia"/>
                <w:sz w:val="24"/>
                <w:szCs w:val="24"/>
              </w:rPr>
              <w:t xml:space="preserve">Year long </w:t>
            </w:r>
          </w:p>
        </w:tc>
        <w:tc>
          <w:tcPr>
            <w:tcW w:w="4135" w:type="dxa"/>
          </w:tcPr>
          <w:p w14:paraId="1AFD43DE" w14:textId="405B8C38" w:rsidR="00B72B08" w:rsidRPr="00B72B08" w:rsidRDefault="004F3283" w:rsidP="00B72B08">
            <w:pPr>
              <w:pStyle w:val="ListParagraph"/>
              <w:numPr>
                <w:ilvl w:val="0"/>
                <w:numId w:val="11"/>
              </w:numPr>
              <w:rPr>
                <w:rFonts w:ascii="Georgia" w:hAnsi="Georgia"/>
                <w:sz w:val="24"/>
                <w:szCs w:val="24"/>
              </w:rPr>
            </w:pPr>
            <w:r>
              <w:rPr>
                <w:rFonts w:ascii="Georgia" w:hAnsi="Georgia"/>
                <w:sz w:val="24"/>
                <w:szCs w:val="24"/>
              </w:rPr>
              <w:t>AVID 6</w:t>
            </w:r>
          </w:p>
        </w:tc>
      </w:tr>
    </w:tbl>
    <w:p w14:paraId="133FC1EF" w14:textId="77777777" w:rsidR="00AB0FA7" w:rsidRDefault="00AB0FA7">
      <w:pPr>
        <w:sectPr w:rsidR="00AB0FA7" w:rsidSect="00AB0FA7">
          <w:headerReference w:type="even" r:id="rId8"/>
          <w:headerReference w:type="default" r:id="rId9"/>
          <w:headerReference w:type="first" r:id="rId10"/>
          <w:footerReference w:type="first" r:id="rId11"/>
          <w:pgSz w:w="12240" w:h="15840" w:code="1"/>
          <w:pgMar w:top="720" w:right="720" w:bottom="720" w:left="720" w:header="720" w:footer="288" w:gutter="0"/>
          <w:cols w:space="720"/>
          <w:docGrid w:linePitch="360"/>
        </w:sectPr>
      </w:pPr>
    </w:p>
    <w:tbl>
      <w:tblPr>
        <w:tblStyle w:val="TableGrid"/>
        <w:tblpPr w:leftFromText="180" w:rightFromText="180" w:vertAnchor="text" w:tblpY="1"/>
        <w:tblOverlap w:val="never"/>
        <w:tblW w:w="0" w:type="auto"/>
        <w:tblLook w:val="04A0" w:firstRow="1" w:lastRow="0" w:firstColumn="1" w:lastColumn="0" w:noHBand="0" w:noVBand="1"/>
      </w:tblPr>
      <w:tblGrid>
        <w:gridCol w:w="5395"/>
        <w:gridCol w:w="5395"/>
      </w:tblGrid>
      <w:tr w:rsidR="00A46ED6" w14:paraId="605BA990" w14:textId="77777777" w:rsidTr="512A6691">
        <w:tc>
          <w:tcPr>
            <w:tcW w:w="10790" w:type="dxa"/>
            <w:gridSpan w:val="2"/>
            <w:shd w:val="clear" w:color="auto" w:fill="B4C6E7" w:themeFill="accent1" w:themeFillTint="66"/>
          </w:tcPr>
          <w:p w14:paraId="3333AC09" w14:textId="1D966DDC" w:rsidR="00A46ED6" w:rsidRPr="00A46ED6" w:rsidRDefault="0022273B" w:rsidP="00AB0FA7">
            <w:pPr>
              <w:jc w:val="center"/>
              <w:rPr>
                <w:rFonts w:ascii="Georgia" w:hAnsi="Georgia"/>
                <w:b/>
                <w:bCs/>
                <w:sz w:val="28"/>
                <w:szCs w:val="28"/>
              </w:rPr>
            </w:pPr>
            <w:r>
              <w:lastRenderedPageBreak/>
              <w:br w:type="page"/>
            </w:r>
            <w:r w:rsidR="00E05036" w:rsidRPr="00E05036">
              <w:rPr>
                <w:rFonts w:ascii="Georgia" w:hAnsi="Georgia"/>
                <w:b/>
                <w:bCs/>
                <w:sz w:val="28"/>
                <w:szCs w:val="28"/>
              </w:rPr>
              <w:t>Eng</w:t>
            </w:r>
            <w:r w:rsidR="00A46ED6" w:rsidRPr="00E05036">
              <w:rPr>
                <w:rFonts w:ascii="Georgia" w:hAnsi="Georgia"/>
                <w:b/>
                <w:bCs/>
                <w:sz w:val="28"/>
                <w:szCs w:val="28"/>
              </w:rPr>
              <w:t>lish</w:t>
            </w:r>
            <w:r w:rsidR="00A46ED6" w:rsidRPr="00A46ED6">
              <w:rPr>
                <w:rFonts w:ascii="Georgia" w:hAnsi="Georgia"/>
                <w:b/>
                <w:bCs/>
                <w:sz w:val="28"/>
                <w:szCs w:val="28"/>
              </w:rPr>
              <w:t xml:space="preserve"> Language Arts </w:t>
            </w:r>
          </w:p>
        </w:tc>
      </w:tr>
      <w:tr w:rsidR="006068DA" w14:paraId="645B3CD5" w14:textId="77777777" w:rsidTr="512A6691">
        <w:tc>
          <w:tcPr>
            <w:tcW w:w="5395" w:type="dxa"/>
          </w:tcPr>
          <w:p w14:paraId="67AE0C5A" w14:textId="1FFD1CA4" w:rsidR="006068DA" w:rsidRDefault="006068DA" w:rsidP="00AB0FA7">
            <w:pPr>
              <w:rPr>
                <w:rFonts w:ascii="Georgia" w:hAnsi="Georgia"/>
                <w:sz w:val="24"/>
                <w:szCs w:val="24"/>
              </w:rPr>
            </w:pPr>
            <w:r w:rsidRPr="00D61636">
              <w:rPr>
                <w:rFonts w:ascii="Georgia" w:hAnsi="Georgia"/>
                <w:sz w:val="28"/>
                <w:szCs w:val="28"/>
              </w:rPr>
              <w:t>English 6</w:t>
            </w:r>
            <w:r w:rsidR="009E6136" w:rsidRPr="00D61636">
              <w:rPr>
                <w:rFonts w:ascii="Georgia" w:hAnsi="Georgia"/>
                <w:sz w:val="28"/>
                <w:szCs w:val="28"/>
              </w:rPr>
              <w:t xml:space="preserve">                                        </w:t>
            </w:r>
            <w:r w:rsidR="009E6136" w:rsidRPr="00D61636">
              <w:rPr>
                <w:rFonts w:ascii="Georgia" w:hAnsi="Georgia"/>
                <w:sz w:val="24"/>
                <w:szCs w:val="24"/>
              </w:rPr>
              <w:t xml:space="preserve"> </w:t>
            </w:r>
          </w:p>
          <w:p w14:paraId="3969C761" w14:textId="77777777" w:rsidR="009E6136" w:rsidRDefault="009E6136" w:rsidP="00AB0FA7">
            <w:pPr>
              <w:rPr>
                <w:rFonts w:ascii="Georgia" w:hAnsi="Georgia"/>
                <w:sz w:val="24"/>
                <w:szCs w:val="24"/>
              </w:rPr>
            </w:pPr>
          </w:p>
          <w:p w14:paraId="24D8E953" w14:textId="7BFD4E2B" w:rsidR="00F9425A" w:rsidRPr="00D61636" w:rsidRDefault="00F9425A" w:rsidP="00AB0FA7">
            <w:pPr>
              <w:rPr>
                <w:rFonts w:ascii="Georgia" w:hAnsi="Georgia"/>
                <w:sz w:val="20"/>
                <w:szCs w:val="20"/>
              </w:rPr>
            </w:pPr>
            <w:r w:rsidRPr="00A76DAC">
              <w:rPr>
                <w:rFonts w:ascii="Georgia" w:hAnsi="Georgia"/>
                <w:b/>
                <w:bCs/>
                <w:sz w:val="20"/>
                <w:szCs w:val="20"/>
              </w:rPr>
              <w:t>Length</w:t>
            </w:r>
            <w:r w:rsidRPr="00D61636">
              <w:rPr>
                <w:rFonts w:ascii="Georgia" w:hAnsi="Georgia"/>
                <w:sz w:val="20"/>
                <w:szCs w:val="20"/>
              </w:rPr>
              <w:t>: Two Semesters (Yearlong)</w:t>
            </w:r>
          </w:p>
          <w:p w14:paraId="3FACC20E" w14:textId="7D92D0FC" w:rsidR="00F9425A" w:rsidRPr="00D61636" w:rsidRDefault="00F9425A" w:rsidP="00AB0FA7">
            <w:pPr>
              <w:rPr>
                <w:rFonts w:ascii="Georgia" w:hAnsi="Georgia"/>
                <w:sz w:val="20"/>
                <w:szCs w:val="20"/>
              </w:rPr>
            </w:pPr>
            <w:r w:rsidRPr="00A76DAC">
              <w:rPr>
                <w:rFonts w:ascii="Georgia" w:hAnsi="Georgia"/>
                <w:b/>
                <w:bCs/>
                <w:sz w:val="20"/>
                <w:szCs w:val="20"/>
              </w:rPr>
              <w:t>Prerequisites</w:t>
            </w:r>
            <w:r w:rsidRPr="00D61636">
              <w:rPr>
                <w:rFonts w:ascii="Georgia" w:hAnsi="Georgia"/>
                <w:sz w:val="20"/>
                <w:szCs w:val="20"/>
              </w:rPr>
              <w:t>: None</w:t>
            </w:r>
          </w:p>
          <w:p w14:paraId="04685507" w14:textId="1981A46D" w:rsidR="008D499B" w:rsidRDefault="008D499B" w:rsidP="00AB0FA7">
            <w:pPr>
              <w:rPr>
                <w:rFonts w:ascii="Georgia" w:hAnsi="Georgia"/>
                <w:sz w:val="20"/>
                <w:szCs w:val="20"/>
              </w:rPr>
            </w:pPr>
            <w:r w:rsidRPr="00A76DAC">
              <w:rPr>
                <w:rFonts w:ascii="Georgia" w:hAnsi="Georgia"/>
                <w:b/>
                <w:bCs/>
                <w:sz w:val="20"/>
                <w:szCs w:val="20"/>
              </w:rPr>
              <w:t>O</w:t>
            </w:r>
            <w:r w:rsidR="00C534C9" w:rsidRPr="00A76DAC">
              <w:rPr>
                <w:rFonts w:ascii="Georgia" w:hAnsi="Georgia"/>
                <w:b/>
                <w:bCs/>
                <w:sz w:val="20"/>
                <w:szCs w:val="20"/>
              </w:rPr>
              <w:t>ther</w:t>
            </w:r>
            <w:r w:rsidR="00C534C9" w:rsidRPr="4D7975CB">
              <w:rPr>
                <w:rFonts w:ascii="Georgia" w:hAnsi="Georgia"/>
                <w:sz w:val="20"/>
                <w:szCs w:val="20"/>
              </w:rPr>
              <w:t>: None</w:t>
            </w:r>
          </w:p>
          <w:p w14:paraId="17166472" w14:textId="2A3A50B5" w:rsidR="4D7975CB" w:rsidRDefault="4D7975CB" w:rsidP="00AB0FA7">
            <w:pPr>
              <w:rPr>
                <w:rFonts w:ascii="Georgia" w:hAnsi="Georgia"/>
                <w:sz w:val="20"/>
                <w:szCs w:val="20"/>
              </w:rPr>
            </w:pPr>
          </w:p>
          <w:p w14:paraId="27BF3576" w14:textId="6F718989" w:rsidR="00F9425A" w:rsidRPr="00865151" w:rsidRDefault="001A2A98" w:rsidP="00AB0FA7">
            <w:pPr>
              <w:pStyle w:val="NormalWeb"/>
              <w:rPr>
                <w:rFonts w:ascii="Georgia" w:hAnsi="Georgia"/>
                <w:color w:val="2D3B45"/>
                <w:sz w:val="18"/>
                <w:szCs w:val="18"/>
              </w:rPr>
            </w:pPr>
            <w:r w:rsidRPr="00865151">
              <w:rPr>
                <w:rFonts w:ascii="Georgia" w:hAnsi="Georgia"/>
                <w:color w:val="2D3B45"/>
                <w:sz w:val="18"/>
                <w:szCs w:val="18"/>
              </w:rPr>
              <w:t>In Grade 6 English, students focus on building important skills and knowledge areas for AP/College Readiness, including analyzing literary works through close reading, developing awareness of how stylistic effects are achieved by a writer, engaging in the writing process in an ongoing effort to achieve stylistic maturity, and using a wide-ranging vocabulary with attention to accurate denotation and purposeful connotation. Course content includes short stories, editorials, images-as-text, Shakespearean drama, and film. Students analyze literature, conduct research, and synthesize meaning from historical, cultural, and intellectual contexts while exploring the thematic concept of change. Analytical reading instruction extends understanding of literary elements, and language and writing instruction extends proficiency in the three modes of writing as outlined by the Common Core State Standards (CCSS): narrative, explanatory/informative, and argumentative.</w:t>
            </w:r>
          </w:p>
        </w:tc>
        <w:tc>
          <w:tcPr>
            <w:tcW w:w="5395" w:type="dxa"/>
          </w:tcPr>
          <w:p w14:paraId="4A88DA03" w14:textId="0989C6ED" w:rsidR="00865151" w:rsidRDefault="00865151" w:rsidP="00AB0FA7">
            <w:pPr>
              <w:rPr>
                <w:rFonts w:ascii="Georgia" w:hAnsi="Georgia"/>
              </w:rPr>
            </w:pPr>
            <w:r>
              <w:rPr>
                <w:rFonts w:ascii="Georgia" w:hAnsi="Georgia"/>
                <w:sz w:val="28"/>
                <w:szCs w:val="28"/>
              </w:rPr>
              <w:t>Honors English 7</w:t>
            </w:r>
            <w:r w:rsidRPr="00D61636">
              <w:rPr>
                <w:rFonts w:ascii="Georgia" w:hAnsi="Georgia"/>
                <w:sz w:val="28"/>
                <w:szCs w:val="28"/>
              </w:rPr>
              <w:t xml:space="preserve">                            </w:t>
            </w:r>
          </w:p>
          <w:p w14:paraId="7F20848C" w14:textId="77777777" w:rsidR="00865151" w:rsidRDefault="00865151" w:rsidP="00AB0FA7">
            <w:pPr>
              <w:rPr>
                <w:rFonts w:ascii="Georgia" w:hAnsi="Georgia"/>
                <w:sz w:val="24"/>
                <w:szCs w:val="24"/>
              </w:rPr>
            </w:pPr>
          </w:p>
          <w:p w14:paraId="4C40F19E" w14:textId="77777777" w:rsidR="00865151" w:rsidRPr="00D61636" w:rsidRDefault="00865151" w:rsidP="00AB0FA7">
            <w:pPr>
              <w:rPr>
                <w:rFonts w:ascii="Georgia" w:hAnsi="Georgia"/>
                <w:sz w:val="20"/>
                <w:szCs w:val="20"/>
              </w:rPr>
            </w:pPr>
            <w:r w:rsidRPr="000A1DBB">
              <w:rPr>
                <w:rFonts w:ascii="Georgia" w:hAnsi="Georgia"/>
                <w:b/>
                <w:bCs/>
                <w:sz w:val="20"/>
                <w:szCs w:val="20"/>
              </w:rPr>
              <w:t>Length</w:t>
            </w:r>
            <w:r w:rsidRPr="00D61636">
              <w:rPr>
                <w:rFonts w:ascii="Georgia" w:hAnsi="Georgia"/>
                <w:sz w:val="20"/>
                <w:szCs w:val="20"/>
              </w:rPr>
              <w:t>: Two Semesters (Yearlong)</w:t>
            </w:r>
          </w:p>
          <w:p w14:paraId="72820553" w14:textId="234AD853" w:rsidR="00865151" w:rsidRPr="00D61636" w:rsidRDefault="00865151" w:rsidP="00AB0FA7">
            <w:pPr>
              <w:rPr>
                <w:rFonts w:ascii="Georgia" w:hAnsi="Georgia"/>
                <w:sz w:val="20"/>
                <w:szCs w:val="20"/>
              </w:rPr>
            </w:pPr>
            <w:r w:rsidRPr="004A4653">
              <w:rPr>
                <w:rFonts w:ascii="Georgia" w:hAnsi="Georgia"/>
                <w:b/>
                <w:bCs/>
                <w:sz w:val="20"/>
                <w:szCs w:val="20"/>
              </w:rPr>
              <w:t>Prerequisites</w:t>
            </w:r>
            <w:r w:rsidRPr="004A4653">
              <w:rPr>
                <w:rFonts w:ascii="Georgia" w:hAnsi="Georgia"/>
                <w:sz w:val="20"/>
                <w:szCs w:val="20"/>
              </w:rPr>
              <w:t>:</w:t>
            </w:r>
            <w:r w:rsidRPr="00D61636">
              <w:rPr>
                <w:rFonts w:ascii="Georgia" w:hAnsi="Georgia"/>
                <w:sz w:val="20"/>
                <w:szCs w:val="20"/>
              </w:rPr>
              <w:t xml:space="preserve"> </w:t>
            </w:r>
            <w:r w:rsidR="00E236C4">
              <w:rPr>
                <w:rFonts w:ascii="Georgia" w:hAnsi="Georgia"/>
                <w:sz w:val="20"/>
                <w:szCs w:val="20"/>
              </w:rPr>
              <w:t xml:space="preserve">There are no formal </w:t>
            </w:r>
            <w:r w:rsidR="00C851B7">
              <w:rPr>
                <w:rFonts w:ascii="Georgia" w:hAnsi="Georgia"/>
                <w:sz w:val="20"/>
                <w:szCs w:val="20"/>
              </w:rPr>
              <w:t>prerequisites</w:t>
            </w:r>
            <w:r w:rsidR="00E236C4">
              <w:rPr>
                <w:rFonts w:ascii="Georgia" w:hAnsi="Georgia"/>
                <w:sz w:val="20"/>
                <w:szCs w:val="20"/>
              </w:rPr>
              <w:t xml:space="preserve"> for Honors English 7.  </w:t>
            </w:r>
            <w:r w:rsidR="00FF45E0">
              <w:rPr>
                <w:rFonts w:ascii="Georgia" w:hAnsi="Georgia"/>
                <w:sz w:val="20"/>
                <w:szCs w:val="20"/>
              </w:rPr>
              <w:t>It is recommended that students score a 3 or 4 on the ELA SBA and/or have demonstrated high levels of proficiency towards the 5</w:t>
            </w:r>
            <w:r w:rsidR="00FF45E0" w:rsidRPr="00FF45E0">
              <w:rPr>
                <w:rFonts w:ascii="Georgia" w:hAnsi="Georgia"/>
                <w:sz w:val="20"/>
                <w:szCs w:val="20"/>
                <w:vertAlign w:val="superscript"/>
              </w:rPr>
              <w:t>th</w:t>
            </w:r>
            <w:r w:rsidR="00FF45E0">
              <w:rPr>
                <w:rFonts w:ascii="Georgia" w:hAnsi="Georgia"/>
                <w:sz w:val="20"/>
                <w:szCs w:val="20"/>
              </w:rPr>
              <w:t xml:space="preserve"> grade ELA standards.  </w:t>
            </w:r>
          </w:p>
          <w:p w14:paraId="01133392" w14:textId="250E5055" w:rsidR="00865151" w:rsidRDefault="00865151" w:rsidP="00AB0FA7">
            <w:pPr>
              <w:rPr>
                <w:rFonts w:ascii="Georgia" w:hAnsi="Georgia"/>
                <w:sz w:val="20"/>
                <w:szCs w:val="20"/>
              </w:rPr>
            </w:pPr>
            <w:r w:rsidRPr="004A4653">
              <w:rPr>
                <w:rFonts w:ascii="Georgia" w:hAnsi="Georgia"/>
                <w:b/>
                <w:bCs/>
                <w:sz w:val="20"/>
                <w:szCs w:val="20"/>
              </w:rPr>
              <w:t>Other</w:t>
            </w:r>
            <w:r w:rsidRPr="004A4653">
              <w:rPr>
                <w:rFonts w:ascii="Georgia" w:hAnsi="Georgia"/>
                <w:sz w:val="20"/>
                <w:szCs w:val="20"/>
              </w:rPr>
              <w:t>:</w:t>
            </w:r>
            <w:r w:rsidRPr="00D61636">
              <w:rPr>
                <w:rFonts w:ascii="Georgia" w:hAnsi="Georgia"/>
                <w:sz w:val="20"/>
                <w:szCs w:val="20"/>
              </w:rPr>
              <w:t xml:space="preserve"> </w:t>
            </w:r>
            <w:r w:rsidR="00FF45E0">
              <w:rPr>
                <w:rFonts w:ascii="Georgia" w:hAnsi="Georgia"/>
                <w:sz w:val="20"/>
                <w:szCs w:val="20"/>
              </w:rPr>
              <w:t>Students will engage in 7</w:t>
            </w:r>
            <w:r w:rsidR="00FF45E0" w:rsidRPr="00FF45E0">
              <w:rPr>
                <w:rFonts w:ascii="Georgia" w:hAnsi="Georgia"/>
                <w:sz w:val="20"/>
                <w:szCs w:val="20"/>
                <w:vertAlign w:val="superscript"/>
              </w:rPr>
              <w:t>th</w:t>
            </w:r>
            <w:r w:rsidR="00FF45E0">
              <w:rPr>
                <w:rFonts w:ascii="Georgia" w:hAnsi="Georgia"/>
                <w:sz w:val="20"/>
                <w:szCs w:val="20"/>
              </w:rPr>
              <w:t xml:space="preserve"> grade standards and content in this course.  All Hi-Cap students should register fo</w:t>
            </w:r>
            <w:r w:rsidR="00C820B9">
              <w:rPr>
                <w:rFonts w:ascii="Georgia" w:hAnsi="Georgia"/>
                <w:sz w:val="20"/>
                <w:szCs w:val="20"/>
              </w:rPr>
              <w:t xml:space="preserve">r this course. </w:t>
            </w:r>
          </w:p>
          <w:p w14:paraId="180A6A6D" w14:textId="77777777" w:rsidR="00865151" w:rsidRDefault="00865151" w:rsidP="00AB0FA7">
            <w:pPr>
              <w:rPr>
                <w:rFonts w:ascii="Georgia" w:hAnsi="Georgia"/>
                <w:sz w:val="20"/>
                <w:szCs w:val="20"/>
              </w:rPr>
            </w:pPr>
          </w:p>
          <w:p w14:paraId="6D72B373" w14:textId="5FCFD819" w:rsidR="006068DA" w:rsidRDefault="000A1DBB" w:rsidP="00AB0FA7">
            <w:pPr>
              <w:rPr>
                <w:rFonts w:ascii="Georgia" w:hAnsi="Georgia"/>
                <w:sz w:val="24"/>
                <w:szCs w:val="24"/>
              </w:rPr>
            </w:pPr>
            <w:r w:rsidRPr="000A1DBB">
              <w:rPr>
                <w:rFonts w:ascii="Georgia" w:eastAsia="Times New Roman" w:hAnsi="Georgia" w:cs="Times New Roman"/>
                <w:color w:val="2D3B45"/>
                <w:sz w:val="18"/>
                <w:szCs w:val="18"/>
              </w:rPr>
              <w:t>In Grade 7 English, students focus on developing important skills and knowledge areas for AP/College Readiness, including close reading and analysis of both literary and nonfiction texts, analyzing relationships among author’s purpose and desired effects for intended audiences, writing with an attention to selecting textual evidence and organizational patterns according to audience and purpose, and developing control of language and command of conventions required for academic writing. Course content includes personal narratives, mythology, persuasive advertising, full-length novels, and Shakespearean comedy. Students analyze literature, conduct research, and synthesize meaning from historical, cultural, and intellectual contexts while exploring the thematic concept of choice. Analytical reading instruction extends understanding of literary elements, and language and writing instruction extends proficiency in the three modes of writing as outlined by the Common Core State Standards (CCSS): narrative, explanatory/informative, and argumentative. In addition, students develop CCSS language standards.</w:t>
            </w:r>
          </w:p>
        </w:tc>
      </w:tr>
      <w:tr w:rsidR="00A46ED6" w14:paraId="70FF5BC3" w14:textId="77777777" w:rsidTr="512A6691">
        <w:tc>
          <w:tcPr>
            <w:tcW w:w="10790" w:type="dxa"/>
            <w:gridSpan w:val="2"/>
            <w:shd w:val="clear" w:color="auto" w:fill="B4C6E7" w:themeFill="accent1" w:themeFillTint="66"/>
          </w:tcPr>
          <w:p w14:paraId="0FA967CA" w14:textId="398D2B26" w:rsidR="00A46ED6" w:rsidRDefault="00A46ED6" w:rsidP="00AB0FA7">
            <w:pPr>
              <w:jc w:val="center"/>
              <w:rPr>
                <w:rFonts w:ascii="Georgia" w:hAnsi="Georgia"/>
                <w:sz w:val="24"/>
                <w:szCs w:val="24"/>
              </w:rPr>
            </w:pPr>
            <w:r>
              <w:rPr>
                <w:rFonts w:ascii="Georgia" w:hAnsi="Georgia"/>
                <w:b/>
                <w:bCs/>
                <w:sz w:val="28"/>
                <w:szCs w:val="28"/>
              </w:rPr>
              <w:t xml:space="preserve">Mathematics </w:t>
            </w:r>
          </w:p>
        </w:tc>
      </w:tr>
      <w:tr w:rsidR="006068DA" w14:paraId="4B55F8BD" w14:textId="77777777" w:rsidTr="512A6691">
        <w:tc>
          <w:tcPr>
            <w:tcW w:w="5395" w:type="dxa"/>
          </w:tcPr>
          <w:p w14:paraId="13E39D35" w14:textId="28208103" w:rsidR="00A46ED6" w:rsidRPr="002F79BA" w:rsidRDefault="00A46ED6" w:rsidP="00AB0FA7">
            <w:pPr>
              <w:rPr>
                <w:rFonts w:ascii="Georgia" w:hAnsi="Georgia"/>
              </w:rPr>
            </w:pPr>
            <w:r w:rsidRPr="002F79BA">
              <w:rPr>
                <w:rFonts w:ascii="Georgia" w:hAnsi="Georgia"/>
                <w:sz w:val="28"/>
                <w:szCs w:val="28"/>
              </w:rPr>
              <w:t xml:space="preserve">Math 6                                            </w:t>
            </w:r>
            <w:r w:rsidRPr="002F79BA">
              <w:rPr>
                <w:rFonts w:ascii="Georgia" w:hAnsi="Georgia"/>
                <w:sz w:val="24"/>
                <w:szCs w:val="24"/>
              </w:rPr>
              <w:t xml:space="preserve"> </w:t>
            </w:r>
          </w:p>
          <w:p w14:paraId="1E12C63C" w14:textId="77777777" w:rsidR="00A46ED6" w:rsidRPr="002F79BA" w:rsidRDefault="00A46ED6" w:rsidP="00AB0FA7">
            <w:pPr>
              <w:rPr>
                <w:rFonts w:ascii="Georgia" w:hAnsi="Georgia"/>
                <w:sz w:val="24"/>
                <w:szCs w:val="24"/>
              </w:rPr>
            </w:pPr>
          </w:p>
          <w:p w14:paraId="5E3845F2" w14:textId="77777777" w:rsidR="00A46ED6" w:rsidRPr="002F79BA" w:rsidRDefault="00A46ED6" w:rsidP="00AB0FA7">
            <w:pPr>
              <w:rPr>
                <w:rFonts w:ascii="Georgia" w:hAnsi="Georgia"/>
                <w:sz w:val="20"/>
                <w:szCs w:val="20"/>
              </w:rPr>
            </w:pPr>
            <w:r w:rsidRPr="00A76DAC">
              <w:rPr>
                <w:rFonts w:ascii="Georgia" w:hAnsi="Georgia"/>
                <w:b/>
                <w:bCs/>
                <w:sz w:val="20"/>
                <w:szCs w:val="20"/>
              </w:rPr>
              <w:t>Length:</w:t>
            </w:r>
            <w:r w:rsidRPr="002F79BA">
              <w:rPr>
                <w:rFonts w:ascii="Georgia" w:hAnsi="Georgia"/>
                <w:sz w:val="20"/>
                <w:szCs w:val="20"/>
              </w:rPr>
              <w:t xml:space="preserve"> Two Semesters (Yearlong)</w:t>
            </w:r>
          </w:p>
          <w:p w14:paraId="2FE02A8F" w14:textId="77777777" w:rsidR="00A46ED6" w:rsidRPr="002F79BA" w:rsidRDefault="00A46ED6" w:rsidP="00AB0FA7">
            <w:pPr>
              <w:rPr>
                <w:rFonts w:ascii="Georgia" w:hAnsi="Georgia"/>
                <w:sz w:val="20"/>
                <w:szCs w:val="20"/>
              </w:rPr>
            </w:pPr>
            <w:r w:rsidRPr="00A76DAC">
              <w:rPr>
                <w:rFonts w:ascii="Georgia" w:hAnsi="Georgia"/>
                <w:b/>
                <w:bCs/>
                <w:sz w:val="20"/>
                <w:szCs w:val="20"/>
              </w:rPr>
              <w:t>Prerequisites</w:t>
            </w:r>
            <w:r w:rsidRPr="002F79BA">
              <w:rPr>
                <w:rFonts w:ascii="Georgia" w:hAnsi="Georgia"/>
                <w:sz w:val="20"/>
                <w:szCs w:val="20"/>
              </w:rPr>
              <w:t>: None</w:t>
            </w:r>
          </w:p>
          <w:p w14:paraId="45CD7B07" w14:textId="77777777" w:rsidR="00A46ED6" w:rsidRPr="002F79BA" w:rsidRDefault="00A46ED6" w:rsidP="00AB0FA7">
            <w:pPr>
              <w:rPr>
                <w:rFonts w:ascii="Georgia" w:hAnsi="Georgia"/>
                <w:sz w:val="20"/>
                <w:szCs w:val="20"/>
              </w:rPr>
            </w:pPr>
            <w:r w:rsidRPr="00A76DAC">
              <w:rPr>
                <w:rFonts w:ascii="Georgia" w:hAnsi="Georgia"/>
                <w:b/>
                <w:bCs/>
                <w:sz w:val="20"/>
                <w:szCs w:val="20"/>
              </w:rPr>
              <w:t>Other:</w:t>
            </w:r>
            <w:r w:rsidRPr="002F79BA">
              <w:rPr>
                <w:rFonts w:ascii="Georgia" w:hAnsi="Georgia"/>
                <w:sz w:val="20"/>
                <w:szCs w:val="20"/>
              </w:rPr>
              <w:t xml:space="preserve"> None</w:t>
            </w:r>
          </w:p>
          <w:p w14:paraId="76F59587" w14:textId="77777777" w:rsidR="00A46ED6" w:rsidRPr="002F79BA" w:rsidRDefault="00A46ED6" w:rsidP="00AB0FA7">
            <w:pPr>
              <w:rPr>
                <w:rFonts w:ascii="Georgia" w:hAnsi="Georgia"/>
                <w:sz w:val="20"/>
                <w:szCs w:val="20"/>
              </w:rPr>
            </w:pPr>
          </w:p>
          <w:p w14:paraId="0F704E90" w14:textId="44555ED9" w:rsidR="006068DA" w:rsidRPr="002F79BA" w:rsidRDefault="004F7E7E" w:rsidP="00AB0FA7">
            <w:pPr>
              <w:rPr>
                <w:rFonts w:ascii="Georgia" w:hAnsi="Georgia"/>
                <w:sz w:val="24"/>
                <w:szCs w:val="24"/>
              </w:rPr>
            </w:pPr>
            <w:r w:rsidRPr="002F79BA">
              <w:rPr>
                <w:rFonts w:ascii="Georgia" w:eastAsia="Times New Roman" w:hAnsi="Georgia" w:cs="Times New Roman"/>
                <w:color w:val="2D3B45"/>
                <w:sz w:val="18"/>
                <w:szCs w:val="18"/>
              </w:rPr>
              <w:t xml:space="preserve">In Grade 6 mathematics, instructional time focuses on four critical areas: (1) connecting ratio and rate to whole number multiplication and division and using concepts of ratio and rate to solve problems; (2) completing understanding of division of fractions and extending the notion of number to the system of rational numbers, which includes negative numbers; (3) writing, interpreting, and using expressions and equations; and (4) developing understanding of statistical thinking.  Students engage in </w:t>
            </w:r>
            <w:r w:rsidR="00802C76" w:rsidRPr="002F79BA">
              <w:rPr>
                <w:rFonts w:ascii="Georgia" w:eastAsia="Times New Roman" w:hAnsi="Georgia" w:cs="Times New Roman"/>
                <w:color w:val="2D3B45"/>
                <w:sz w:val="18"/>
                <w:szCs w:val="18"/>
              </w:rPr>
              <w:t xml:space="preserve">instruction aligned to the grade level common core state standards in mathematics. </w:t>
            </w:r>
          </w:p>
        </w:tc>
        <w:tc>
          <w:tcPr>
            <w:tcW w:w="5395" w:type="dxa"/>
          </w:tcPr>
          <w:p w14:paraId="76AB3E13" w14:textId="70759779" w:rsidR="00C851B7" w:rsidRPr="002F79BA" w:rsidRDefault="00C851B7" w:rsidP="00AB0FA7">
            <w:pPr>
              <w:rPr>
                <w:rFonts w:ascii="Georgia" w:hAnsi="Georgia"/>
              </w:rPr>
            </w:pPr>
            <w:r w:rsidRPr="002F79BA">
              <w:rPr>
                <w:rFonts w:ascii="Georgia" w:hAnsi="Georgia"/>
                <w:sz w:val="28"/>
                <w:szCs w:val="28"/>
              </w:rPr>
              <w:t xml:space="preserve">Accelerated Math 6                        </w:t>
            </w:r>
          </w:p>
          <w:p w14:paraId="22795837" w14:textId="77777777" w:rsidR="00C851B7" w:rsidRPr="002F79BA" w:rsidRDefault="00C851B7" w:rsidP="00AB0FA7">
            <w:pPr>
              <w:rPr>
                <w:rFonts w:ascii="Georgia" w:hAnsi="Georgia"/>
                <w:sz w:val="24"/>
                <w:szCs w:val="24"/>
              </w:rPr>
            </w:pPr>
          </w:p>
          <w:p w14:paraId="5D30FA00" w14:textId="77777777" w:rsidR="00C851B7" w:rsidRPr="002F79BA" w:rsidRDefault="00C851B7" w:rsidP="00AB0FA7">
            <w:pPr>
              <w:rPr>
                <w:rFonts w:ascii="Georgia" w:hAnsi="Georgia"/>
                <w:sz w:val="20"/>
                <w:szCs w:val="20"/>
              </w:rPr>
            </w:pPr>
            <w:r w:rsidRPr="002F79BA">
              <w:rPr>
                <w:rFonts w:ascii="Georgia" w:hAnsi="Georgia"/>
                <w:b/>
                <w:bCs/>
                <w:sz w:val="20"/>
                <w:szCs w:val="20"/>
              </w:rPr>
              <w:t>Length</w:t>
            </w:r>
            <w:r w:rsidRPr="002F79BA">
              <w:rPr>
                <w:rFonts w:ascii="Georgia" w:hAnsi="Georgia"/>
                <w:sz w:val="20"/>
                <w:szCs w:val="20"/>
              </w:rPr>
              <w:t>: Two Semesters (Yearlong)</w:t>
            </w:r>
          </w:p>
          <w:p w14:paraId="3AF3C65D" w14:textId="6A7BE7C8" w:rsidR="00C851B7" w:rsidRPr="002F79BA" w:rsidRDefault="00C851B7" w:rsidP="00AB0FA7">
            <w:pPr>
              <w:rPr>
                <w:rFonts w:ascii="Georgia" w:hAnsi="Georgia"/>
                <w:sz w:val="20"/>
                <w:szCs w:val="20"/>
              </w:rPr>
            </w:pPr>
            <w:r w:rsidRPr="002F79BA">
              <w:rPr>
                <w:rFonts w:ascii="Georgia" w:hAnsi="Georgia"/>
                <w:b/>
                <w:bCs/>
                <w:sz w:val="20"/>
                <w:szCs w:val="20"/>
              </w:rPr>
              <w:t>Prerequisites</w:t>
            </w:r>
            <w:r w:rsidRPr="002F79BA">
              <w:rPr>
                <w:rFonts w:ascii="Georgia" w:hAnsi="Georgia"/>
                <w:sz w:val="20"/>
                <w:szCs w:val="20"/>
              </w:rPr>
              <w:t>: There are no formal prerequisites for Accelerated Math 6.  It is recommended that students score a 3 or 4 on the Math SBA and/or have demonstrated high levels of proficiency towards the 5</w:t>
            </w:r>
            <w:r w:rsidRPr="002F79BA">
              <w:rPr>
                <w:rFonts w:ascii="Georgia" w:hAnsi="Georgia"/>
                <w:sz w:val="20"/>
                <w:szCs w:val="20"/>
                <w:vertAlign w:val="superscript"/>
              </w:rPr>
              <w:t>th</w:t>
            </w:r>
            <w:r w:rsidRPr="002F79BA">
              <w:rPr>
                <w:rFonts w:ascii="Georgia" w:hAnsi="Georgia"/>
                <w:sz w:val="20"/>
                <w:szCs w:val="20"/>
              </w:rPr>
              <w:t xml:space="preserve"> grade math standards.  </w:t>
            </w:r>
          </w:p>
          <w:p w14:paraId="350DBAFF" w14:textId="78F24A41" w:rsidR="00C851B7" w:rsidRPr="002F79BA" w:rsidRDefault="00C851B7" w:rsidP="00AB0FA7">
            <w:pPr>
              <w:rPr>
                <w:rFonts w:ascii="Georgia" w:hAnsi="Georgia"/>
                <w:sz w:val="20"/>
                <w:szCs w:val="20"/>
              </w:rPr>
            </w:pPr>
            <w:r w:rsidRPr="002F79BA">
              <w:rPr>
                <w:rFonts w:ascii="Georgia" w:hAnsi="Georgia"/>
                <w:b/>
                <w:bCs/>
                <w:sz w:val="20"/>
                <w:szCs w:val="20"/>
              </w:rPr>
              <w:t>Other:</w:t>
            </w:r>
            <w:r w:rsidRPr="002F79BA">
              <w:rPr>
                <w:rFonts w:ascii="Georgia" w:hAnsi="Georgia"/>
                <w:sz w:val="20"/>
                <w:szCs w:val="20"/>
              </w:rPr>
              <w:t xml:space="preserve"> Students in this course will experience an accelerated math model meaning they will cover more content including grade 7 mathematical standards.  Students should have a solid foundation in mathematics before considering this course. </w:t>
            </w:r>
          </w:p>
          <w:p w14:paraId="6ACBA0FA" w14:textId="77777777" w:rsidR="00C851B7" w:rsidRPr="002F79BA" w:rsidRDefault="00C851B7" w:rsidP="00AB0FA7">
            <w:pPr>
              <w:rPr>
                <w:rFonts w:ascii="Georgia" w:hAnsi="Georgia"/>
                <w:sz w:val="20"/>
                <w:szCs w:val="20"/>
              </w:rPr>
            </w:pPr>
          </w:p>
          <w:p w14:paraId="6282B491" w14:textId="003F4465" w:rsidR="006068DA" w:rsidRDefault="0064385C" w:rsidP="00AB0FA7">
            <w:pPr>
              <w:rPr>
                <w:rFonts w:ascii="Georgia" w:hAnsi="Georgia"/>
                <w:sz w:val="24"/>
                <w:szCs w:val="24"/>
              </w:rPr>
            </w:pPr>
            <w:r w:rsidRPr="002F79BA">
              <w:rPr>
                <w:rFonts w:ascii="Georgia" w:eastAsia="Times New Roman" w:hAnsi="Georgia" w:cs="Times New Roman"/>
                <w:color w:val="2D3B45"/>
                <w:sz w:val="18"/>
                <w:szCs w:val="18"/>
              </w:rPr>
              <w:t>In Accelerated Math 6, instructional time focuses on seven critical areas: (1) connecting ratio and rate to whole number multiplication and division and using concepts of ratio and rate to solve problems; (2) developing understanding of and applying proportional relationships;  (3) completing understanding of division of fractions and extending the notion of number to the system of rational numbers, which includes negative numbers; (4)developing understanding of operations with rational number ; (5) writing, interpreting, and using expressions and  linear equations; (6) developing understanding of statistical thinking and drawing inferences about populations based on samples.; and (7) working with two- and three-dimensional shapes to solve problems involving area, surface area, and volume.</w:t>
            </w:r>
          </w:p>
        </w:tc>
      </w:tr>
      <w:tr w:rsidR="006068DA" w14:paraId="07B326CA" w14:textId="77777777" w:rsidTr="512A6691">
        <w:tc>
          <w:tcPr>
            <w:tcW w:w="5395" w:type="dxa"/>
          </w:tcPr>
          <w:p w14:paraId="609223AC" w14:textId="2FDE9B9B" w:rsidR="0064385C" w:rsidRDefault="0064385C" w:rsidP="00AB0FA7">
            <w:pPr>
              <w:rPr>
                <w:rFonts w:ascii="Georgia" w:hAnsi="Georgia"/>
                <w:sz w:val="24"/>
                <w:szCs w:val="24"/>
              </w:rPr>
            </w:pPr>
            <w:r>
              <w:rPr>
                <w:rFonts w:ascii="Georgia" w:hAnsi="Georgia"/>
                <w:sz w:val="28"/>
                <w:szCs w:val="28"/>
              </w:rPr>
              <w:t>Accelerated Math</w:t>
            </w:r>
            <w:r w:rsidRPr="00D61636">
              <w:rPr>
                <w:rFonts w:ascii="Georgia" w:hAnsi="Georgia"/>
                <w:sz w:val="28"/>
                <w:szCs w:val="28"/>
              </w:rPr>
              <w:t xml:space="preserve"> </w:t>
            </w:r>
            <w:r>
              <w:rPr>
                <w:rFonts w:ascii="Georgia" w:hAnsi="Georgia"/>
                <w:sz w:val="28"/>
                <w:szCs w:val="28"/>
              </w:rPr>
              <w:t>7</w:t>
            </w:r>
            <w:r w:rsidRPr="00D61636">
              <w:rPr>
                <w:rFonts w:ascii="Georgia" w:hAnsi="Georgia"/>
                <w:sz w:val="28"/>
                <w:szCs w:val="28"/>
              </w:rPr>
              <w:t xml:space="preserve">                        </w:t>
            </w:r>
          </w:p>
          <w:p w14:paraId="616F670E" w14:textId="77777777" w:rsidR="0064385C" w:rsidRDefault="0064385C" w:rsidP="00AB0FA7">
            <w:pPr>
              <w:rPr>
                <w:rFonts w:ascii="Georgia" w:hAnsi="Georgia"/>
                <w:sz w:val="24"/>
                <w:szCs w:val="24"/>
              </w:rPr>
            </w:pPr>
          </w:p>
          <w:p w14:paraId="45684115" w14:textId="77777777" w:rsidR="0064385C" w:rsidRPr="00D61636" w:rsidRDefault="0064385C" w:rsidP="00AB0FA7">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Two Semesters (Yearlong)</w:t>
            </w:r>
          </w:p>
          <w:p w14:paraId="4B9592CD" w14:textId="352113D1" w:rsidR="0064385C" w:rsidRPr="004A4653" w:rsidRDefault="0064385C" w:rsidP="00AB0FA7">
            <w:pPr>
              <w:rPr>
                <w:rFonts w:ascii="Georgia" w:hAnsi="Georgia"/>
                <w:sz w:val="20"/>
                <w:szCs w:val="20"/>
              </w:rPr>
            </w:pPr>
            <w:r w:rsidRPr="004A4653">
              <w:rPr>
                <w:rFonts w:ascii="Georgia" w:hAnsi="Georgia"/>
                <w:b/>
                <w:bCs/>
                <w:sz w:val="20"/>
                <w:szCs w:val="20"/>
              </w:rPr>
              <w:t>Prerequisites</w:t>
            </w:r>
            <w:r w:rsidRPr="004A4653">
              <w:rPr>
                <w:rFonts w:ascii="Georgia" w:hAnsi="Georgia"/>
                <w:sz w:val="20"/>
                <w:szCs w:val="20"/>
              </w:rPr>
              <w:t xml:space="preserve">: </w:t>
            </w:r>
            <w:r w:rsidR="00D2511B" w:rsidRPr="004A4653">
              <w:rPr>
                <w:rFonts w:ascii="Georgia" w:hAnsi="Georgia"/>
                <w:sz w:val="20"/>
                <w:szCs w:val="20"/>
              </w:rPr>
              <w:t>Students must have taken Accelerated Math 6 as part of the Highly Capable Program in 5</w:t>
            </w:r>
            <w:r w:rsidR="00D2511B" w:rsidRPr="004A4653">
              <w:rPr>
                <w:rFonts w:ascii="Georgia" w:hAnsi="Georgia"/>
                <w:sz w:val="20"/>
                <w:szCs w:val="20"/>
                <w:vertAlign w:val="superscript"/>
              </w:rPr>
              <w:t>th</w:t>
            </w:r>
            <w:r w:rsidR="00D2511B" w:rsidRPr="004A4653">
              <w:rPr>
                <w:rFonts w:ascii="Georgia" w:hAnsi="Georgia"/>
                <w:sz w:val="20"/>
                <w:szCs w:val="20"/>
              </w:rPr>
              <w:t xml:space="preserve"> grade. </w:t>
            </w:r>
            <w:r w:rsidRPr="004A4653">
              <w:rPr>
                <w:rFonts w:ascii="Georgia" w:hAnsi="Georgia"/>
                <w:sz w:val="20"/>
                <w:szCs w:val="20"/>
              </w:rPr>
              <w:t xml:space="preserve">  </w:t>
            </w:r>
          </w:p>
          <w:p w14:paraId="442DA9F3" w14:textId="6E961A03" w:rsidR="0064385C" w:rsidRDefault="0064385C" w:rsidP="00AB0FA7">
            <w:pPr>
              <w:rPr>
                <w:rFonts w:ascii="Georgia" w:hAnsi="Georgia"/>
                <w:sz w:val="20"/>
                <w:szCs w:val="20"/>
              </w:rPr>
            </w:pPr>
            <w:r w:rsidRPr="004A4653">
              <w:rPr>
                <w:rFonts w:ascii="Georgia" w:hAnsi="Georgia"/>
                <w:b/>
                <w:bCs/>
                <w:sz w:val="20"/>
                <w:szCs w:val="20"/>
              </w:rPr>
              <w:t>Other:</w:t>
            </w:r>
            <w:r>
              <w:rPr>
                <w:rFonts w:ascii="Georgia" w:hAnsi="Georgia"/>
                <w:sz w:val="20"/>
                <w:szCs w:val="20"/>
              </w:rPr>
              <w:t xml:space="preserve"> </w:t>
            </w:r>
            <w:r w:rsidR="00D2511B">
              <w:rPr>
                <w:rFonts w:ascii="Georgia" w:hAnsi="Georgia"/>
                <w:sz w:val="20"/>
                <w:szCs w:val="20"/>
              </w:rPr>
              <w:t>None</w:t>
            </w:r>
          </w:p>
          <w:p w14:paraId="26DDA333" w14:textId="77777777" w:rsidR="0064385C" w:rsidRDefault="0064385C" w:rsidP="00AB0FA7">
            <w:pPr>
              <w:rPr>
                <w:rFonts w:ascii="Georgia" w:hAnsi="Georgia"/>
                <w:sz w:val="20"/>
                <w:szCs w:val="20"/>
              </w:rPr>
            </w:pPr>
          </w:p>
          <w:p w14:paraId="3C34513D" w14:textId="766C161D" w:rsidR="006068DA" w:rsidRDefault="00193252" w:rsidP="00AB0FA7">
            <w:pPr>
              <w:rPr>
                <w:rFonts w:ascii="Georgia" w:hAnsi="Georgia"/>
                <w:sz w:val="24"/>
                <w:szCs w:val="24"/>
              </w:rPr>
            </w:pPr>
            <w:r w:rsidRPr="00193252">
              <w:rPr>
                <w:rFonts w:ascii="Georgia" w:eastAsia="Times New Roman" w:hAnsi="Georgia" w:cs="Times New Roman"/>
                <w:color w:val="2D3B45"/>
                <w:sz w:val="18"/>
                <w:szCs w:val="18"/>
              </w:rPr>
              <w:t xml:space="preserve">In </w:t>
            </w:r>
            <w:r>
              <w:rPr>
                <w:rFonts w:ascii="Georgia" w:eastAsia="Times New Roman" w:hAnsi="Georgia" w:cs="Times New Roman"/>
                <w:color w:val="2D3B45"/>
                <w:sz w:val="18"/>
                <w:szCs w:val="18"/>
              </w:rPr>
              <w:t>Accelerated Math 7</w:t>
            </w:r>
            <w:r w:rsidRPr="00193252">
              <w:rPr>
                <w:rFonts w:ascii="Georgia" w:eastAsia="Times New Roman" w:hAnsi="Georgia" w:cs="Times New Roman"/>
                <w:color w:val="2D3B45"/>
                <w:sz w:val="18"/>
                <w:szCs w:val="18"/>
              </w:rPr>
              <w:t>, instructional time focuses on six critical areas:  (1) Solving problems involving scale drawings and informal geometric constructions, and working with two- and three-dimensional shapes to solve problems involving area, surface area, and volume (2) Analyzing two- and three-dimensional space and figures using distance, angle, similarity, and congruence; (3) Working with expressions, and analyzing and solving  linear equations; (4) Solving problems using algebraic expressions and equations (5)  Applying and extending previous understanding of operation to rational numbers (6) Using probability models; Drawing  interference about and  between two populations</w:t>
            </w:r>
          </w:p>
        </w:tc>
        <w:tc>
          <w:tcPr>
            <w:tcW w:w="5395" w:type="dxa"/>
          </w:tcPr>
          <w:p w14:paraId="3E1D5E30" w14:textId="77777777" w:rsidR="006068DA" w:rsidRDefault="006068DA" w:rsidP="00AB0FA7">
            <w:pPr>
              <w:rPr>
                <w:rFonts w:ascii="Georgia" w:hAnsi="Georgia"/>
                <w:sz w:val="24"/>
                <w:szCs w:val="24"/>
              </w:rPr>
            </w:pPr>
          </w:p>
        </w:tc>
      </w:tr>
      <w:tr w:rsidR="00193252" w14:paraId="1EF5CDAD" w14:textId="77777777" w:rsidTr="512A6691">
        <w:tc>
          <w:tcPr>
            <w:tcW w:w="10790" w:type="dxa"/>
            <w:gridSpan w:val="2"/>
            <w:shd w:val="clear" w:color="auto" w:fill="B4C6E7" w:themeFill="accent1" w:themeFillTint="66"/>
          </w:tcPr>
          <w:p w14:paraId="055EBFEE" w14:textId="046687E9" w:rsidR="00193252" w:rsidRDefault="00193252" w:rsidP="00AB0FA7">
            <w:pPr>
              <w:jc w:val="center"/>
              <w:rPr>
                <w:rFonts w:ascii="Georgia" w:hAnsi="Georgia"/>
                <w:sz w:val="24"/>
                <w:szCs w:val="24"/>
              </w:rPr>
            </w:pPr>
            <w:r>
              <w:rPr>
                <w:rFonts w:ascii="Georgia" w:hAnsi="Georgia"/>
                <w:b/>
                <w:bCs/>
                <w:sz w:val="28"/>
                <w:szCs w:val="28"/>
              </w:rPr>
              <w:t xml:space="preserve">Science </w:t>
            </w:r>
          </w:p>
        </w:tc>
      </w:tr>
      <w:tr w:rsidR="00361E66" w14:paraId="6632C2C2" w14:textId="77777777" w:rsidTr="512A6691">
        <w:tc>
          <w:tcPr>
            <w:tcW w:w="10790" w:type="dxa"/>
            <w:gridSpan w:val="2"/>
          </w:tcPr>
          <w:p w14:paraId="1034E491" w14:textId="2A305D1E" w:rsidR="00361E66" w:rsidRDefault="00361E66" w:rsidP="00AB0FA7">
            <w:pPr>
              <w:rPr>
                <w:rFonts w:ascii="Georgia" w:hAnsi="Georgia"/>
              </w:rPr>
            </w:pPr>
            <w:r>
              <w:rPr>
                <w:rFonts w:ascii="Georgia" w:hAnsi="Georgia"/>
                <w:sz w:val="28"/>
                <w:szCs w:val="28"/>
              </w:rPr>
              <w:t xml:space="preserve">Science 6                </w:t>
            </w:r>
            <w:r w:rsidRPr="00D61636">
              <w:rPr>
                <w:rFonts w:ascii="Georgia" w:hAnsi="Georgia"/>
                <w:sz w:val="28"/>
                <w:szCs w:val="28"/>
              </w:rPr>
              <w:t xml:space="preserve">                        </w:t>
            </w:r>
            <w:r w:rsidR="00D32907">
              <w:rPr>
                <w:rFonts w:ascii="Georgia" w:hAnsi="Georgia"/>
                <w:sz w:val="28"/>
                <w:szCs w:val="28"/>
              </w:rPr>
              <w:t xml:space="preserve">                                                                                 </w:t>
            </w:r>
          </w:p>
          <w:p w14:paraId="58313B68" w14:textId="77777777" w:rsidR="00361E66" w:rsidRDefault="00361E66" w:rsidP="00AB0FA7">
            <w:pPr>
              <w:rPr>
                <w:rFonts w:ascii="Georgia" w:hAnsi="Georgia"/>
                <w:sz w:val="24"/>
                <w:szCs w:val="24"/>
              </w:rPr>
            </w:pPr>
          </w:p>
          <w:p w14:paraId="4BB00E56" w14:textId="77777777" w:rsidR="00361E66" w:rsidRPr="00D61636" w:rsidRDefault="00361E66" w:rsidP="00AB0FA7">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Two Semesters (Yearlong)</w:t>
            </w:r>
          </w:p>
          <w:p w14:paraId="3C22CC30" w14:textId="77777777" w:rsidR="00361E66" w:rsidRPr="002F79BA" w:rsidRDefault="00361E66" w:rsidP="00AB0FA7">
            <w:pPr>
              <w:rPr>
                <w:rFonts w:ascii="Georgia" w:hAnsi="Georgia"/>
                <w:sz w:val="20"/>
                <w:szCs w:val="20"/>
              </w:rPr>
            </w:pPr>
            <w:r w:rsidRPr="002F79BA">
              <w:rPr>
                <w:rFonts w:ascii="Georgia" w:hAnsi="Georgia"/>
                <w:b/>
                <w:bCs/>
                <w:sz w:val="20"/>
                <w:szCs w:val="20"/>
              </w:rPr>
              <w:t>Prerequisites</w:t>
            </w:r>
            <w:r w:rsidRPr="002F79BA">
              <w:rPr>
                <w:rFonts w:ascii="Georgia" w:hAnsi="Georgia"/>
                <w:sz w:val="20"/>
                <w:szCs w:val="20"/>
              </w:rPr>
              <w:t xml:space="preserve">: </w:t>
            </w:r>
            <w:r>
              <w:rPr>
                <w:rFonts w:ascii="Georgia" w:hAnsi="Georgia"/>
                <w:sz w:val="20"/>
                <w:szCs w:val="20"/>
              </w:rPr>
              <w:t>None</w:t>
            </w:r>
            <w:r w:rsidRPr="002F79BA">
              <w:rPr>
                <w:rFonts w:ascii="Georgia" w:hAnsi="Georgia"/>
                <w:sz w:val="20"/>
                <w:szCs w:val="20"/>
              </w:rPr>
              <w:t xml:space="preserve">   </w:t>
            </w:r>
          </w:p>
          <w:p w14:paraId="1E002A33" w14:textId="77777777" w:rsidR="00361E66" w:rsidRDefault="00361E66" w:rsidP="00AB0FA7">
            <w:pPr>
              <w:rPr>
                <w:rFonts w:ascii="Georgia" w:hAnsi="Georgia"/>
                <w:sz w:val="20"/>
                <w:szCs w:val="20"/>
              </w:rPr>
            </w:pPr>
            <w:r w:rsidRPr="002F79BA">
              <w:rPr>
                <w:rFonts w:ascii="Georgia" w:hAnsi="Georgia"/>
                <w:b/>
                <w:bCs/>
                <w:sz w:val="20"/>
                <w:szCs w:val="20"/>
              </w:rPr>
              <w:t>Other:</w:t>
            </w:r>
            <w:r w:rsidRPr="002F79BA">
              <w:rPr>
                <w:rFonts w:ascii="Georgia" w:hAnsi="Georgia"/>
                <w:sz w:val="20"/>
                <w:szCs w:val="20"/>
              </w:rPr>
              <w:t xml:space="preserve"> None</w:t>
            </w:r>
          </w:p>
          <w:p w14:paraId="075FBB6D" w14:textId="77777777" w:rsidR="00361E66" w:rsidRDefault="00361E66" w:rsidP="00AB0FA7">
            <w:pPr>
              <w:rPr>
                <w:rFonts w:ascii="Georgia" w:hAnsi="Georgia"/>
                <w:sz w:val="20"/>
                <w:szCs w:val="20"/>
              </w:rPr>
            </w:pPr>
          </w:p>
          <w:p w14:paraId="01518B1E" w14:textId="77777777" w:rsidR="00882251" w:rsidRPr="00882251" w:rsidRDefault="00882251" w:rsidP="00AB0FA7">
            <w:pPr>
              <w:rPr>
                <w:rFonts w:ascii="Georgia" w:eastAsia="Times New Roman" w:hAnsi="Georgia" w:cs="Times New Roman"/>
                <w:color w:val="2D3B45"/>
                <w:sz w:val="18"/>
                <w:szCs w:val="18"/>
              </w:rPr>
            </w:pPr>
            <w:r w:rsidRPr="00882251">
              <w:rPr>
                <w:rFonts w:ascii="Georgia" w:eastAsia="Times New Roman" w:hAnsi="Georgia" w:cs="Times New Roman"/>
                <w:color w:val="2D3B45"/>
                <w:sz w:val="18"/>
                <w:szCs w:val="18"/>
              </w:rPr>
              <w:t>In grade 6 science and engineering, students articulate and use a set of norms to promote safe and equitable classroom culture that they will use as they investigate and explain phenomena.  They learn how to ask different kinds of questions about the phenomenon and how to model what they figure out to explain the phenomenon.  Through their investigations, they will work together to answer the following questions:</w:t>
            </w:r>
          </w:p>
          <w:p w14:paraId="30529F18" w14:textId="77777777" w:rsidR="00882251" w:rsidRPr="00882251" w:rsidRDefault="00882251" w:rsidP="00AB0FA7">
            <w:pPr>
              <w:pStyle w:val="ListParagraph"/>
              <w:numPr>
                <w:ilvl w:val="0"/>
                <w:numId w:val="12"/>
              </w:numPr>
              <w:rPr>
                <w:rFonts w:ascii="Georgia" w:eastAsia="Times New Roman" w:hAnsi="Georgia" w:cs="Times New Roman"/>
                <w:color w:val="2D3B45"/>
                <w:sz w:val="18"/>
                <w:szCs w:val="18"/>
              </w:rPr>
            </w:pPr>
            <w:r w:rsidRPr="00882251">
              <w:rPr>
                <w:rFonts w:ascii="Georgia" w:eastAsia="Times New Roman" w:hAnsi="Georgia" w:cs="Times New Roman"/>
                <w:color w:val="2D3B45"/>
                <w:sz w:val="18"/>
                <w:szCs w:val="18"/>
              </w:rPr>
              <w:t>Why do we sometimes see different things when looking at the same object?</w:t>
            </w:r>
          </w:p>
          <w:p w14:paraId="6CAE211A" w14:textId="77777777" w:rsidR="00882251" w:rsidRPr="00882251" w:rsidRDefault="00882251" w:rsidP="00AB0FA7">
            <w:pPr>
              <w:pStyle w:val="ListParagraph"/>
              <w:numPr>
                <w:ilvl w:val="0"/>
                <w:numId w:val="12"/>
              </w:numPr>
              <w:rPr>
                <w:rFonts w:ascii="Georgia" w:eastAsia="Times New Roman" w:hAnsi="Georgia" w:cs="Times New Roman"/>
                <w:color w:val="2D3B45"/>
                <w:sz w:val="18"/>
                <w:szCs w:val="18"/>
              </w:rPr>
            </w:pPr>
            <w:r w:rsidRPr="00882251">
              <w:rPr>
                <w:rFonts w:ascii="Georgia" w:eastAsia="Times New Roman" w:hAnsi="Georgia" w:cs="Times New Roman"/>
                <w:color w:val="2D3B45"/>
                <w:sz w:val="18"/>
                <w:szCs w:val="18"/>
              </w:rPr>
              <w:t>How can containers keep stuff from warming up or cooling down?</w:t>
            </w:r>
          </w:p>
          <w:p w14:paraId="6F38CF6D" w14:textId="77777777" w:rsidR="00882251" w:rsidRPr="00882251" w:rsidRDefault="00882251" w:rsidP="00AB0FA7">
            <w:pPr>
              <w:pStyle w:val="ListParagraph"/>
              <w:numPr>
                <w:ilvl w:val="0"/>
                <w:numId w:val="12"/>
              </w:numPr>
              <w:rPr>
                <w:rFonts w:ascii="Georgia" w:eastAsia="Times New Roman" w:hAnsi="Georgia" w:cs="Times New Roman"/>
                <w:color w:val="2D3B45"/>
                <w:sz w:val="18"/>
                <w:szCs w:val="18"/>
              </w:rPr>
            </w:pPr>
            <w:r w:rsidRPr="00882251">
              <w:rPr>
                <w:rFonts w:ascii="Georgia" w:eastAsia="Times New Roman" w:hAnsi="Georgia" w:cs="Times New Roman"/>
                <w:color w:val="2D3B45"/>
                <w:sz w:val="18"/>
                <w:szCs w:val="18"/>
              </w:rPr>
              <w:t>Why does a lot of hail, rain, or snow fall at some times and not others?</w:t>
            </w:r>
          </w:p>
          <w:p w14:paraId="717A7D42" w14:textId="77777777" w:rsidR="00882251" w:rsidRPr="00882251" w:rsidRDefault="00882251" w:rsidP="00AB0FA7">
            <w:pPr>
              <w:pStyle w:val="ListParagraph"/>
              <w:numPr>
                <w:ilvl w:val="0"/>
                <w:numId w:val="12"/>
              </w:numPr>
              <w:rPr>
                <w:rFonts w:ascii="Georgia" w:eastAsia="Times New Roman" w:hAnsi="Georgia" w:cs="Times New Roman"/>
                <w:color w:val="2D3B45"/>
                <w:sz w:val="18"/>
                <w:szCs w:val="18"/>
              </w:rPr>
            </w:pPr>
            <w:r w:rsidRPr="00882251">
              <w:rPr>
                <w:rFonts w:ascii="Georgia" w:eastAsia="Times New Roman" w:hAnsi="Georgia" w:cs="Times New Roman"/>
                <w:color w:val="2D3B45"/>
                <w:sz w:val="18"/>
                <w:szCs w:val="18"/>
              </w:rPr>
              <w:t>What causes Earth’s surfaces to change?</w:t>
            </w:r>
          </w:p>
          <w:p w14:paraId="03244624" w14:textId="77777777" w:rsidR="00882251" w:rsidRPr="00882251" w:rsidRDefault="00882251" w:rsidP="00AB0FA7">
            <w:pPr>
              <w:pStyle w:val="ListParagraph"/>
              <w:numPr>
                <w:ilvl w:val="0"/>
                <w:numId w:val="12"/>
              </w:numPr>
              <w:rPr>
                <w:rFonts w:ascii="Georgia" w:eastAsia="Times New Roman" w:hAnsi="Georgia" w:cs="Times New Roman"/>
                <w:color w:val="2D3B45"/>
                <w:sz w:val="18"/>
                <w:szCs w:val="18"/>
              </w:rPr>
            </w:pPr>
            <w:r w:rsidRPr="00882251">
              <w:rPr>
                <w:rFonts w:ascii="Georgia" w:eastAsia="Times New Roman" w:hAnsi="Georgia" w:cs="Times New Roman"/>
                <w:color w:val="2D3B45"/>
                <w:sz w:val="18"/>
                <w:szCs w:val="18"/>
              </w:rPr>
              <w:t>Where do natural hazards happen and how do we prepare for them?</w:t>
            </w:r>
          </w:p>
          <w:p w14:paraId="720C8AB9" w14:textId="21C2544F" w:rsidR="00361E66" w:rsidRPr="00882251" w:rsidRDefault="00882251" w:rsidP="00AB0FA7">
            <w:pPr>
              <w:pStyle w:val="ListParagraph"/>
              <w:numPr>
                <w:ilvl w:val="0"/>
                <w:numId w:val="12"/>
              </w:numPr>
              <w:rPr>
                <w:rFonts w:ascii="Georgia" w:eastAsia="Times New Roman" w:hAnsi="Georgia" w:cs="Times New Roman"/>
                <w:color w:val="2D3B45"/>
                <w:sz w:val="18"/>
                <w:szCs w:val="18"/>
              </w:rPr>
            </w:pPr>
            <w:r w:rsidRPr="00882251">
              <w:rPr>
                <w:rFonts w:ascii="Georgia" w:eastAsia="Times New Roman" w:hAnsi="Georgia" w:cs="Times New Roman"/>
                <w:color w:val="2D3B45"/>
                <w:sz w:val="18"/>
                <w:szCs w:val="18"/>
              </w:rPr>
              <w:t>How do living things heal?</w:t>
            </w:r>
          </w:p>
        </w:tc>
      </w:tr>
      <w:tr w:rsidR="00ED3231" w14:paraId="17C51888" w14:textId="77777777" w:rsidTr="512A6691">
        <w:tc>
          <w:tcPr>
            <w:tcW w:w="10790" w:type="dxa"/>
            <w:gridSpan w:val="2"/>
            <w:shd w:val="clear" w:color="auto" w:fill="B4C6E7" w:themeFill="accent1" w:themeFillTint="66"/>
          </w:tcPr>
          <w:p w14:paraId="7408FC54" w14:textId="58F58CAA" w:rsidR="00ED3231" w:rsidRDefault="00ED3231" w:rsidP="00AB0FA7">
            <w:pPr>
              <w:jc w:val="center"/>
              <w:rPr>
                <w:rFonts w:ascii="Georgia" w:hAnsi="Georgia"/>
                <w:sz w:val="24"/>
                <w:szCs w:val="24"/>
              </w:rPr>
            </w:pPr>
            <w:r>
              <w:rPr>
                <w:rFonts w:ascii="Georgia" w:hAnsi="Georgia"/>
                <w:b/>
                <w:bCs/>
                <w:sz w:val="28"/>
                <w:szCs w:val="28"/>
              </w:rPr>
              <w:t>Social Studies</w:t>
            </w:r>
          </w:p>
        </w:tc>
      </w:tr>
      <w:tr w:rsidR="00361E66" w14:paraId="62493917" w14:textId="77777777" w:rsidTr="512A6691">
        <w:tc>
          <w:tcPr>
            <w:tcW w:w="10790" w:type="dxa"/>
            <w:gridSpan w:val="2"/>
          </w:tcPr>
          <w:p w14:paraId="5C01C238" w14:textId="1250B856" w:rsidR="00361E66" w:rsidRDefault="00361E66" w:rsidP="00AB0FA7">
            <w:pPr>
              <w:rPr>
                <w:rFonts w:ascii="Georgia" w:hAnsi="Georgia"/>
              </w:rPr>
            </w:pPr>
            <w:r>
              <w:rPr>
                <w:rFonts w:ascii="Georgia" w:hAnsi="Georgia"/>
                <w:sz w:val="28"/>
                <w:szCs w:val="28"/>
              </w:rPr>
              <w:t xml:space="preserve">History 6        </w:t>
            </w:r>
            <w:r w:rsidRPr="00D61636">
              <w:rPr>
                <w:rFonts w:ascii="Georgia" w:hAnsi="Georgia"/>
                <w:sz w:val="28"/>
                <w:szCs w:val="28"/>
              </w:rPr>
              <w:t xml:space="preserve">                  </w:t>
            </w:r>
            <w:r w:rsidR="00D32907">
              <w:rPr>
                <w:rFonts w:ascii="Georgia" w:hAnsi="Georgia"/>
                <w:sz w:val="28"/>
                <w:szCs w:val="28"/>
              </w:rPr>
              <w:t xml:space="preserve">                                                                            </w:t>
            </w:r>
            <w:r>
              <w:rPr>
                <w:rFonts w:ascii="Georgia" w:hAnsi="Georgia"/>
                <w:sz w:val="28"/>
                <w:szCs w:val="28"/>
              </w:rPr>
              <w:t xml:space="preserve">  </w:t>
            </w:r>
            <w:r w:rsidRPr="00D61636">
              <w:rPr>
                <w:rFonts w:ascii="Georgia" w:hAnsi="Georgia"/>
                <w:sz w:val="28"/>
                <w:szCs w:val="28"/>
              </w:rPr>
              <w:t xml:space="preserve"> </w:t>
            </w:r>
          </w:p>
          <w:p w14:paraId="4A84D508" w14:textId="77777777" w:rsidR="00361E66" w:rsidRDefault="00361E66" w:rsidP="00AB0FA7">
            <w:pPr>
              <w:rPr>
                <w:rFonts w:ascii="Georgia" w:hAnsi="Georgia"/>
                <w:sz w:val="24"/>
                <w:szCs w:val="24"/>
              </w:rPr>
            </w:pPr>
          </w:p>
          <w:p w14:paraId="01FA1CB0" w14:textId="77777777" w:rsidR="00361E66" w:rsidRPr="00D61636" w:rsidRDefault="00361E66" w:rsidP="00AB0FA7">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Pr>
                <w:rFonts w:ascii="Georgia" w:hAnsi="Georgia"/>
                <w:sz w:val="20"/>
                <w:szCs w:val="20"/>
              </w:rPr>
              <w:t>One Semester</w:t>
            </w:r>
          </w:p>
          <w:p w14:paraId="732B2A95" w14:textId="77777777" w:rsidR="00361E66" w:rsidRPr="002F79BA" w:rsidRDefault="00361E66" w:rsidP="00AB0FA7">
            <w:pPr>
              <w:rPr>
                <w:rFonts w:ascii="Georgia" w:hAnsi="Georgia"/>
                <w:sz w:val="20"/>
                <w:szCs w:val="20"/>
              </w:rPr>
            </w:pPr>
            <w:r w:rsidRPr="002F79BA">
              <w:rPr>
                <w:rFonts w:ascii="Georgia" w:hAnsi="Georgia"/>
                <w:b/>
                <w:bCs/>
                <w:sz w:val="20"/>
                <w:szCs w:val="20"/>
              </w:rPr>
              <w:t>Prerequisites</w:t>
            </w:r>
            <w:r w:rsidRPr="002F79BA">
              <w:rPr>
                <w:rFonts w:ascii="Georgia" w:hAnsi="Georgia"/>
                <w:sz w:val="20"/>
                <w:szCs w:val="20"/>
              </w:rPr>
              <w:t xml:space="preserve">: </w:t>
            </w:r>
            <w:r>
              <w:rPr>
                <w:rFonts w:ascii="Georgia" w:hAnsi="Georgia"/>
                <w:sz w:val="20"/>
                <w:szCs w:val="20"/>
              </w:rPr>
              <w:t>None</w:t>
            </w:r>
            <w:r w:rsidRPr="002F79BA">
              <w:rPr>
                <w:rFonts w:ascii="Georgia" w:hAnsi="Georgia"/>
                <w:sz w:val="20"/>
                <w:szCs w:val="20"/>
              </w:rPr>
              <w:t xml:space="preserve">   </w:t>
            </w:r>
          </w:p>
          <w:p w14:paraId="5A0D7B22" w14:textId="77777777" w:rsidR="00361E66" w:rsidRDefault="00361E66" w:rsidP="00AB0FA7">
            <w:pPr>
              <w:rPr>
                <w:rFonts w:ascii="Georgia" w:hAnsi="Georgia"/>
                <w:sz w:val="20"/>
                <w:szCs w:val="20"/>
              </w:rPr>
            </w:pPr>
            <w:r w:rsidRPr="002F79BA">
              <w:rPr>
                <w:rFonts w:ascii="Georgia" w:hAnsi="Georgia"/>
                <w:b/>
                <w:bCs/>
                <w:sz w:val="20"/>
                <w:szCs w:val="20"/>
              </w:rPr>
              <w:t>Other:</w:t>
            </w:r>
            <w:r w:rsidRPr="002F79BA">
              <w:rPr>
                <w:rFonts w:ascii="Georgia" w:hAnsi="Georgia"/>
                <w:sz w:val="20"/>
                <w:szCs w:val="20"/>
              </w:rPr>
              <w:t xml:space="preserve"> None</w:t>
            </w:r>
          </w:p>
          <w:p w14:paraId="5239B293" w14:textId="77777777" w:rsidR="00361E66" w:rsidRDefault="00361E66" w:rsidP="00AB0FA7">
            <w:pPr>
              <w:rPr>
                <w:rFonts w:ascii="Georgia" w:hAnsi="Georgia"/>
                <w:sz w:val="20"/>
                <w:szCs w:val="20"/>
              </w:rPr>
            </w:pPr>
          </w:p>
          <w:p w14:paraId="380967ED" w14:textId="19C2B384" w:rsidR="00361E66" w:rsidRDefault="00361E66" w:rsidP="00AB0FA7">
            <w:pPr>
              <w:rPr>
                <w:rFonts w:ascii="Georgia" w:hAnsi="Georgia"/>
                <w:sz w:val="20"/>
                <w:szCs w:val="20"/>
              </w:rPr>
            </w:pPr>
            <w:r w:rsidRPr="00361E66">
              <w:rPr>
                <w:rFonts w:ascii="Georgia" w:hAnsi="Georgia"/>
                <w:sz w:val="20"/>
                <w:szCs w:val="20"/>
              </w:rPr>
              <w:t xml:space="preserve">In </w:t>
            </w:r>
            <w:r w:rsidR="00882251">
              <w:rPr>
                <w:rFonts w:ascii="Georgia" w:hAnsi="Georgia"/>
                <w:sz w:val="20"/>
                <w:szCs w:val="20"/>
              </w:rPr>
              <w:t>grade 6</w:t>
            </w:r>
            <w:r w:rsidR="00E46468">
              <w:rPr>
                <w:rFonts w:ascii="Georgia" w:hAnsi="Georgia"/>
                <w:sz w:val="20"/>
                <w:szCs w:val="20"/>
              </w:rPr>
              <w:t xml:space="preserve"> World History</w:t>
            </w:r>
            <w:r w:rsidRPr="00361E66">
              <w:rPr>
                <w:rFonts w:ascii="Georgia" w:hAnsi="Georgia"/>
                <w:sz w:val="20"/>
                <w:szCs w:val="20"/>
              </w:rPr>
              <w:t>, students are ready to deepen their understanding of the Earth and its peoples through the study of history, geography, politics, culture, and economic systems. The recommended context for social studies learning in sixth grade is world history and geography. Students begin their examination of the world by exploring</w:t>
            </w:r>
            <w:r>
              <w:rPr>
                <w:rFonts w:ascii="Lato" w:hAnsi="Lato"/>
                <w:color w:val="2D3B45"/>
                <w:shd w:val="clear" w:color="auto" w:fill="FFFFFF"/>
              </w:rPr>
              <w:t xml:space="preserve"> </w:t>
            </w:r>
            <w:r w:rsidRPr="00361E66">
              <w:rPr>
                <w:rFonts w:ascii="Georgia" w:hAnsi="Georgia"/>
                <w:sz w:val="20"/>
                <w:szCs w:val="20"/>
              </w:rPr>
              <w:t xml:space="preserve">the location, place, and spatial organization of the world’s major regions. This exploration is then followed by looking at world history from its beginnings. Students are given an opportunity to study ancient civilizations and other major world societies deeply. In this way, students develop higher levels of critical thinking by considering why civilizations developed where and when they did and why they declined. Students analyze the interactions among the various cultures, emphasizing their enduring contributions and the link between the contemporary and ancient worlds. By balancing depth and breadth, teachers provide students with the opportunity to gain enduring understandings that world history </w:t>
            </w:r>
            <w:proofErr w:type="gramStart"/>
            <w:r w:rsidRPr="00361E66">
              <w:rPr>
                <w:rFonts w:ascii="Georgia" w:hAnsi="Georgia"/>
                <w:sz w:val="20"/>
                <w:szCs w:val="20"/>
              </w:rPr>
              <w:t>has to</w:t>
            </w:r>
            <w:proofErr w:type="gramEnd"/>
            <w:r w:rsidRPr="00361E66">
              <w:rPr>
                <w:rFonts w:ascii="Georgia" w:hAnsi="Georgia"/>
                <w:sz w:val="20"/>
                <w:szCs w:val="20"/>
              </w:rPr>
              <w:t xml:space="preserve"> teach us about ourselves and our world.</w:t>
            </w:r>
          </w:p>
          <w:p w14:paraId="4A1D54C0" w14:textId="5A6A3894" w:rsidR="00361E66" w:rsidRDefault="00361E66" w:rsidP="00AB0FA7">
            <w:pPr>
              <w:rPr>
                <w:rFonts w:ascii="Georgia" w:hAnsi="Georgia"/>
                <w:sz w:val="24"/>
                <w:szCs w:val="24"/>
              </w:rPr>
            </w:pPr>
          </w:p>
        </w:tc>
      </w:tr>
    </w:tbl>
    <w:p w14:paraId="1183FFAB" w14:textId="48B68CEB" w:rsidR="512A6691" w:rsidRDefault="512A6691"/>
    <w:p w14:paraId="4299E79F" w14:textId="78676762" w:rsidR="00443463" w:rsidRDefault="00AB0FA7">
      <w:r>
        <w:br w:type="textWrapping" w:clear="all"/>
      </w:r>
      <w:r w:rsidR="00443463">
        <w:br w:type="page"/>
      </w:r>
    </w:p>
    <w:tbl>
      <w:tblPr>
        <w:tblStyle w:val="TableGrid"/>
        <w:tblW w:w="0" w:type="auto"/>
        <w:tblLook w:val="04A0" w:firstRow="1" w:lastRow="0" w:firstColumn="1" w:lastColumn="0" w:noHBand="0" w:noVBand="1"/>
      </w:tblPr>
      <w:tblGrid>
        <w:gridCol w:w="5395"/>
        <w:gridCol w:w="5395"/>
      </w:tblGrid>
      <w:tr w:rsidR="00FA0372" w14:paraId="739A4DB8" w14:textId="77777777" w:rsidTr="512A6691">
        <w:tc>
          <w:tcPr>
            <w:tcW w:w="10790" w:type="dxa"/>
            <w:gridSpan w:val="2"/>
            <w:shd w:val="clear" w:color="auto" w:fill="B4C6E7" w:themeFill="accent1" w:themeFillTint="66"/>
          </w:tcPr>
          <w:p w14:paraId="279E0108" w14:textId="7D29AB34" w:rsidR="00FA0372" w:rsidRDefault="00FA0372" w:rsidP="00FA0372">
            <w:pPr>
              <w:jc w:val="center"/>
              <w:rPr>
                <w:rFonts w:ascii="Georgia" w:hAnsi="Georgia"/>
                <w:sz w:val="24"/>
                <w:szCs w:val="24"/>
              </w:rPr>
            </w:pPr>
            <w:r>
              <w:rPr>
                <w:rFonts w:ascii="Georgia" w:hAnsi="Georgia"/>
                <w:b/>
                <w:bCs/>
                <w:sz w:val="28"/>
                <w:szCs w:val="28"/>
              </w:rPr>
              <w:lastRenderedPageBreak/>
              <w:t xml:space="preserve">Physical Education and Health </w:t>
            </w:r>
          </w:p>
        </w:tc>
      </w:tr>
      <w:tr w:rsidR="006068DA" w14:paraId="05BE5880" w14:textId="77777777" w:rsidTr="512A6691">
        <w:tc>
          <w:tcPr>
            <w:tcW w:w="5395" w:type="dxa"/>
          </w:tcPr>
          <w:p w14:paraId="036709B0" w14:textId="2774BDBA" w:rsidR="00FA0372" w:rsidRDefault="00047E54" w:rsidP="00FA0372">
            <w:pPr>
              <w:rPr>
                <w:rFonts w:ascii="Georgia" w:hAnsi="Georgia"/>
              </w:rPr>
            </w:pPr>
            <w:r>
              <w:rPr>
                <w:rFonts w:ascii="Georgia" w:hAnsi="Georgia"/>
                <w:sz w:val="28"/>
                <w:szCs w:val="28"/>
              </w:rPr>
              <w:t>Physical Education – Foundational 6</w:t>
            </w:r>
            <w:r w:rsidR="00FA0372" w:rsidRPr="4942053B">
              <w:rPr>
                <w:rFonts w:ascii="Georgia" w:hAnsi="Georgia"/>
                <w:sz w:val="28"/>
                <w:szCs w:val="28"/>
              </w:rPr>
              <w:t xml:space="preserve">       </w:t>
            </w:r>
          </w:p>
          <w:p w14:paraId="22EB612F" w14:textId="77777777" w:rsidR="00FA0372" w:rsidRDefault="00FA0372" w:rsidP="00FA0372">
            <w:pPr>
              <w:rPr>
                <w:rFonts w:ascii="Georgia" w:hAnsi="Georgia"/>
                <w:sz w:val="24"/>
                <w:szCs w:val="24"/>
              </w:rPr>
            </w:pPr>
          </w:p>
          <w:p w14:paraId="70279F4E" w14:textId="2FB780B1" w:rsidR="00FA0372" w:rsidRPr="00D61636" w:rsidRDefault="00FA0372" w:rsidP="00FA0372">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Pr>
                <w:rFonts w:ascii="Georgia" w:hAnsi="Georgia"/>
                <w:sz w:val="20"/>
                <w:szCs w:val="20"/>
              </w:rPr>
              <w:t>One Semester</w:t>
            </w:r>
          </w:p>
          <w:p w14:paraId="3B176D65" w14:textId="77777777" w:rsidR="00FA0372" w:rsidRPr="002F79BA" w:rsidRDefault="00FA0372" w:rsidP="00FA0372">
            <w:pPr>
              <w:rPr>
                <w:rFonts w:ascii="Georgia" w:hAnsi="Georgia"/>
                <w:sz w:val="20"/>
                <w:szCs w:val="20"/>
              </w:rPr>
            </w:pPr>
            <w:r w:rsidRPr="002F79BA">
              <w:rPr>
                <w:rFonts w:ascii="Georgia" w:hAnsi="Georgia"/>
                <w:b/>
                <w:bCs/>
                <w:sz w:val="20"/>
                <w:szCs w:val="20"/>
              </w:rPr>
              <w:t>Prerequisites</w:t>
            </w:r>
            <w:r w:rsidRPr="002F79BA">
              <w:rPr>
                <w:rFonts w:ascii="Georgia" w:hAnsi="Georgia"/>
                <w:sz w:val="20"/>
                <w:szCs w:val="20"/>
              </w:rPr>
              <w:t xml:space="preserve">: </w:t>
            </w:r>
            <w:r>
              <w:rPr>
                <w:rFonts w:ascii="Georgia" w:hAnsi="Georgia"/>
                <w:sz w:val="20"/>
                <w:szCs w:val="20"/>
              </w:rPr>
              <w:t>None</w:t>
            </w:r>
            <w:r w:rsidRPr="002F79BA">
              <w:rPr>
                <w:rFonts w:ascii="Georgia" w:hAnsi="Georgia"/>
                <w:sz w:val="20"/>
                <w:szCs w:val="20"/>
              </w:rPr>
              <w:t xml:space="preserve">   </w:t>
            </w:r>
          </w:p>
          <w:p w14:paraId="0CCC917D" w14:textId="77777777" w:rsidR="00FA0372" w:rsidRDefault="00FA0372" w:rsidP="00FA0372">
            <w:pPr>
              <w:rPr>
                <w:rFonts w:ascii="Georgia" w:hAnsi="Georgia"/>
                <w:sz w:val="20"/>
                <w:szCs w:val="20"/>
              </w:rPr>
            </w:pPr>
            <w:r w:rsidRPr="002F79BA">
              <w:rPr>
                <w:rFonts w:ascii="Georgia" w:hAnsi="Georgia"/>
                <w:b/>
                <w:bCs/>
                <w:sz w:val="20"/>
                <w:szCs w:val="20"/>
              </w:rPr>
              <w:t>Other:</w:t>
            </w:r>
            <w:r w:rsidRPr="002F79BA">
              <w:rPr>
                <w:rFonts w:ascii="Georgia" w:hAnsi="Georgia"/>
                <w:sz w:val="20"/>
                <w:szCs w:val="20"/>
              </w:rPr>
              <w:t xml:space="preserve"> None</w:t>
            </w:r>
          </w:p>
          <w:p w14:paraId="79A3E91D" w14:textId="77777777" w:rsidR="00877D07" w:rsidRDefault="00877D07" w:rsidP="00FA0372">
            <w:pPr>
              <w:rPr>
                <w:rFonts w:ascii="Georgia" w:hAnsi="Georgia"/>
                <w:sz w:val="20"/>
                <w:szCs w:val="20"/>
              </w:rPr>
            </w:pPr>
          </w:p>
          <w:p w14:paraId="5B82B857" w14:textId="77777777" w:rsidR="006068DA" w:rsidRDefault="00047E54" w:rsidP="00877D07">
            <w:pPr>
              <w:rPr>
                <w:rFonts w:ascii="Georgia" w:hAnsi="Georgia"/>
                <w:sz w:val="20"/>
                <w:szCs w:val="20"/>
              </w:rPr>
            </w:pPr>
            <w:r w:rsidRPr="00877D07">
              <w:rPr>
                <w:rFonts w:ascii="Georgia" w:hAnsi="Georgia"/>
                <w:sz w:val="20"/>
                <w:szCs w:val="20"/>
              </w:rPr>
              <w:t xml:space="preserve">This course provides students the opportunity to learn through a developmentally appropriate, comprehensive, and sequentially planned physical education program aligned with the Physical Education Standards and Grade Level Outcomes for Washington State. In grade 6, the content standards emphasize working cooperatively to achieve a common goal. The focus of this course is the development of movement skill combinations and movement skill knowledge; the assessment and maintenance of physical fitness to improve health and performance, and the requisite knowledge of physical fitness concepts, principles, and strategies; and the application of psychological and sociological concepts, including self-responsibility, positive social interaction, and group dynamics, in the learning and performance of physical activity. Units of activity </w:t>
            </w:r>
            <w:proofErr w:type="gramStart"/>
            <w:r w:rsidRPr="00877D07">
              <w:rPr>
                <w:rFonts w:ascii="Georgia" w:hAnsi="Georgia"/>
                <w:sz w:val="20"/>
                <w:szCs w:val="20"/>
              </w:rPr>
              <w:t>include:</w:t>
            </w:r>
            <w:proofErr w:type="gramEnd"/>
            <w:r w:rsidRPr="00877D07">
              <w:rPr>
                <w:rFonts w:ascii="Georgia" w:hAnsi="Georgia"/>
                <w:sz w:val="20"/>
                <w:szCs w:val="20"/>
              </w:rPr>
              <w:t xml:space="preserve"> soccer, pickleball, basketball, fitness &amp; circuit training, invasion games, track and field, volleyball, rhythm/dance, </w:t>
            </w:r>
            <w:proofErr w:type="spellStart"/>
            <w:r w:rsidRPr="00877D07">
              <w:rPr>
                <w:rFonts w:ascii="Georgia" w:hAnsi="Georgia"/>
                <w:sz w:val="20"/>
                <w:szCs w:val="20"/>
              </w:rPr>
              <w:t>wamba</w:t>
            </w:r>
            <w:proofErr w:type="spellEnd"/>
            <w:r w:rsidRPr="00877D07">
              <w:rPr>
                <w:rFonts w:ascii="Georgia" w:hAnsi="Georgia"/>
                <w:sz w:val="20"/>
                <w:szCs w:val="20"/>
              </w:rPr>
              <w:t xml:space="preserve"> ball/cricket, and ultimate frisbee/frisbee golf. Students will also be educated in goal setting, exercise anatomy (muscles and bones), heart rate, and components of health and skill related fitness. Students will also see social skill development through cooperation, teamwork, sportsmanship, and confidence building.</w:t>
            </w:r>
          </w:p>
          <w:p w14:paraId="01A4866E" w14:textId="2032E4DD" w:rsidR="00877D07" w:rsidRPr="00047E54" w:rsidRDefault="00877D07" w:rsidP="00877D07"/>
        </w:tc>
        <w:tc>
          <w:tcPr>
            <w:tcW w:w="5395" w:type="dxa"/>
          </w:tcPr>
          <w:p w14:paraId="59B30CC2" w14:textId="0D15B6DC" w:rsidR="00813611" w:rsidRDefault="00813611" w:rsidP="00813611">
            <w:pPr>
              <w:rPr>
                <w:rFonts w:ascii="Georgia" w:hAnsi="Georgia"/>
              </w:rPr>
            </w:pPr>
            <w:r>
              <w:rPr>
                <w:rFonts w:ascii="Georgia" w:hAnsi="Georgia"/>
                <w:sz w:val="28"/>
                <w:szCs w:val="28"/>
              </w:rPr>
              <w:t xml:space="preserve">Health 6    </w:t>
            </w:r>
            <w:r w:rsidRPr="00D61636">
              <w:rPr>
                <w:rFonts w:ascii="Georgia" w:hAnsi="Georgia"/>
                <w:sz w:val="28"/>
                <w:szCs w:val="28"/>
              </w:rPr>
              <w:t xml:space="preserve">                  </w:t>
            </w:r>
            <w:r>
              <w:rPr>
                <w:rFonts w:ascii="Georgia" w:hAnsi="Georgia"/>
                <w:sz w:val="28"/>
                <w:szCs w:val="28"/>
              </w:rPr>
              <w:t xml:space="preserve">                     </w:t>
            </w:r>
            <w:r w:rsidRPr="00D61636">
              <w:rPr>
                <w:rFonts w:ascii="Georgia" w:hAnsi="Georgia"/>
                <w:sz w:val="28"/>
                <w:szCs w:val="28"/>
              </w:rPr>
              <w:t xml:space="preserve"> </w:t>
            </w:r>
          </w:p>
          <w:p w14:paraId="44FD55E1" w14:textId="77777777" w:rsidR="00813611" w:rsidRDefault="00813611" w:rsidP="00813611">
            <w:pPr>
              <w:rPr>
                <w:rFonts w:ascii="Georgia" w:hAnsi="Georgia"/>
                <w:sz w:val="24"/>
                <w:szCs w:val="24"/>
              </w:rPr>
            </w:pPr>
          </w:p>
          <w:p w14:paraId="004DFFB0" w14:textId="77777777" w:rsidR="00813611" w:rsidRPr="00D61636" w:rsidRDefault="00813611" w:rsidP="00813611">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Pr>
                <w:rFonts w:ascii="Georgia" w:hAnsi="Georgia"/>
                <w:sz w:val="20"/>
                <w:szCs w:val="20"/>
              </w:rPr>
              <w:t>One Semester</w:t>
            </w:r>
          </w:p>
          <w:p w14:paraId="4B56A1E2" w14:textId="77777777" w:rsidR="00813611" w:rsidRPr="002F79BA" w:rsidRDefault="00813611" w:rsidP="00813611">
            <w:pPr>
              <w:rPr>
                <w:rFonts w:ascii="Georgia" w:hAnsi="Georgia"/>
                <w:sz w:val="20"/>
                <w:szCs w:val="20"/>
              </w:rPr>
            </w:pPr>
            <w:r w:rsidRPr="002F79BA">
              <w:rPr>
                <w:rFonts w:ascii="Georgia" w:hAnsi="Georgia"/>
                <w:b/>
                <w:bCs/>
                <w:sz w:val="20"/>
                <w:szCs w:val="20"/>
              </w:rPr>
              <w:t>Prerequisites</w:t>
            </w:r>
            <w:r w:rsidRPr="002F79BA">
              <w:rPr>
                <w:rFonts w:ascii="Georgia" w:hAnsi="Georgia"/>
                <w:sz w:val="20"/>
                <w:szCs w:val="20"/>
              </w:rPr>
              <w:t xml:space="preserve">: </w:t>
            </w:r>
            <w:r>
              <w:rPr>
                <w:rFonts w:ascii="Georgia" w:hAnsi="Georgia"/>
                <w:sz w:val="20"/>
                <w:szCs w:val="20"/>
              </w:rPr>
              <w:t>None</w:t>
            </w:r>
            <w:r w:rsidRPr="002F79BA">
              <w:rPr>
                <w:rFonts w:ascii="Georgia" w:hAnsi="Georgia"/>
                <w:sz w:val="20"/>
                <w:szCs w:val="20"/>
              </w:rPr>
              <w:t xml:space="preserve">   </w:t>
            </w:r>
          </w:p>
          <w:p w14:paraId="558D359E" w14:textId="77777777" w:rsidR="00813611" w:rsidRDefault="00813611" w:rsidP="00813611">
            <w:pPr>
              <w:rPr>
                <w:rFonts w:ascii="Georgia" w:hAnsi="Georgia"/>
                <w:sz w:val="20"/>
                <w:szCs w:val="20"/>
              </w:rPr>
            </w:pPr>
            <w:r w:rsidRPr="002F79BA">
              <w:rPr>
                <w:rFonts w:ascii="Georgia" w:hAnsi="Georgia"/>
                <w:b/>
                <w:bCs/>
                <w:sz w:val="20"/>
                <w:szCs w:val="20"/>
              </w:rPr>
              <w:t>Other:</w:t>
            </w:r>
            <w:r w:rsidRPr="002F79BA">
              <w:rPr>
                <w:rFonts w:ascii="Georgia" w:hAnsi="Georgia"/>
                <w:sz w:val="20"/>
                <w:szCs w:val="20"/>
              </w:rPr>
              <w:t xml:space="preserve"> None</w:t>
            </w:r>
          </w:p>
          <w:p w14:paraId="254EC072" w14:textId="77777777" w:rsidR="00813611" w:rsidRDefault="00813611" w:rsidP="00813611">
            <w:pPr>
              <w:rPr>
                <w:rFonts w:ascii="Georgia" w:hAnsi="Georgia"/>
                <w:sz w:val="20"/>
                <w:szCs w:val="20"/>
              </w:rPr>
            </w:pPr>
          </w:p>
          <w:p w14:paraId="0456D2D2" w14:textId="257D79FD" w:rsidR="00D30CEB" w:rsidRPr="00D30CEB" w:rsidRDefault="00D30CEB" w:rsidP="00D30CEB">
            <w:pPr>
              <w:pStyle w:val="NormalWeb"/>
              <w:shd w:val="clear" w:color="auto" w:fill="FFFFFF"/>
              <w:spacing w:before="180" w:beforeAutospacing="0" w:after="180" w:afterAutospacing="0"/>
              <w:rPr>
                <w:rFonts w:ascii="Georgia" w:eastAsiaTheme="minorHAnsi" w:hAnsi="Georgia" w:cstheme="minorBidi"/>
                <w:sz w:val="20"/>
                <w:szCs w:val="20"/>
              </w:rPr>
            </w:pPr>
            <w:r w:rsidRPr="00D30CEB">
              <w:rPr>
                <w:rFonts w:ascii="Georgia" w:eastAsiaTheme="minorHAnsi" w:hAnsi="Georgia" w:cstheme="minorBidi"/>
                <w:sz w:val="20"/>
                <w:szCs w:val="20"/>
              </w:rPr>
              <w:t xml:space="preserve">Middle School Health Education </w:t>
            </w:r>
            <w:r w:rsidR="0086497C">
              <w:rPr>
                <w:rFonts w:ascii="Georgia" w:eastAsiaTheme="minorHAnsi" w:hAnsi="Georgia" w:cstheme="minorBidi"/>
                <w:sz w:val="20"/>
                <w:szCs w:val="20"/>
              </w:rPr>
              <w:t>6</w:t>
            </w:r>
            <w:r w:rsidRPr="00D30CEB">
              <w:rPr>
                <w:rFonts w:ascii="Georgia" w:eastAsiaTheme="minorHAnsi" w:hAnsi="Georgia" w:cstheme="minorBidi"/>
                <w:sz w:val="20"/>
                <w:szCs w:val="20"/>
              </w:rPr>
              <w:t xml:space="preserve"> provides students with knowledge, attitudes, and skills to make health-promoting decisions. </w:t>
            </w:r>
            <w:proofErr w:type="gramStart"/>
            <w:r w:rsidRPr="00D30CEB">
              <w:rPr>
                <w:rFonts w:ascii="Georgia" w:eastAsiaTheme="minorHAnsi" w:hAnsi="Georgia" w:cstheme="minorBidi"/>
                <w:sz w:val="20"/>
                <w:szCs w:val="20"/>
              </w:rPr>
              <w:t>This classes</w:t>
            </w:r>
            <w:proofErr w:type="gramEnd"/>
            <w:r w:rsidRPr="00D30CEB">
              <w:rPr>
                <w:rFonts w:ascii="Georgia" w:eastAsiaTheme="minorHAnsi" w:hAnsi="Georgia" w:cstheme="minorBidi"/>
                <w:sz w:val="20"/>
                <w:szCs w:val="20"/>
              </w:rPr>
              <w:t xml:space="preserve"> address the physical, mental, emotional, and social dimensions of Health. Health is not a one-time decision but a series of decisions continuing throughout our lives. Students will begin to develop a level of comprehension and understanding in the areas of Personal Wellness, Mental and Emotional Health, Drugs, Alcohol, and Tobacco, Body Systems and Disease, Nutrition, Safety, and Human Sexuality. </w:t>
            </w:r>
            <w:proofErr w:type="gramStart"/>
            <w:r w:rsidRPr="00D30CEB">
              <w:rPr>
                <w:rFonts w:ascii="Georgia" w:eastAsiaTheme="minorHAnsi" w:hAnsi="Georgia" w:cstheme="minorBidi"/>
                <w:sz w:val="20"/>
                <w:szCs w:val="20"/>
              </w:rPr>
              <w:t>All of</w:t>
            </w:r>
            <w:proofErr w:type="gramEnd"/>
            <w:r w:rsidRPr="00D30CEB">
              <w:rPr>
                <w:rFonts w:ascii="Georgia" w:eastAsiaTheme="minorHAnsi" w:hAnsi="Georgia" w:cstheme="minorBidi"/>
                <w:sz w:val="20"/>
                <w:szCs w:val="20"/>
              </w:rPr>
              <w:t xml:space="preserve"> the Health Education curriculum is in place to meet the Washington State Health Education Standards. </w:t>
            </w:r>
          </w:p>
          <w:p w14:paraId="1FC5E3BC" w14:textId="4782E9F9" w:rsidR="006068DA" w:rsidRDefault="006068DA" w:rsidP="00813611">
            <w:pPr>
              <w:rPr>
                <w:rFonts w:ascii="Georgia" w:hAnsi="Georgia"/>
                <w:sz w:val="24"/>
                <w:szCs w:val="24"/>
              </w:rPr>
            </w:pPr>
          </w:p>
        </w:tc>
      </w:tr>
    </w:tbl>
    <w:p w14:paraId="5D02AAA7" w14:textId="50D1B9EC" w:rsidR="512A6691" w:rsidRDefault="512A6691"/>
    <w:p w14:paraId="4E225BDC" w14:textId="77777777" w:rsidR="00047E54" w:rsidRDefault="00047E54">
      <w:r>
        <w:br w:type="page"/>
      </w:r>
    </w:p>
    <w:tbl>
      <w:tblPr>
        <w:tblStyle w:val="TableGrid"/>
        <w:tblW w:w="0" w:type="auto"/>
        <w:tblLook w:val="04A0" w:firstRow="1" w:lastRow="0" w:firstColumn="1" w:lastColumn="0" w:noHBand="0" w:noVBand="1"/>
      </w:tblPr>
      <w:tblGrid>
        <w:gridCol w:w="5395"/>
        <w:gridCol w:w="5395"/>
      </w:tblGrid>
      <w:tr w:rsidR="00755B49" w14:paraId="752657B7" w14:textId="77777777" w:rsidTr="512A6691">
        <w:tc>
          <w:tcPr>
            <w:tcW w:w="10790" w:type="dxa"/>
            <w:gridSpan w:val="2"/>
            <w:shd w:val="clear" w:color="auto" w:fill="B4C6E7" w:themeFill="accent1" w:themeFillTint="66"/>
          </w:tcPr>
          <w:p w14:paraId="32FED461" w14:textId="5FBC1945" w:rsidR="00755B49" w:rsidRPr="00755B49" w:rsidRDefault="00755B49" w:rsidP="00755B49">
            <w:pPr>
              <w:jc w:val="center"/>
              <w:rPr>
                <w:rFonts w:ascii="Georgia" w:hAnsi="Georgia"/>
                <w:b/>
                <w:bCs/>
                <w:sz w:val="28"/>
                <w:szCs w:val="28"/>
              </w:rPr>
            </w:pPr>
            <w:r w:rsidRPr="00755B49">
              <w:rPr>
                <w:rFonts w:ascii="Georgia" w:hAnsi="Georgia"/>
                <w:b/>
                <w:bCs/>
                <w:sz w:val="28"/>
                <w:szCs w:val="28"/>
              </w:rPr>
              <w:lastRenderedPageBreak/>
              <w:t>Elective Options</w:t>
            </w:r>
            <w:r w:rsidR="00D17F52">
              <w:rPr>
                <w:rFonts w:ascii="Georgia" w:hAnsi="Georgia"/>
                <w:b/>
                <w:bCs/>
                <w:sz w:val="28"/>
                <w:szCs w:val="28"/>
              </w:rPr>
              <w:t xml:space="preserve"> </w:t>
            </w:r>
          </w:p>
        </w:tc>
      </w:tr>
      <w:tr w:rsidR="00D17F52" w14:paraId="3D6541E5" w14:textId="77777777" w:rsidTr="512A6691">
        <w:tc>
          <w:tcPr>
            <w:tcW w:w="10790" w:type="dxa"/>
            <w:gridSpan w:val="2"/>
            <w:shd w:val="clear" w:color="auto" w:fill="D9E2F3" w:themeFill="accent1" w:themeFillTint="33"/>
          </w:tcPr>
          <w:p w14:paraId="08804F0C" w14:textId="12FB642E" w:rsidR="00D17F52" w:rsidRPr="00755B49" w:rsidRDefault="00D17F52" w:rsidP="00755B49">
            <w:pPr>
              <w:jc w:val="center"/>
              <w:rPr>
                <w:rFonts w:ascii="Georgia" w:hAnsi="Georgia"/>
                <w:b/>
                <w:bCs/>
                <w:sz w:val="28"/>
                <w:szCs w:val="28"/>
              </w:rPr>
            </w:pPr>
            <w:r w:rsidRPr="4942053B">
              <w:rPr>
                <w:rFonts w:ascii="Georgia" w:hAnsi="Georgia"/>
                <w:b/>
                <w:bCs/>
              </w:rPr>
              <w:t xml:space="preserve">Performing Arts </w:t>
            </w:r>
            <w:r w:rsidR="00FD4403" w:rsidRPr="4942053B">
              <w:rPr>
                <w:rFonts w:ascii="Georgia" w:hAnsi="Georgia"/>
                <w:b/>
                <w:bCs/>
              </w:rPr>
              <w:t>Electives</w:t>
            </w:r>
          </w:p>
        </w:tc>
      </w:tr>
      <w:tr w:rsidR="00813611" w14:paraId="329CCEE7" w14:textId="77777777" w:rsidTr="512A6691">
        <w:tc>
          <w:tcPr>
            <w:tcW w:w="5395" w:type="dxa"/>
          </w:tcPr>
          <w:p w14:paraId="75708965" w14:textId="41EDD964" w:rsidR="00F827FF" w:rsidRPr="00084C26" w:rsidRDefault="00F827FF" w:rsidP="00F827FF">
            <w:pPr>
              <w:rPr>
                <w:rFonts w:ascii="Georgia" w:hAnsi="Georgia"/>
                <w:color w:val="000000" w:themeColor="text1"/>
              </w:rPr>
            </w:pPr>
            <w:r w:rsidRPr="00084C26">
              <w:rPr>
                <w:rFonts w:ascii="Georgia" w:hAnsi="Georgia"/>
                <w:color w:val="000000" w:themeColor="text1"/>
                <w:sz w:val="28"/>
                <w:szCs w:val="28"/>
              </w:rPr>
              <w:t xml:space="preserve">Band </w:t>
            </w:r>
            <w:r w:rsidR="00EB217F">
              <w:rPr>
                <w:rFonts w:ascii="Georgia" w:hAnsi="Georgia"/>
                <w:color w:val="000000" w:themeColor="text1"/>
                <w:sz w:val="28"/>
                <w:szCs w:val="28"/>
              </w:rPr>
              <w:t>I</w:t>
            </w:r>
            <w:r w:rsidRPr="00084C26">
              <w:rPr>
                <w:rFonts w:ascii="Georgia" w:hAnsi="Georgia"/>
                <w:color w:val="000000" w:themeColor="text1"/>
                <w:sz w:val="28"/>
                <w:szCs w:val="28"/>
              </w:rPr>
              <w:t xml:space="preserve">                        </w:t>
            </w:r>
            <w:r w:rsidR="00735D17" w:rsidRPr="00084C26">
              <w:rPr>
                <w:rFonts w:ascii="Georgia" w:hAnsi="Georgia"/>
                <w:color w:val="000000" w:themeColor="text1"/>
                <w:sz w:val="28"/>
                <w:szCs w:val="28"/>
              </w:rPr>
              <w:t xml:space="preserve">                 </w:t>
            </w:r>
          </w:p>
          <w:p w14:paraId="7953D861" w14:textId="77777777" w:rsidR="00F827FF" w:rsidRPr="00084C26" w:rsidRDefault="00F827FF" w:rsidP="00F827FF">
            <w:pPr>
              <w:rPr>
                <w:rFonts w:ascii="Georgia" w:hAnsi="Georgia"/>
                <w:color w:val="000000" w:themeColor="text1"/>
                <w:sz w:val="24"/>
                <w:szCs w:val="24"/>
              </w:rPr>
            </w:pPr>
          </w:p>
          <w:p w14:paraId="5CD51161" w14:textId="77777777" w:rsidR="00F827FF" w:rsidRPr="00084C26" w:rsidRDefault="00F827FF" w:rsidP="00F827FF">
            <w:pPr>
              <w:rPr>
                <w:rFonts w:ascii="Georgia" w:hAnsi="Georgia"/>
                <w:color w:val="000000" w:themeColor="text1"/>
                <w:sz w:val="20"/>
                <w:szCs w:val="20"/>
              </w:rPr>
            </w:pPr>
            <w:r w:rsidRPr="00084C26">
              <w:rPr>
                <w:rFonts w:ascii="Georgia" w:hAnsi="Georgia"/>
                <w:b/>
                <w:bCs/>
                <w:color w:val="000000" w:themeColor="text1"/>
                <w:sz w:val="20"/>
                <w:szCs w:val="20"/>
              </w:rPr>
              <w:t>Length</w:t>
            </w:r>
            <w:r w:rsidRPr="00084C26">
              <w:rPr>
                <w:rFonts w:ascii="Georgia" w:hAnsi="Georgia"/>
                <w:color w:val="000000" w:themeColor="text1"/>
                <w:sz w:val="20"/>
                <w:szCs w:val="20"/>
              </w:rPr>
              <w:t>: Two Semesters (Yearlong)</w:t>
            </w:r>
          </w:p>
          <w:p w14:paraId="7508B0F8" w14:textId="4000A5BF" w:rsidR="00F827FF" w:rsidRPr="00084C26" w:rsidRDefault="00F827FF" w:rsidP="00F827FF">
            <w:pPr>
              <w:rPr>
                <w:rFonts w:ascii="Georgia" w:hAnsi="Georgia"/>
                <w:color w:val="000000" w:themeColor="text1"/>
                <w:sz w:val="20"/>
                <w:szCs w:val="20"/>
              </w:rPr>
            </w:pPr>
            <w:r w:rsidRPr="00084C26">
              <w:rPr>
                <w:rFonts w:ascii="Georgia" w:hAnsi="Georgia"/>
                <w:b/>
                <w:bCs/>
                <w:color w:val="000000" w:themeColor="text1"/>
                <w:sz w:val="20"/>
                <w:szCs w:val="20"/>
              </w:rPr>
              <w:t>Prerequisites</w:t>
            </w:r>
            <w:r w:rsidRPr="00084C26">
              <w:rPr>
                <w:rFonts w:ascii="Georgia" w:hAnsi="Georgia"/>
                <w:color w:val="000000" w:themeColor="text1"/>
                <w:sz w:val="20"/>
                <w:szCs w:val="20"/>
              </w:rPr>
              <w:t xml:space="preserve">: </w:t>
            </w:r>
            <w:r w:rsidR="00735D17" w:rsidRPr="00084C26">
              <w:rPr>
                <w:rFonts w:ascii="Georgia" w:hAnsi="Georgia"/>
                <w:color w:val="000000" w:themeColor="text1"/>
                <w:sz w:val="20"/>
                <w:szCs w:val="20"/>
              </w:rPr>
              <w:t>None</w:t>
            </w:r>
            <w:r w:rsidRPr="00084C26">
              <w:rPr>
                <w:rFonts w:ascii="Georgia" w:hAnsi="Georgia"/>
                <w:color w:val="000000" w:themeColor="text1"/>
                <w:sz w:val="20"/>
                <w:szCs w:val="20"/>
              </w:rPr>
              <w:t xml:space="preserve">   </w:t>
            </w:r>
          </w:p>
          <w:p w14:paraId="697A0829" w14:textId="77777777" w:rsidR="00F827FF" w:rsidRPr="00084C26" w:rsidRDefault="00F827FF" w:rsidP="00F827FF">
            <w:pPr>
              <w:rPr>
                <w:rFonts w:ascii="Georgia" w:hAnsi="Georgia"/>
                <w:color w:val="000000" w:themeColor="text1"/>
                <w:sz w:val="20"/>
                <w:szCs w:val="20"/>
              </w:rPr>
            </w:pPr>
            <w:r w:rsidRPr="00084C26">
              <w:rPr>
                <w:rFonts w:ascii="Georgia" w:hAnsi="Georgia"/>
                <w:b/>
                <w:bCs/>
                <w:color w:val="000000" w:themeColor="text1"/>
                <w:sz w:val="20"/>
                <w:szCs w:val="20"/>
              </w:rPr>
              <w:t>Other:</w:t>
            </w:r>
            <w:r w:rsidRPr="00084C26">
              <w:rPr>
                <w:rFonts w:ascii="Georgia" w:hAnsi="Georgia"/>
                <w:color w:val="000000" w:themeColor="text1"/>
                <w:sz w:val="20"/>
                <w:szCs w:val="20"/>
              </w:rPr>
              <w:t xml:space="preserve"> None</w:t>
            </w:r>
          </w:p>
          <w:p w14:paraId="099806A8" w14:textId="77777777" w:rsidR="00F827FF" w:rsidRPr="00084C26" w:rsidRDefault="00F827FF" w:rsidP="00F827FF">
            <w:pPr>
              <w:rPr>
                <w:rFonts w:ascii="Georgia" w:hAnsi="Georgia"/>
                <w:color w:val="000000" w:themeColor="text1"/>
                <w:sz w:val="20"/>
                <w:szCs w:val="20"/>
              </w:rPr>
            </w:pPr>
          </w:p>
          <w:p w14:paraId="61D7854B" w14:textId="58A06262" w:rsidR="00813611" w:rsidRPr="00084C26" w:rsidRDefault="00735D17" w:rsidP="00F827FF">
            <w:pPr>
              <w:rPr>
                <w:rFonts w:ascii="Georgia" w:hAnsi="Georgia"/>
                <w:color w:val="000000" w:themeColor="text1"/>
                <w:sz w:val="28"/>
                <w:szCs w:val="28"/>
              </w:rPr>
            </w:pPr>
            <w:r w:rsidRPr="00084C26">
              <w:rPr>
                <w:rFonts w:ascii="Georgia" w:eastAsia="Times New Roman" w:hAnsi="Georgia" w:cs="Times New Roman"/>
                <w:color w:val="000000" w:themeColor="text1"/>
                <w:sz w:val="18"/>
                <w:szCs w:val="18"/>
              </w:rPr>
              <w:t xml:space="preserve">Beginning band </w:t>
            </w:r>
            <w:r w:rsidR="004267EE" w:rsidRPr="00084C26">
              <w:rPr>
                <w:rFonts w:ascii="Georgia" w:eastAsia="Times New Roman" w:hAnsi="Georgia" w:cs="Times New Roman"/>
                <w:color w:val="000000" w:themeColor="text1"/>
                <w:sz w:val="18"/>
                <w:szCs w:val="18"/>
              </w:rPr>
              <w:t xml:space="preserve">offers students an opportunity to join band at an introductory level.  This course provides students with instrument choice, </w:t>
            </w:r>
            <w:r w:rsidR="00B90C07" w:rsidRPr="00084C26">
              <w:rPr>
                <w:rFonts w:ascii="Georgia" w:eastAsia="Times New Roman" w:hAnsi="Georgia" w:cs="Times New Roman"/>
                <w:color w:val="000000" w:themeColor="text1"/>
                <w:sz w:val="18"/>
                <w:szCs w:val="18"/>
              </w:rPr>
              <w:t xml:space="preserve">introductory playing skills as well as an introduction to reading music.  Students in this course will spend time familiarizing themselves with the instrument as well as </w:t>
            </w:r>
            <w:r w:rsidR="00A77D6E" w:rsidRPr="00084C26">
              <w:rPr>
                <w:rFonts w:ascii="Georgia" w:eastAsia="Times New Roman" w:hAnsi="Georgia" w:cs="Times New Roman"/>
                <w:color w:val="000000" w:themeColor="text1"/>
                <w:sz w:val="18"/>
                <w:szCs w:val="18"/>
              </w:rPr>
              <w:t xml:space="preserve">learning how to play individually and as part of a group.  Students are expected to practice instruments at home </w:t>
            </w:r>
            <w:proofErr w:type="gramStart"/>
            <w:r w:rsidR="00A77D6E" w:rsidRPr="00084C26">
              <w:rPr>
                <w:rFonts w:ascii="Georgia" w:eastAsia="Times New Roman" w:hAnsi="Georgia" w:cs="Times New Roman"/>
                <w:color w:val="000000" w:themeColor="text1"/>
                <w:sz w:val="18"/>
                <w:szCs w:val="18"/>
              </w:rPr>
              <w:t>on a daily basis</w:t>
            </w:r>
            <w:proofErr w:type="gramEnd"/>
            <w:r w:rsidR="00A77D6E" w:rsidRPr="00084C26">
              <w:rPr>
                <w:rFonts w:ascii="Georgia" w:eastAsia="Times New Roman" w:hAnsi="Georgia" w:cs="Times New Roman"/>
                <w:color w:val="000000" w:themeColor="text1"/>
                <w:sz w:val="18"/>
                <w:szCs w:val="18"/>
              </w:rPr>
              <w:t xml:space="preserve">. </w:t>
            </w:r>
          </w:p>
        </w:tc>
        <w:tc>
          <w:tcPr>
            <w:tcW w:w="5395" w:type="dxa"/>
          </w:tcPr>
          <w:p w14:paraId="2F91DE2D" w14:textId="4696FCA0" w:rsidR="00A77D6E" w:rsidRPr="00084C26" w:rsidRDefault="00A77D6E" w:rsidP="00A77D6E">
            <w:pPr>
              <w:rPr>
                <w:rFonts w:ascii="Georgia" w:hAnsi="Georgia"/>
                <w:color w:val="000000" w:themeColor="text1"/>
                <w:sz w:val="24"/>
                <w:szCs w:val="24"/>
              </w:rPr>
            </w:pPr>
            <w:r w:rsidRPr="00084C26">
              <w:rPr>
                <w:rFonts w:ascii="Georgia" w:hAnsi="Georgia"/>
                <w:color w:val="000000" w:themeColor="text1"/>
                <w:sz w:val="28"/>
                <w:szCs w:val="28"/>
              </w:rPr>
              <w:t xml:space="preserve">Band </w:t>
            </w:r>
            <w:r w:rsidR="00EB217F">
              <w:rPr>
                <w:rFonts w:ascii="Georgia" w:hAnsi="Georgia"/>
                <w:color w:val="000000" w:themeColor="text1"/>
                <w:sz w:val="28"/>
                <w:szCs w:val="28"/>
              </w:rPr>
              <w:t>II</w:t>
            </w:r>
            <w:r w:rsidRPr="00084C26">
              <w:rPr>
                <w:rFonts w:ascii="Georgia" w:hAnsi="Georgia"/>
                <w:color w:val="000000" w:themeColor="text1"/>
                <w:sz w:val="28"/>
                <w:szCs w:val="28"/>
              </w:rPr>
              <w:t xml:space="preserve">                                         </w:t>
            </w:r>
          </w:p>
          <w:p w14:paraId="0A0533ED" w14:textId="77777777" w:rsidR="00A77D6E" w:rsidRPr="00084C26" w:rsidRDefault="00A77D6E" w:rsidP="00A77D6E">
            <w:pPr>
              <w:rPr>
                <w:rFonts w:ascii="Georgia" w:hAnsi="Georgia"/>
                <w:color w:val="000000" w:themeColor="text1"/>
                <w:sz w:val="24"/>
                <w:szCs w:val="24"/>
              </w:rPr>
            </w:pPr>
          </w:p>
          <w:p w14:paraId="64FD258A" w14:textId="77777777" w:rsidR="00A77D6E" w:rsidRPr="00084C26" w:rsidRDefault="00A77D6E" w:rsidP="00A77D6E">
            <w:pPr>
              <w:rPr>
                <w:rFonts w:ascii="Georgia" w:hAnsi="Georgia"/>
                <w:color w:val="000000" w:themeColor="text1"/>
                <w:sz w:val="20"/>
                <w:szCs w:val="20"/>
              </w:rPr>
            </w:pPr>
            <w:r w:rsidRPr="00084C26">
              <w:rPr>
                <w:rFonts w:ascii="Georgia" w:hAnsi="Georgia"/>
                <w:b/>
                <w:bCs/>
                <w:color w:val="000000" w:themeColor="text1"/>
                <w:sz w:val="20"/>
                <w:szCs w:val="20"/>
              </w:rPr>
              <w:t>Length</w:t>
            </w:r>
            <w:r w:rsidRPr="00084C26">
              <w:rPr>
                <w:rFonts w:ascii="Georgia" w:hAnsi="Georgia"/>
                <w:color w:val="000000" w:themeColor="text1"/>
                <w:sz w:val="20"/>
                <w:szCs w:val="20"/>
              </w:rPr>
              <w:t>: Two Semesters (Yearlong)</w:t>
            </w:r>
          </w:p>
          <w:p w14:paraId="00F1DAC8" w14:textId="050D6731" w:rsidR="00A77D6E" w:rsidRPr="00084C26" w:rsidRDefault="00A77D6E" w:rsidP="6E46079B">
            <w:pPr>
              <w:rPr>
                <w:rFonts w:ascii="Georgia" w:hAnsi="Georgia"/>
                <w:color w:val="000000" w:themeColor="text1"/>
                <w:sz w:val="20"/>
                <w:szCs w:val="20"/>
              </w:rPr>
            </w:pPr>
            <w:r w:rsidRPr="6E46079B">
              <w:rPr>
                <w:rFonts w:ascii="Georgia" w:hAnsi="Georgia"/>
                <w:b/>
                <w:bCs/>
                <w:color w:val="000000" w:themeColor="text1"/>
                <w:sz w:val="20"/>
                <w:szCs w:val="20"/>
              </w:rPr>
              <w:t>Prerequisites</w:t>
            </w:r>
            <w:r w:rsidRPr="6E46079B">
              <w:rPr>
                <w:rFonts w:ascii="Georgia" w:hAnsi="Georgia"/>
                <w:color w:val="000000" w:themeColor="text1"/>
                <w:sz w:val="20"/>
                <w:szCs w:val="20"/>
              </w:rPr>
              <w:t xml:space="preserve">: </w:t>
            </w:r>
            <w:r w:rsidR="43A71A17" w:rsidRPr="6E46079B">
              <w:rPr>
                <w:rFonts w:ascii="Georgia" w:eastAsia="Georgia" w:hAnsi="Georgia" w:cs="Georgia"/>
                <w:color w:val="000000" w:themeColor="text1"/>
                <w:sz w:val="19"/>
                <w:szCs w:val="19"/>
              </w:rPr>
              <w:t xml:space="preserve">See counselor/teacher </w:t>
            </w:r>
            <w:r w:rsidR="43A71A17" w:rsidRPr="6E46079B">
              <w:rPr>
                <w:rFonts w:ascii="Georgia" w:eastAsia="Georgia" w:hAnsi="Georgia" w:cs="Georgia"/>
                <w:sz w:val="20"/>
                <w:szCs w:val="20"/>
              </w:rPr>
              <w:t xml:space="preserve"> </w:t>
            </w:r>
          </w:p>
          <w:p w14:paraId="3C8E2255" w14:textId="1DB68804" w:rsidR="00A77D6E" w:rsidRPr="00084C26" w:rsidRDefault="00A77D6E" w:rsidP="00A77D6E">
            <w:pPr>
              <w:rPr>
                <w:rFonts w:ascii="Georgia" w:hAnsi="Georgia"/>
                <w:color w:val="000000" w:themeColor="text1"/>
                <w:sz w:val="20"/>
                <w:szCs w:val="20"/>
              </w:rPr>
            </w:pPr>
            <w:r w:rsidRPr="6E46079B">
              <w:rPr>
                <w:rFonts w:ascii="Georgia" w:hAnsi="Georgia"/>
                <w:b/>
                <w:bCs/>
                <w:color w:val="000000" w:themeColor="text1"/>
                <w:sz w:val="20"/>
                <w:szCs w:val="20"/>
              </w:rPr>
              <w:t>Other:</w:t>
            </w:r>
            <w:r w:rsidRPr="6E46079B">
              <w:rPr>
                <w:rFonts w:ascii="Georgia" w:hAnsi="Georgia"/>
                <w:color w:val="000000" w:themeColor="text1"/>
                <w:sz w:val="20"/>
                <w:szCs w:val="20"/>
              </w:rPr>
              <w:t xml:space="preserve"> None</w:t>
            </w:r>
          </w:p>
          <w:p w14:paraId="33C7F943" w14:textId="77777777" w:rsidR="00A77D6E" w:rsidRPr="00084C26" w:rsidRDefault="00A77D6E" w:rsidP="00A77D6E">
            <w:pPr>
              <w:rPr>
                <w:rFonts w:ascii="Georgia" w:hAnsi="Georgia"/>
                <w:color w:val="000000" w:themeColor="text1"/>
                <w:sz w:val="20"/>
                <w:szCs w:val="20"/>
              </w:rPr>
            </w:pPr>
          </w:p>
          <w:p w14:paraId="24217546" w14:textId="43BFEE2F" w:rsidR="00813611" w:rsidRPr="00084C26" w:rsidRDefault="00FA255E" w:rsidP="00A77D6E">
            <w:pPr>
              <w:rPr>
                <w:rFonts w:ascii="Georgia" w:hAnsi="Georgia"/>
                <w:color w:val="000000" w:themeColor="text1"/>
                <w:sz w:val="28"/>
                <w:szCs w:val="28"/>
              </w:rPr>
            </w:pPr>
            <w:r w:rsidRPr="00084C26">
              <w:rPr>
                <w:rFonts w:ascii="Georgia" w:eastAsia="Times New Roman" w:hAnsi="Georgia" w:cs="Times New Roman"/>
                <w:color w:val="000000" w:themeColor="text1"/>
                <w:sz w:val="18"/>
                <w:szCs w:val="18"/>
              </w:rPr>
              <w:t xml:space="preserve">Students are expected to have </w:t>
            </w:r>
            <w:r w:rsidR="00880C79" w:rsidRPr="00084C26">
              <w:rPr>
                <w:rFonts w:ascii="Georgia" w:eastAsia="Times New Roman" w:hAnsi="Georgia" w:cs="Times New Roman"/>
                <w:color w:val="000000" w:themeColor="text1"/>
                <w:sz w:val="18"/>
                <w:szCs w:val="18"/>
              </w:rPr>
              <w:t xml:space="preserve">previous experience in playing an instrument and have ability to read music.  The focus of this course will be around skill building in relation to playing the chosen instrument as well as reading music.  Students will continue to practice independently as well as develop their ability to play as a </w:t>
            </w:r>
            <w:r w:rsidR="00A9467E" w:rsidRPr="00084C26">
              <w:rPr>
                <w:rFonts w:ascii="Georgia" w:eastAsia="Times New Roman" w:hAnsi="Georgia" w:cs="Times New Roman"/>
                <w:color w:val="000000" w:themeColor="text1"/>
                <w:sz w:val="18"/>
                <w:szCs w:val="18"/>
              </w:rPr>
              <w:t xml:space="preserve">group. </w:t>
            </w:r>
          </w:p>
        </w:tc>
      </w:tr>
      <w:tr w:rsidR="00813611" w14:paraId="115A2D95" w14:textId="77777777" w:rsidTr="512A6691">
        <w:tc>
          <w:tcPr>
            <w:tcW w:w="5395" w:type="dxa"/>
          </w:tcPr>
          <w:p w14:paraId="1BDD1566" w14:textId="6A254338" w:rsidR="00A9467E" w:rsidRPr="00084C26" w:rsidRDefault="00A9467E" w:rsidP="00A9467E">
            <w:pPr>
              <w:rPr>
                <w:rFonts w:ascii="Georgia" w:hAnsi="Georgia"/>
                <w:color w:val="000000" w:themeColor="text1"/>
                <w:sz w:val="24"/>
                <w:szCs w:val="24"/>
              </w:rPr>
            </w:pPr>
            <w:r w:rsidRPr="00084C26">
              <w:rPr>
                <w:rFonts w:ascii="Georgia" w:hAnsi="Georgia"/>
                <w:color w:val="000000" w:themeColor="text1"/>
                <w:sz w:val="28"/>
                <w:szCs w:val="28"/>
              </w:rPr>
              <w:t xml:space="preserve">Band </w:t>
            </w:r>
            <w:r w:rsidR="00EB217F">
              <w:rPr>
                <w:rFonts w:ascii="Georgia" w:hAnsi="Georgia"/>
                <w:color w:val="000000" w:themeColor="text1"/>
                <w:sz w:val="28"/>
                <w:szCs w:val="28"/>
              </w:rPr>
              <w:t>III</w:t>
            </w:r>
            <w:r w:rsidRPr="00084C26">
              <w:rPr>
                <w:rFonts w:ascii="Georgia" w:hAnsi="Georgia"/>
                <w:color w:val="000000" w:themeColor="text1"/>
                <w:sz w:val="28"/>
                <w:szCs w:val="28"/>
              </w:rPr>
              <w:t xml:space="preserve">                                         </w:t>
            </w:r>
          </w:p>
          <w:p w14:paraId="0B8A9CA3" w14:textId="77777777" w:rsidR="00A9467E" w:rsidRPr="00084C26" w:rsidRDefault="00A9467E" w:rsidP="00A9467E">
            <w:pPr>
              <w:rPr>
                <w:rFonts w:ascii="Georgia" w:hAnsi="Georgia"/>
                <w:color w:val="000000" w:themeColor="text1"/>
                <w:sz w:val="24"/>
                <w:szCs w:val="24"/>
              </w:rPr>
            </w:pPr>
          </w:p>
          <w:p w14:paraId="4122ADF8" w14:textId="77777777" w:rsidR="00A9467E" w:rsidRPr="00084C26" w:rsidRDefault="00A9467E" w:rsidP="00A9467E">
            <w:pPr>
              <w:rPr>
                <w:rFonts w:ascii="Georgia" w:hAnsi="Georgia"/>
                <w:color w:val="000000" w:themeColor="text1"/>
                <w:sz w:val="20"/>
                <w:szCs w:val="20"/>
              </w:rPr>
            </w:pPr>
            <w:r w:rsidRPr="00084C26">
              <w:rPr>
                <w:rFonts w:ascii="Georgia" w:hAnsi="Georgia"/>
                <w:b/>
                <w:bCs/>
                <w:color w:val="000000" w:themeColor="text1"/>
                <w:sz w:val="20"/>
                <w:szCs w:val="20"/>
              </w:rPr>
              <w:t>Length</w:t>
            </w:r>
            <w:r w:rsidRPr="00084C26">
              <w:rPr>
                <w:rFonts w:ascii="Georgia" w:hAnsi="Georgia"/>
                <w:color w:val="000000" w:themeColor="text1"/>
                <w:sz w:val="20"/>
                <w:szCs w:val="20"/>
              </w:rPr>
              <w:t>: Two Semesters (Yearlong)</w:t>
            </w:r>
          </w:p>
          <w:p w14:paraId="6A78CCD2" w14:textId="5703B1B2" w:rsidR="00A9467E" w:rsidRPr="00084C26" w:rsidRDefault="00A9467E" w:rsidP="00A9467E">
            <w:pPr>
              <w:rPr>
                <w:rFonts w:ascii="Georgia" w:hAnsi="Georgia"/>
                <w:color w:val="000000" w:themeColor="text1"/>
                <w:sz w:val="20"/>
                <w:szCs w:val="20"/>
              </w:rPr>
            </w:pPr>
            <w:r w:rsidRPr="6E46079B">
              <w:rPr>
                <w:rFonts w:ascii="Georgia" w:hAnsi="Georgia"/>
                <w:b/>
                <w:bCs/>
                <w:color w:val="000000" w:themeColor="text1"/>
                <w:sz w:val="20"/>
                <w:szCs w:val="20"/>
              </w:rPr>
              <w:t>Prerequisites</w:t>
            </w:r>
            <w:r w:rsidRPr="6E46079B">
              <w:rPr>
                <w:rFonts w:ascii="Georgia" w:hAnsi="Georgia"/>
                <w:color w:val="000000" w:themeColor="text1"/>
                <w:sz w:val="20"/>
                <w:szCs w:val="20"/>
              </w:rPr>
              <w:t xml:space="preserve">: </w:t>
            </w:r>
            <w:r w:rsidR="60AC689E" w:rsidRPr="6E46079B">
              <w:rPr>
                <w:rFonts w:ascii="Georgia" w:eastAsia="Georgia" w:hAnsi="Georgia" w:cs="Georgia"/>
                <w:color w:val="000000" w:themeColor="text1"/>
                <w:sz w:val="19"/>
                <w:szCs w:val="19"/>
              </w:rPr>
              <w:t xml:space="preserve">See counselor/teacher </w:t>
            </w:r>
            <w:r w:rsidR="60AC689E" w:rsidRPr="6E46079B">
              <w:rPr>
                <w:rFonts w:ascii="Georgia" w:eastAsia="Georgia" w:hAnsi="Georgia" w:cs="Georgia"/>
                <w:sz w:val="20"/>
                <w:szCs w:val="20"/>
              </w:rPr>
              <w:t xml:space="preserve"> </w:t>
            </w:r>
            <w:r w:rsidRPr="6E46079B">
              <w:rPr>
                <w:rFonts w:ascii="Georgia" w:hAnsi="Georgia"/>
                <w:color w:val="000000" w:themeColor="text1"/>
                <w:sz w:val="20"/>
                <w:szCs w:val="20"/>
              </w:rPr>
              <w:t xml:space="preserve"> </w:t>
            </w:r>
          </w:p>
          <w:p w14:paraId="37568A4D" w14:textId="77777777" w:rsidR="00A9467E" w:rsidRPr="00084C26" w:rsidRDefault="00A9467E" w:rsidP="00A9467E">
            <w:pPr>
              <w:rPr>
                <w:rFonts w:ascii="Georgia" w:hAnsi="Georgia"/>
                <w:color w:val="000000" w:themeColor="text1"/>
                <w:sz w:val="20"/>
                <w:szCs w:val="20"/>
              </w:rPr>
            </w:pPr>
            <w:r w:rsidRPr="00084C26">
              <w:rPr>
                <w:rFonts w:ascii="Georgia" w:hAnsi="Georgia"/>
                <w:b/>
                <w:bCs/>
                <w:color w:val="000000" w:themeColor="text1"/>
                <w:sz w:val="20"/>
                <w:szCs w:val="20"/>
              </w:rPr>
              <w:t>Other:</w:t>
            </w:r>
            <w:r w:rsidRPr="00084C26">
              <w:rPr>
                <w:rFonts w:ascii="Georgia" w:hAnsi="Georgia"/>
                <w:color w:val="000000" w:themeColor="text1"/>
                <w:sz w:val="20"/>
                <w:szCs w:val="20"/>
              </w:rPr>
              <w:t xml:space="preserve"> None</w:t>
            </w:r>
          </w:p>
          <w:p w14:paraId="0E048909" w14:textId="77777777" w:rsidR="00A9467E" w:rsidRPr="00084C26" w:rsidRDefault="00A9467E" w:rsidP="00A9467E">
            <w:pPr>
              <w:rPr>
                <w:rFonts w:ascii="Georgia" w:hAnsi="Georgia"/>
                <w:color w:val="000000" w:themeColor="text1"/>
                <w:sz w:val="20"/>
                <w:szCs w:val="20"/>
              </w:rPr>
            </w:pPr>
          </w:p>
          <w:p w14:paraId="3CCF339A" w14:textId="63A553D1" w:rsidR="00813611" w:rsidRPr="00084C26" w:rsidRDefault="00A9467E" w:rsidP="00A9467E">
            <w:pPr>
              <w:rPr>
                <w:rFonts w:ascii="Georgia" w:hAnsi="Georgia"/>
                <w:color w:val="000000" w:themeColor="text1"/>
                <w:sz w:val="28"/>
                <w:szCs w:val="28"/>
              </w:rPr>
            </w:pPr>
            <w:r w:rsidRPr="00084C26">
              <w:rPr>
                <w:rFonts w:ascii="Georgia" w:eastAsia="Times New Roman" w:hAnsi="Georgia" w:cs="Times New Roman"/>
                <w:color w:val="000000" w:themeColor="text1"/>
                <w:sz w:val="18"/>
                <w:szCs w:val="18"/>
              </w:rPr>
              <w:t>Students are expected to have previous experience in playing an instrument and have ability to read music.  The focus of this course will be around advanced skill building in relation to playing the chosen instrument as well as reading and playing more advanced music.  Students will continue to practice independently as well as develop their ability to play as a group.</w:t>
            </w:r>
          </w:p>
        </w:tc>
        <w:tc>
          <w:tcPr>
            <w:tcW w:w="5395" w:type="dxa"/>
          </w:tcPr>
          <w:p w14:paraId="301114A6" w14:textId="6A3CFB0F" w:rsidR="002053D8" w:rsidRPr="00084C26" w:rsidRDefault="002053D8" w:rsidP="002053D8">
            <w:pPr>
              <w:rPr>
                <w:rFonts w:ascii="Georgia" w:hAnsi="Georgia"/>
                <w:color w:val="000000" w:themeColor="text1"/>
              </w:rPr>
            </w:pPr>
            <w:r w:rsidRPr="00084C26">
              <w:rPr>
                <w:rFonts w:ascii="Georgia" w:hAnsi="Georgia"/>
                <w:color w:val="000000" w:themeColor="text1"/>
                <w:sz w:val="28"/>
                <w:szCs w:val="28"/>
              </w:rPr>
              <w:t xml:space="preserve">Choir </w:t>
            </w:r>
            <w:r w:rsidR="00EB217F">
              <w:rPr>
                <w:rFonts w:ascii="Georgia" w:hAnsi="Georgia"/>
                <w:color w:val="000000" w:themeColor="text1"/>
                <w:sz w:val="28"/>
                <w:szCs w:val="28"/>
              </w:rPr>
              <w:t>I</w:t>
            </w:r>
            <w:r w:rsidRPr="00084C26">
              <w:rPr>
                <w:rFonts w:ascii="Georgia" w:hAnsi="Georgia"/>
                <w:color w:val="000000" w:themeColor="text1"/>
                <w:sz w:val="28"/>
                <w:szCs w:val="28"/>
              </w:rPr>
              <w:t xml:space="preserve">                                         </w:t>
            </w:r>
          </w:p>
          <w:p w14:paraId="1A5203C4" w14:textId="77777777" w:rsidR="002053D8" w:rsidRPr="00084C26" w:rsidRDefault="002053D8" w:rsidP="002053D8">
            <w:pPr>
              <w:rPr>
                <w:rFonts w:ascii="Georgia" w:hAnsi="Georgia"/>
                <w:color w:val="000000" w:themeColor="text1"/>
                <w:sz w:val="24"/>
                <w:szCs w:val="24"/>
              </w:rPr>
            </w:pPr>
          </w:p>
          <w:p w14:paraId="2E126EBA" w14:textId="77777777" w:rsidR="002053D8" w:rsidRPr="00084C26" w:rsidRDefault="002053D8" w:rsidP="002053D8">
            <w:pPr>
              <w:rPr>
                <w:rFonts w:ascii="Georgia" w:hAnsi="Georgia"/>
                <w:color w:val="000000" w:themeColor="text1"/>
                <w:sz w:val="20"/>
                <w:szCs w:val="20"/>
              </w:rPr>
            </w:pPr>
            <w:r w:rsidRPr="00084C26">
              <w:rPr>
                <w:rFonts w:ascii="Georgia" w:hAnsi="Georgia"/>
                <w:b/>
                <w:bCs/>
                <w:color w:val="000000" w:themeColor="text1"/>
                <w:sz w:val="20"/>
                <w:szCs w:val="20"/>
              </w:rPr>
              <w:t>Length</w:t>
            </w:r>
            <w:r w:rsidRPr="00084C26">
              <w:rPr>
                <w:rFonts w:ascii="Georgia" w:hAnsi="Georgia"/>
                <w:color w:val="000000" w:themeColor="text1"/>
                <w:sz w:val="20"/>
                <w:szCs w:val="20"/>
              </w:rPr>
              <w:t>: Two Semesters (Yearlong)</w:t>
            </w:r>
          </w:p>
          <w:p w14:paraId="142E9989" w14:textId="77777777" w:rsidR="002053D8" w:rsidRPr="00084C26" w:rsidRDefault="002053D8" w:rsidP="002053D8">
            <w:pPr>
              <w:rPr>
                <w:rFonts w:ascii="Georgia" w:hAnsi="Georgia"/>
                <w:color w:val="000000" w:themeColor="text1"/>
                <w:sz w:val="20"/>
                <w:szCs w:val="20"/>
              </w:rPr>
            </w:pPr>
            <w:r w:rsidRPr="00084C26">
              <w:rPr>
                <w:rFonts w:ascii="Georgia" w:hAnsi="Georgia"/>
                <w:b/>
                <w:bCs/>
                <w:color w:val="000000" w:themeColor="text1"/>
                <w:sz w:val="20"/>
                <w:szCs w:val="20"/>
              </w:rPr>
              <w:t>Prerequisites</w:t>
            </w:r>
            <w:r w:rsidRPr="00084C26">
              <w:rPr>
                <w:rFonts w:ascii="Georgia" w:hAnsi="Georgia"/>
                <w:color w:val="000000" w:themeColor="text1"/>
                <w:sz w:val="20"/>
                <w:szCs w:val="20"/>
              </w:rPr>
              <w:t xml:space="preserve">: None   </w:t>
            </w:r>
          </w:p>
          <w:p w14:paraId="5AC4C694" w14:textId="77777777" w:rsidR="002053D8" w:rsidRPr="00084C26" w:rsidRDefault="002053D8" w:rsidP="002053D8">
            <w:pPr>
              <w:rPr>
                <w:rFonts w:ascii="Georgia" w:hAnsi="Georgia"/>
                <w:color w:val="000000" w:themeColor="text1"/>
                <w:sz w:val="20"/>
                <w:szCs w:val="20"/>
              </w:rPr>
            </w:pPr>
            <w:r w:rsidRPr="00084C26">
              <w:rPr>
                <w:rFonts w:ascii="Georgia" w:hAnsi="Georgia"/>
                <w:b/>
                <w:bCs/>
                <w:color w:val="000000" w:themeColor="text1"/>
                <w:sz w:val="20"/>
                <w:szCs w:val="20"/>
              </w:rPr>
              <w:t>Other:</w:t>
            </w:r>
            <w:r w:rsidRPr="00084C26">
              <w:rPr>
                <w:rFonts w:ascii="Georgia" w:hAnsi="Georgia"/>
                <w:color w:val="000000" w:themeColor="text1"/>
                <w:sz w:val="20"/>
                <w:szCs w:val="20"/>
              </w:rPr>
              <w:t xml:space="preserve"> None</w:t>
            </w:r>
          </w:p>
          <w:p w14:paraId="4A03033E" w14:textId="77777777" w:rsidR="002053D8" w:rsidRPr="00084C26" w:rsidRDefault="002053D8" w:rsidP="002053D8">
            <w:pPr>
              <w:rPr>
                <w:rFonts w:ascii="Georgia" w:hAnsi="Georgia"/>
                <w:color w:val="000000" w:themeColor="text1"/>
                <w:sz w:val="20"/>
                <w:szCs w:val="20"/>
              </w:rPr>
            </w:pPr>
          </w:p>
          <w:p w14:paraId="73FB78E7" w14:textId="31E8826F" w:rsidR="00813611" w:rsidRPr="00084C26" w:rsidRDefault="002053D8" w:rsidP="002053D8">
            <w:pPr>
              <w:rPr>
                <w:rFonts w:ascii="Georgia" w:hAnsi="Georgia"/>
                <w:color w:val="000000" w:themeColor="text1"/>
                <w:sz w:val="28"/>
                <w:szCs w:val="28"/>
              </w:rPr>
            </w:pPr>
            <w:r w:rsidRPr="00084C26">
              <w:rPr>
                <w:rFonts w:ascii="Georgia" w:eastAsia="Times New Roman" w:hAnsi="Georgia" w:cs="Times New Roman"/>
                <w:color w:val="000000" w:themeColor="text1"/>
                <w:sz w:val="18"/>
                <w:szCs w:val="18"/>
              </w:rPr>
              <w:t xml:space="preserve">Beginning choir offers students an opportunity to join choir at an introductory level.  This course provides students with an introduction to choir including </w:t>
            </w:r>
            <w:r w:rsidR="00C8027D" w:rsidRPr="00084C26">
              <w:rPr>
                <w:rFonts w:ascii="Georgia" w:eastAsia="Times New Roman" w:hAnsi="Georgia" w:cs="Times New Roman"/>
                <w:color w:val="000000" w:themeColor="text1"/>
                <w:sz w:val="18"/>
                <w:szCs w:val="18"/>
              </w:rPr>
              <w:t xml:space="preserve">using their voice, learning to read </w:t>
            </w:r>
            <w:proofErr w:type="gramStart"/>
            <w:r w:rsidR="00C8027D" w:rsidRPr="00084C26">
              <w:rPr>
                <w:rFonts w:ascii="Georgia" w:eastAsia="Times New Roman" w:hAnsi="Georgia" w:cs="Times New Roman"/>
                <w:color w:val="000000" w:themeColor="text1"/>
                <w:sz w:val="18"/>
                <w:szCs w:val="18"/>
              </w:rPr>
              <w:t>music</w:t>
            </w:r>
            <w:proofErr w:type="gramEnd"/>
            <w:r w:rsidR="00C8027D" w:rsidRPr="00084C26">
              <w:rPr>
                <w:rFonts w:ascii="Georgia" w:eastAsia="Times New Roman" w:hAnsi="Georgia" w:cs="Times New Roman"/>
                <w:color w:val="000000" w:themeColor="text1"/>
                <w:sz w:val="18"/>
                <w:szCs w:val="18"/>
              </w:rPr>
              <w:t xml:space="preserve"> and learning to sing independently and as a group</w:t>
            </w:r>
            <w:r w:rsidRPr="00084C26">
              <w:rPr>
                <w:rFonts w:ascii="Georgia" w:eastAsia="Times New Roman" w:hAnsi="Georgia" w:cs="Times New Roman"/>
                <w:color w:val="000000" w:themeColor="text1"/>
                <w:sz w:val="18"/>
                <w:szCs w:val="18"/>
              </w:rPr>
              <w:t>.</w:t>
            </w:r>
            <w:r w:rsidR="00A61F8F" w:rsidRPr="00084C26">
              <w:rPr>
                <w:rFonts w:ascii="Georgia" w:eastAsia="Times New Roman" w:hAnsi="Georgia" w:cs="Times New Roman"/>
                <w:color w:val="000000" w:themeColor="text1"/>
                <w:sz w:val="18"/>
                <w:szCs w:val="18"/>
              </w:rPr>
              <w:t xml:space="preserve"> This course will offer musicians time to advance their music skills and knowledge. </w:t>
            </w:r>
          </w:p>
        </w:tc>
      </w:tr>
      <w:tr w:rsidR="00813611" w14:paraId="1ECABF9D" w14:textId="77777777" w:rsidTr="512A6691">
        <w:tc>
          <w:tcPr>
            <w:tcW w:w="5395" w:type="dxa"/>
          </w:tcPr>
          <w:p w14:paraId="33DD7C2A" w14:textId="7FC01B95" w:rsidR="00A61F8F" w:rsidRPr="00084C26" w:rsidRDefault="00A61F8F" w:rsidP="00A61F8F">
            <w:pPr>
              <w:rPr>
                <w:rFonts w:ascii="Georgia" w:hAnsi="Georgia"/>
                <w:color w:val="000000" w:themeColor="text1"/>
                <w:sz w:val="24"/>
                <w:szCs w:val="24"/>
              </w:rPr>
            </w:pPr>
            <w:r w:rsidRPr="00084C26">
              <w:rPr>
                <w:rFonts w:ascii="Georgia" w:hAnsi="Georgia"/>
                <w:color w:val="000000" w:themeColor="text1"/>
                <w:sz w:val="28"/>
                <w:szCs w:val="28"/>
              </w:rPr>
              <w:t xml:space="preserve">Choir </w:t>
            </w:r>
            <w:r w:rsidR="00EB217F">
              <w:rPr>
                <w:rFonts w:ascii="Georgia" w:hAnsi="Georgia"/>
                <w:color w:val="000000" w:themeColor="text1"/>
                <w:sz w:val="28"/>
                <w:szCs w:val="28"/>
              </w:rPr>
              <w:t>II</w:t>
            </w:r>
            <w:r w:rsidR="00651BBA" w:rsidRPr="00084C26">
              <w:rPr>
                <w:rFonts w:ascii="Georgia" w:hAnsi="Georgia"/>
                <w:color w:val="000000" w:themeColor="text1"/>
                <w:sz w:val="28"/>
                <w:szCs w:val="28"/>
              </w:rPr>
              <w:t xml:space="preserve">  </w:t>
            </w:r>
            <w:r w:rsidRPr="00084C26">
              <w:rPr>
                <w:rFonts w:ascii="Georgia" w:hAnsi="Georgia"/>
                <w:color w:val="000000" w:themeColor="text1"/>
                <w:sz w:val="28"/>
                <w:szCs w:val="28"/>
              </w:rPr>
              <w:t xml:space="preserve">                                         </w:t>
            </w:r>
          </w:p>
          <w:p w14:paraId="52F1185F" w14:textId="77777777" w:rsidR="00A61F8F" w:rsidRPr="00084C26" w:rsidRDefault="00A61F8F" w:rsidP="00A61F8F">
            <w:pPr>
              <w:rPr>
                <w:rFonts w:ascii="Georgia" w:hAnsi="Georgia"/>
                <w:color w:val="000000" w:themeColor="text1"/>
                <w:sz w:val="24"/>
                <w:szCs w:val="24"/>
              </w:rPr>
            </w:pPr>
          </w:p>
          <w:p w14:paraId="7E560E95" w14:textId="77777777" w:rsidR="00A61F8F" w:rsidRPr="00084C26" w:rsidRDefault="00A61F8F" w:rsidP="00A61F8F">
            <w:pPr>
              <w:rPr>
                <w:rFonts w:ascii="Georgia" w:hAnsi="Georgia"/>
                <w:color w:val="000000" w:themeColor="text1"/>
                <w:sz w:val="20"/>
                <w:szCs w:val="20"/>
              </w:rPr>
            </w:pPr>
            <w:r w:rsidRPr="00084C26">
              <w:rPr>
                <w:rFonts w:ascii="Georgia" w:hAnsi="Georgia"/>
                <w:b/>
                <w:bCs/>
                <w:color w:val="000000" w:themeColor="text1"/>
                <w:sz w:val="20"/>
                <w:szCs w:val="20"/>
              </w:rPr>
              <w:t>Length</w:t>
            </w:r>
            <w:r w:rsidRPr="00084C26">
              <w:rPr>
                <w:rFonts w:ascii="Georgia" w:hAnsi="Georgia"/>
                <w:color w:val="000000" w:themeColor="text1"/>
                <w:sz w:val="20"/>
                <w:szCs w:val="20"/>
              </w:rPr>
              <w:t>: Two Semesters (Yearlong)</w:t>
            </w:r>
          </w:p>
          <w:p w14:paraId="1613CEEB" w14:textId="2D6FCCAA" w:rsidR="00123114" w:rsidRPr="00084C26" w:rsidRDefault="00A61F8F" w:rsidP="00123114">
            <w:pPr>
              <w:rPr>
                <w:rFonts w:ascii="Georgia" w:hAnsi="Georgia"/>
                <w:color w:val="000000" w:themeColor="text1"/>
                <w:sz w:val="20"/>
                <w:szCs w:val="20"/>
              </w:rPr>
            </w:pPr>
            <w:r w:rsidRPr="6E46079B">
              <w:rPr>
                <w:rFonts w:ascii="Georgia" w:hAnsi="Georgia"/>
                <w:b/>
                <w:bCs/>
                <w:color w:val="000000" w:themeColor="text1"/>
                <w:sz w:val="20"/>
                <w:szCs w:val="20"/>
              </w:rPr>
              <w:t>Prerequisites</w:t>
            </w:r>
            <w:r w:rsidRPr="6E46079B">
              <w:rPr>
                <w:rFonts w:ascii="Georgia" w:hAnsi="Georgia"/>
                <w:color w:val="000000" w:themeColor="text1"/>
                <w:sz w:val="20"/>
                <w:szCs w:val="20"/>
              </w:rPr>
              <w:t xml:space="preserve">: </w:t>
            </w:r>
            <w:r w:rsidR="1E5873FD" w:rsidRPr="6E46079B">
              <w:rPr>
                <w:rFonts w:ascii="Georgia" w:eastAsia="Georgia" w:hAnsi="Georgia" w:cs="Georgia"/>
                <w:color w:val="000000" w:themeColor="text1"/>
                <w:sz w:val="19"/>
                <w:szCs w:val="19"/>
              </w:rPr>
              <w:t xml:space="preserve">See counselor/teacher </w:t>
            </w:r>
            <w:r w:rsidR="1E5873FD" w:rsidRPr="6E46079B">
              <w:rPr>
                <w:rFonts w:ascii="Georgia" w:eastAsia="Georgia" w:hAnsi="Georgia" w:cs="Georgia"/>
                <w:sz w:val="20"/>
                <w:szCs w:val="20"/>
              </w:rPr>
              <w:t xml:space="preserve"> </w:t>
            </w:r>
          </w:p>
          <w:p w14:paraId="10F5D2C2" w14:textId="77777777" w:rsidR="00123114" w:rsidRPr="00084C26" w:rsidRDefault="00123114" w:rsidP="00123114">
            <w:pPr>
              <w:rPr>
                <w:rFonts w:ascii="Georgia" w:hAnsi="Georgia"/>
                <w:color w:val="000000" w:themeColor="text1"/>
                <w:sz w:val="20"/>
                <w:szCs w:val="20"/>
              </w:rPr>
            </w:pPr>
            <w:r w:rsidRPr="00084C26">
              <w:rPr>
                <w:rFonts w:ascii="Georgia" w:hAnsi="Georgia"/>
                <w:b/>
                <w:bCs/>
                <w:color w:val="000000" w:themeColor="text1"/>
                <w:sz w:val="20"/>
                <w:szCs w:val="20"/>
              </w:rPr>
              <w:t>Other:</w:t>
            </w:r>
            <w:r w:rsidRPr="00084C26">
              <w:rPr>
                <w:rFonts w:ascii="Georgia" w:hAnsi="Georgia"/>
                <w:color w:val="000000" w:themeColor="text1"/>
                <w:sz w:val="20"/>
                <w:szCs w:val="20"/>
              </w:rPr>
              <w:t xml:space="preserve"> None</w:t>
            </w:r>
          </w:p>
          <w:p w14:paraId="467A562D" w14:textId="41A31798" w:rsidR="00A61F8F" w:rsidRPr="00084C26" w:rsidRDefault="00A61F8F" w:rsidP="00A61F8F">
            <w:pPr>
              <w:rPr>
                <w:rFonts w:ascii="Georgia" w:hAnsi="Georgia"/>
                <w:color w:val="000000" w:themeColor="text1"/>
                <w:sz w:val="20"/>
                <w:szCs w:val="20"/>
              </w:rPr>
            </w:pPr>
          </w:p>
          <w:p w14:paraId="2D1034FB" w14:textId="414A8A38" w:rsidR="00813611" w:rsidRPr="00084C26" w:rsidRDefault="00AC2A58" w:rsidP="00A61F8F">
            <w:pPr>
              <w:rPr>
                <w:rFonts w:ascii="Georgia" w:hAnsi="Georgia"/>
                <w:color w:val="000000" w:themeColor="text1"/>
                <w:sz w:val="28"/>
                <w:szCs w:val="28"/>
              </w:rPr>
            </w:pPr>
            <w:r w:rsidRPr="00084C26">
              <w:rPr>
                <w:rFonts w:ascii="Georgia" w:eastAsia="Times New Roman" w:hAnsi="Georgia" w:cs="Times New Roman"/>
                <w:color w:val="000000" w:themeColor="text1"/>
                <w:sz w:val="18"/>
                <w:szCs w:val="18"/>
              </w:rPr>
              <w:t xml:space="preserve">Students are expected to have previous experience in </w:t>
            </w:r>
            <w:r w:rsidR="00E24E16" w:rsidRPr="00084C26">
              <w:rPr>
                <w:rFonts w:ascii="Georgia" w:eastAsia="Times New Roman" w:hAnsi="Georgia" w:cs="Times New Roman"/>
                <w:color w:val="000000" w:themeColor="text1"/>
                <w:sz w:val="18"/>
                <w:szCs w:val="18"/>
              </w:rPr>
              <w:t>choir</w:t>
            </w:r>
            <w:r w:rsidRPr="00084C26">
              <w:rPr>
                <w:rFonts w:ascii="Georgia" w:eastAsia="Times New Roman" w:hAnsi="Georgia" w:cs="Times New Roman"/>
                <w:color w:val="000000" w:themeColor="text1"/>
                <w:sz w:val="18"/>
                <w:szCs w:val="18"/>
              </w:rPr>
              <w:t xml:space="preserve">.  The focus of this course will be around </w:t>
            </w:r>
            <w:r w:rsidR="00E24E16" w:rsidRPr="00084C26">
              <w:rPr>
                <w:rFonts w:ascii="Georgia" w:eastAsia="Times New Roman" w:hAnsi="Georgia" w:cs="Times New Roman"/>
                <w:color w:val="000000" w:themeColor="text1"/>
                <w:sz w:val="18"/>
                <w:szCs w:val="18"/>
              </w:rPr>
              <w:t>advancing skills in individual singing voice, reading skills, and large group choral singing</w:t>
            </w:r>
            <w:r w:rsidRPr="00084C26">
              <w:rPr>
                <w:rFonts w:ascii="Georgia" w:eastAsia="Times New Roman" w:hAnsi="Georgia" w:cs="Times New Roman"/>
                <w:color w:val="000000" w:themeColor="text1"/>
                <w:sz w:val="18"/>
                <w:szCs w:val="18"/>
              </w:rPr>
              <w:t xml:space="preserve">. </w:t>
            </w:r>
          </w:p>
        </w:tc>
        <w:tc>
          <w:tcPr>
            <w:tcW w:w="5395" w:type="dxa"/>
          </w:tcPr>
          <w:p w14:paraId="2FC69322" w14:textId="5537BA0C" w:rsidR="00E24E16" w:rsidRPr="00084C26" w:rsidRDefault="00E24E16" w:rsidP="00E24E16">
            <w:pPr>
              <w:rPr>
                <w:rFonts w:ascii="Georgia" w:hAnsi="Georgia"/>
                <w:color w:val="000000" w:themeColor="text1"/>
                <w:sz w:val="24"/>
                <w:szCs w:val="24"/>
              </w:rPr>
            </w:pPr>
            <w:r w:rsidRPr="00084C26">
              <w:rPr>
                <w:rFonts w:ascii="Georgia" w:hAnsi="Georgia"/>
                <w:color w:val="000000" w:themeColor="text1"/>
                <w:sz w:val="28"/>
                <w:szCs w:val="28"/>
              </w:rPr>
              <w:t xml:space="preserve">Choir </w:t>
            </w:r>
            <w:r w:rsidR="00EB217F">
              <w:rPr>
                <w:rFonts w:ascii="Georgia" w:hAnsi="Georgia"/>
                <w:color w:val="000000" w:themeColor="text1"/>
                <w:sz w:val="28"/>
                <w:szCs w:val="28"/>
              </w:rPr>
              <w:t>III</w:t>
            </w:r>
            <w:r w:rsidR="00651BBA" w:rsidRPr="00084C26">
              <w:rPr>
                <w:rFonts w:ascii="Georgia" w:hAnsi="Georgia"/>
                <w:color w:val="000000" w:themeColor="text1"/>
                <w:sz w:val="28"/>
                <w:szCs w:val="28"/>
              </w:rPr>
              <w:t xml:space="preserve">  </w:t>
            </w:r>
            <w:r w:rsidRPr="00084C26">
              <w:rPr>
                <w:rFonts w:ascii="Georgia" w:hAnsi="Georgia"/>
                <w:color w:val="000000" w:themeColor="text1"/>
                <w:sz w:val="28"/>
                <w:szCs w:val="28"/>
              </w:rPr>
              <w:t xml:space="preserve">                                         </w:t>
            </w:r>
          </w:p>
          <w:p w14:paraId="70074448" w14:textId="77777777" w:rsidR="00E24E16" w:rsidRPr="00084C26" w:rsidRDefault="00E24E16" w:rsidP="00E24E16">
            <w:pPr>
              <w:rPr>
                <w:rFonts w:ascii="Georgia" w:hAnsi="Georgia"/>
                <w:color w:val="000000" w:themeColor="text1"/>
                <w:sz w:val="24"/>
                <w:szCs w:val="24"/>
              </w:rPr>
            </w:pPr>
          </w:p>
          <w:p w14:paraId="0A4459EE" w14:textId="77777777" w:rsidR="00E24E16" w:rsidRPr="00084C26" w:rsidRDefault="00E24E16" w:rsidP="00E24E16">
            <w:pPr>
              <w:rPr>
                <w:rFonts w:ascii="Georgia" w:hAnsi="Georgia"/>
                <w:color w:val="000000" w:themeColor="text1"/>
                <w:sz w:val="20"/>
                <w:szCs w:val="20"/>
              </w:rPr>
            </w:pPr>
            <w:r w:rsidRPr="00084C26">
              <w:rPr>
                <w:rFonts w:ascii="Georgia" w:hAnsi="Georgia"/>
                <w:b/>
                <w:bCs/>
                <w:color w:val="000000" w:themeColor="text1"/>
                <w:sz w:val="20"/>
                <w:szCs w:val="20"/>
              </w:rPr>
              <w:t>Length</w:t>
            </w:r>
            <w:r w:rsidRPr="00084C26">
              <w:rPr>
                <w:rFonts w:ascii="Georgia" w:hAnsi="Georgia"/>
                <w:color w:val="000000" w:themeColor="text1"/>
                <w:sz w:val="20"/>
                <w:szCs w:val="20"/>
              </w:rPr>
              <w:t>: Two Semesters (Yearlong)</w:t>
            </w:r>
          </w:p>
          <w:p w14:paraId="5CBD684C" w14:textId="30AF3BB2" w:rsidR="00123114" w:rsidRPr="00084C26" w:rsidRDefault="00E24E16" w:rsidP="00123114">
            <w:pPr>
              <w:rPr>
                <w:rFonts w:ascii="Georgia" w:hAnsi="Georgia"/>
                <w:color w:val="000000" w:themeColor="text1"/>
                <w:sz w:val="20"/>
                <w:szCs w:val="20"/>
              </w:rPr>
            </w:pPr>
            <w:r w:rsidRPr="6E46079B">
              <w:rPr>
                <w:rFonts w:ascii="Georgia" w:hAnsi="Georgia"/>
                <w:b/>
                <w:bCs/>
                <w:color w:val="000000" w:themeColor="text1"/>
                <w:sz w:val="20"/>
                <w:szCs w:val="20"/>
              </w:rPr>
              <w:t>Prerequisites</w:t>
            </w:r>
            <w:r w:rsidRPr="6E46079B">
              <w:rPr>
                <w:rFonts w:ascii="Georgia" w:hAnsi="Georgia"/>
                <w:color w:val="000000" w:themeColor="text1"/>
                <w:sz w:val="20"/>
                <w:szCs w:val="20"/>
              </w:rPr>
              <w:t xml:space="preserve">: </w:t>
            </w:r>
            <w:r w:rsidR="78416A7A" w:rsidRPr="6E46079B">
              <w:rPr>
                <w:rFonts w:ascii="Georgia" w:eastAsia="Georgia" w:hAnsi="Georgia" w:cs="Georgia"/>
                <w:color w:val="000000" w:themeColor="text1"/>
                <w:sz w:val="19"/>
                <w:szCs w:val="19"/>
              </w:rPr>
              <w:t xml:space="preserve">See counselor/teacher </w:t>
            </w:r>
            <w:r w:rsidR="78416A7A" w:rsidRPr="6E46079B">
              <w:rPr>
                <w:rFonts w:ascii="Georgia" w:eastAsia="Georgia" w:hAnsi="Georgia" w:cs="Georgia"/>
                <w:sz w:val="20"/>
                <w:szCs w:val="20"/>
              </w:rPr>
              <w:t xml:space="preserve"> </w:t>
            </w:r>
            <w:r w:rsidR="00084C26" w:rsidRPr="6E46079B">
              <w:rPr>
                <w:rFonts w:ascii="Georgia" w:hAnsi="Georgia"/>
                <w:color w:val="000000" w:themeColor="text1"/>
                <w:sz w:val="20"/>
                <w:szCs w:val="20"/>
              </w:rPr>
              <w:t xml:space="preserve">  </w:t>
            </w:r>
          </w:p>
          <w:p w14:paraId="6957200C" w14:textId="77777777" w:rsidR="00123114" w:rsidRPr="00084C26" w:rsidRDefault="00123114" w:rsidP="00123114">
            <w:pPr>
              <w:rPr>
                <w:rFonts w:ascii="Georgia" w:hAnsi="Georgia"/>
                <w:color w:val="000000" w:themeColor="text1"/>
                <w:sz w:val="20"/>
                <w:szCs w:val="20"/>
              </w:rPr>
            </w:pPr>
            <w:r w:rsidRPr="00084C26">
              <w:rPr>
                <w:rFonts w:ascii="Georgia" w:hAnsi="Georgia"/>
                <w:b/>
                <w:bCs/>
                <w:color w:val="000000" w:themeColor="text1"/>
                <w:sz w:val="20"/>
                <w:szCs w:val="20"/>
              </w:rPr>
              <w:t>Other:</w:t>
            </w:r>
            <w:r w:rsidRPr="00084C26">
              <w:rPr>
                <w:rFonts w:ascii="Georgia" w:hAnsi="Georgia"/>
                <w:color w:val="000000" w:themeColor="text1"/>
                <w:sz w:val="20"/>
                <w:szCs w:val="20"/>
              </w:rPr>
              <w:t xml:space="preserve"> None</w:t>
            </w:r>
          </w:p>
          <w:p w14:paraId="7B3AB8DA" w14:textId="4E75508A" w:rsidR="00E24E16" w:rsidRPr="00084C26" w:rsidRDefault="00E24E16" w:rsidP="00E24E16">
            <w:pPr>
              <w:rPr>
                <w:rFonts w:ascii="Georgia" w:hAnsi="Georgia"/>
                <w:color w:val="000000" w:themeColor="text1"/>
                <w:sz w:val="20"/>
                <w:szCs w:val="20"/>
              </w:rPr>
            </w:pPr>
          </w:p>
          <w:p w14:paraId="61CD5F38" w14:textId="2161D58F" w:rsidR="00813611" w:rsidRPr="00084C26" w:rsidRDefault="00E24E16" w:rsidP="00E24E16">
            <w:pPr>
              <w:rPr>
                <w:rFonts w:ascii="Georgia" w:hAnsi="Georgia"/>
                <w:color w:val="000000" w:themeColor="text1"/>
                <w:sz w:val="20"/>
                <w:szCs w:val="20"/>
              </w:rPr>
            </w:pPr>
            <w:r w:rsidRPr="00084C26">
              <w:rPr>
                <w:rFonts w:ascii="Georgia" w:eastAsia="Times New Roman" w:hAnsi="Georgia" w:cs="Times New Roman"/>
                <w:color w:val="000000" w:themeColor="text1"/>
                <w:sz w:val="18"/>
                <w:szCs w:val="18"/>
              </w:rPr>
              <w:t xml:space="preserve">Students are expected to have previous experience in choir, the ability to read music, sing independently and sing as part of an ensemble.  The focus of this course will be around advancing skills in individual singing voice, reading skills, and large group choral singing at a more advanced level. </w:t>
            </w:r>
          </w:p>
        </w:tc>
      </w:tr>
      <w:tr w:rsidR="00813611" w14:paraId="117DD4A2" w14:textId="77777777" w:rsidTr="512A6691">
        <w:tc>
          <w:tcPr>
            <w:tcW w:w="5395" w:type="dxa"/>
          </w:tcPr>
          <w:p w14:paraId="2FE386A2" w14:textId="7915446B" w:rsidR="00A11CFB" w:rsidRDefault="00A11CFB" w:rsidP="00A11CFB">
            <w:pPr>
              <w:rPr>
                <w:rFonts w:ascii="Georgia" w:hAnsi="Georgia"/>
              </w:rPr>
            </w:pPr>
            <w:r>
              <w:rPr>
                <w:rFonts w:ascii="Georgia" w:hAnsi="Georgia"/>
                <w:sz w:val="28"/>
                <w:szCs w:val="28"/>
              </w:rPr>
              <w:t>Prelude Orchestra</w:t>
            </w:r>
            <w:r w:rsidRPr="00D61636">
              <w:rPr>
                <w:rFonts w:ascii="Georgia" w:hAnsi="Georgia"/>
                <w:sz w:val="28"/>
                <w:szCs w:val="28"/>
              </w:rPr>
              <w:t xml:space="preserve">           </w:t>
            </w:r>
            <w:r>
              <w:rPr>
                <w:rFonts w:ascii="Georgia" w:hAnsi="Georgia"/>
                <w:sz w:val="28"/>
                <w:szCs w:val="28"/>
              </w:rPr>
              <w:t xml:space="preserve">               </w:t>
            </w:r>
          </w:p>
          <w:p w14:paraId="46B0B8A9" w14:textId="77777777" w:rsidR="00A11CFB" w:rsidRDefault="00A11CFB" w:rsidP="00A11CFB">
            <w:pPr>
              <w:rPr>
                <w:rFonts w:ascii="Georgia" w:hAnsi="Georgia"/>
                <w:sz w:val="24"/>
                <w:szCs w:val="24"/>
              </w:rPr>
            </w:pPr>
          </w:p>
          <w:p w14:paraId="6570E6FD" w14:textId="77777777" w:rsidR="00A11CFB" w:rsidRPr="00D61636" w:rsidRDefault="00A11CFB" w:rsidP="00A11CFB">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Two Semesters (Yearlong)</w:t>
            </w:r>
          </w:p>
          <w:p w14:paraId="375A7172" w14:textId="77777777" w:rsidR="00A11CFB" w:rsidRPr="00ED3231" w:rsidRDefault="00A11CFB" w:rsidP="00A11CFB">
            <w:pPr>
              <w:rPr>
                <w:rFonts w:ascii="Georgia" w:hAnsi="Georgia"/>
                <w:sz w:val="20"/>
                <w:szCs w:val="20"/>
              </w:rPr>
            </w:pPr>
            <w:r w:rsidRPr="00ED3231">
              <w:rPr>
                <w:rFonts w:ascii="Georgia" w:hAnsi="Georgia"/>
                <w:b/>
                <w:bCs/>
                <w:sz w:val="20"/>
                <w:szCs w:val="20"/>
              </w:rPr>
              <w:t>Prerequisites</w:t>
            </w:r>
            <w:r w:rsidRPr="00ED3231">
              <w:rPr>
                <w:rFonts w:ascii="Georgia" w:hAnsi="Georgia"/>
                <w:sz w:val="20"/>
                <w:szCs w:val="20"/>
              </w:rPr>
              <w:t xml:space="preserve">: None   </w:t>
            </w:r>
          </w:p>
          <w:p w14:paraId="23BEEDB8" w14:textId="77777777" w:rsidR="00A11CFB" w:rsidRDefault="00A11CFB" w:rsidP="00A11CFB">
            <w:pPr>
              <w:rPr>
                <w:rFonts w:ascii="Georgia" w:hAnsi="Georgia"/>
                <w:sz w:val="20"/>
                <w:szCs w:val="20"/>
              </w:rPr>
            </w:pPr>
            <w:r w:rsidRPr="00ED3231">
              <w:rPr>
                <w:rFonts w:ascii="Georgia" w:hAnsi="Georgia"/>
                <w:b/>
                <w:bCs/>
                <w:sz w:val="20"/>
                <w:szCs w:val="20"/>
              </w:rPr>
              <w:t>Other:</w:t>
            </w:r>
            <w:r>
              <w:rPr>
                <w:rFonts w:ascii="Georgia" w:hAnsi="Georgia"/>
                <w:sz w:val="20"/>
                <w:szCs w:val="20"/>
              </w:rPr>
              <w:t xml:space="preserve"> None</w:t>
            </w:r>
          </w:p>
          <w:p w14:paraId="6EB2745F" w14:textId="77777777" w:rsidR="00A11CFB" w:rsidRDefault="00A11CFB" w:rsidP="00A11CFB">
            <w:pPr>
              <w:rPr>
                <w:rFonts w:ascii="Georgia" w:hAnsi="Georgia"/>
                <w:sz w:val="20"/>
                <w:szCs w:val="20"/>
              </w:rPr>
            </w:pPr>
          </w:p>
          <w:p w14:paraId="7F8A2542" w14:textId="52ED8EB6" w:rsidR="00813611" w:rsidRDefault="00A11CFB" w:rsidP="00A11CFB">
            <w:pPr>
              <w:rPr>
                <w:rFonts w:ascii="Georgia" w:hAnsi="Georgia"/>
                <w:sz w:val="28"/>
                <w:szCs w:val="28"/>
              </w:rPr>
            </w:pPr>
            <w:r>
              <w:rPr>
                <w:rFonts w:ascii="Georgia" w:eastAsia="Times New Roman" w:hAnsi="Georgia" w:cs="Times New Roman"/>
                <w:color w:val="2D3B45"/>
                <w:sz w:val="18"/>
                <w:szCs w:val="18"/>
              </w:rPr>
              <w:t>Prelude</w:t>
            </w:r>
            <w:r w:rsidR="00597E5B">
              <w:rPr>
                <w:rFonts w:ascii="Georgia" w:eastAsia="Times New Roman" w:hAnsi="Georgia" w:cs="Times New Roman"/>
                <w:color w:val="2D3B45"/>
                <w:sz w:val="18"/>
                <w:szCs w:val="18"/>
              </w:rPr>
              <w:t xml:space="preserve"> orchestra</w:t>
            </w:r>
            <w:r>
              <w:rPr>
                <w:rFonts w:ascii="Georgia" w:eastAsia="Times New Roman" w:hAnsi="Georgia" w:cs="Times New Roman"/>
                <w:color w:val="2D3B45"/>
                <w:sz w:val="18"/>
                <w:szCs w:val="18"/>
              </w:rPr>
              <w:t xml:space="preserve"> offers students an opportunity to join orchestra at an introductory level.  This course provides students with an introduction to orchestra</w:t>
            </w:r>
            <w:r w:rsidR="00CA13A0">
              <w:rPr>
                <w:rFonts w:ascii="Georgia" w:eastAsia="Times New Roman" w:hAnsi="Georgia" w:cs="Times New Roman"/>
                <w:color w:val="2D3B45"/>
                <w:sz w:val="18"/>
                <w:szCs w:val="18"/>
              </w:rPr>
              <w:t xml:space="preserve">.  Students choose their instrument, learn </w:t>
            </w:r>
            <w:r w:rsidR="00AD55D6">
              <w:rPr>
                <w:rFonts w:ascii="Georgia" w:eastAsia="Times New Roman" w:hAnsi="Georgia" w:cs="Times New Roman"/>
                <w:color w:val="2D3B45"/>
                <w:sz w:val="18"/>
                <w:szCs w:val="18"/>
              </w:rPr>
              <w:t>basic rhythms</w:t>
            </w:r>
            <w:r w:rsidR="00D2558F">
              <w:rPr>
                <w:rFonts w:ascii="Georgia" w:eastAsia="Times New Roman" w:hAnsi="Georgia" w:cs="Times New Roman"/>
                <w:color w:val="2D3B45"/>
                <w:sz w:val="18"/>
                <w:szCs w:val="18"/>
              </w:rPr>
              <w:t xml:space="preserve"> and</w:t>
            </w:r>
            <w:r w:rsidR="00AD55D6">
              <w:rPr>
                <w:rFonts w:ascii="Georgia" w:eastAsia="Times New Roman" w:hAnsi="Georgia" w:cs="Times New Roman"/>
                <w:color w:val="2D3B45"/>
                <w:sz w:val="18"/>
                <w:szCs w:val="18"/>
              </w:rPr>
              <w:t xml:space="preserve"> basic music reading skills</w:t>
            </w:r>
            <w:r w:rsidR="00D2558F">
              <w:rPr>
                <w:rFonts w:ascii="Georgia" w:eastAsia="Times New Roman" w:hAnsi="Georgia" w:cs="Times New Roman"/>
                <w:color w:val="2D3B45"/>
                <w:sz w:val="18"/>
                <w:szCs w:val="18"/>
              </w:rPr>
              <w:t xml:space="preserve">.  Students practice independently as well as with the larger Prelude group.  Students are expected to practice at home each night. </w:t>
            </w:r>
          </w:p>
        </w:tc>
        <w:tc>
          <w:tcPr>
            <w:tcW w:w="5395" w:type="dxa"/>
          </w:tcPr>
          <w:p w14:paraId="771F569D" w14:textId="6FFCBA7A" w:rsidR="00D2558F" w:rsidRDefault="00D2558F" w:rsidP="00D2558F">
            <w:pPr>
              <w:rPr>
                <w:rFonts w:ascii="Georgia" w:hAnsi="Georgia"/>
                <w:sz w:val="24"/>
                <w:szCs w:val="24"/>
              </w:rPr>
            </w:pPr>
            <w:r>
              <w:rPr>
                <w:rFonts w:ascii="Georgia" w:hAnsi="Georgia"/>
                <w:sz w:val="28"/>
                <w:szCs w:val="28"/>
              </w:rPr>
              <w:t>Intermezzo Orchestra</w:t>
            </w:r>
            <w:r w:rsidRPr="00D61636">
              <w:rPr>
                <w:rFonts w:ascii="Georgia" w:hAnsi="Georgia"/>
                <w:sz w:val="28"/>
                <w:szCs w:val="28"/>
              </w:rPr>
              <w:t xml:space="preserve">           </w:t>
            </w:r>
            <w:r>
              <w:rPr>
                <w:rFonts w:ascii="Georgia" w:hAnsi="Georgia"/>
                <w:sz w:val="28"/>
                <w:szCs w:val="28"/>
              </w:rPr>
              <w:t xml:space="preserve">        </w:t>
            </w:r>
          </w:p>
          <w:p w14:paraId="084AC996" w14:textId="77777777" w:rsidR="00D2558F" w:rsidRDefault="00D2558F" w:rsidP="00D2558F">
            <w:pPr>
              <w:rPr>
                <w:rFonts w:ascii="Georgia" w:hAnsi="Georgia"/>
                <w:sz w:val="24"/>
                <w:szCs w:val="24"/>
              </w:rPr>
            </w:pPr>
          </w:p>
          <w:p w14:paraId="61A1504C" w14:textId="77777777" w:rsidR="00D2558F" w:rsidRPr="00D61636" w:rsidRDefault="00D2558F" w:rsidP="00D2558F">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Two Semesters (Yearlong)</w:t>
            </w:r>
          </w:p>
          <w:p w14:paraId="04925372" w14:textId="2C6D2D61" w:rsidR="00D2558F" w:rsidRPr="00D61636" w:rsidRDefault="00D2558F" w:rsidP="00D2558F">
            <w:pPr>
              <w:rPr>
                <w:rFonts w:ascii="Georgia" w:hAnsi="Georgia"/>
                <w:sz w:val="20"/>
                <w:szCs w:val="20"/>
              </w:rPr>
            </w:pPr>
            <w:r w:rsidRPr="6E46079B">
              <w:rPr>
                <w:rFonts w:ascii="Georgia" w:hAnsi="Georgia"/>
                <w:b/>
                <w:bCs/>
                <w:sz w:val="20"/>
                <w:szCs w:val="20"/>
              </w:rPr>
              <w:t>Prerequisites</w:t>
            </w:r>
            <w:r w:rsidRPr="6E46079B">
              <w:rPr>
                <w:rFonts w:ascii="Georgia" w:hAnsi="Georgia"/>
                <w:sz w:val="20"/>
                <w:szCs w:val="20"/>
              </w:rPr>
              <w:t xml:space="preserve">: </w:t>
            </w:r>
            <w:r w:rsidR="3B8B81FC" w:rsidRPr="6E46079B">
              <w:rPr>
                <w:rFonts w:ascii="Georgia" w:eastAsia="Georgia" w:hAnsi="Georgia" w:cs="Georgia"/>
                <w:color w:val="000000" w:themeColor="text1"/>
                <w:sz w:val="19"/>
                <w:szCs w:val="19"/>
              </w:rPr>
              <w:t xml:space="preserve">See counselor/teacher </w:t>
            </w:r>
            <w:r w:rsidR="3B8B81FC" w:rsidRPr="6E46079B">
              <w:rPr>
                <w:rFonts w:ascii="Georgia" w:eastAsia="Georgia" w:hAnsi="Georgia" w:cs="Georgia"/>
                <w:sz w:val="20"/>
                <w:szCs w:val="20"/>
              </w:rPr>
              <w:t xml:space="preserve"> </w:t>
            </w:r>
          </w:p>
          <w:p w14:paraId="7C97FC1A" w14:textId="77777777" w:rsidR="00D2558F" w:rsidRDefault="00D2558F" w:rsidP="00D2558F">
            <w:pPr>
              <w:rPr>
                <w:rFonts w:ascii="Georgia" w:hAnsi="Georgia"/>
                <w:sz w:val="20"/>
                <w:szCs w:val="20"/>
              </w:rPr>
            </w:pPr>
            <w:r w:rsidRPr="00ED3231">
              <w:rPr>
                <w:rFonts w:ascii="Georgia" w:hAnsi="Georgia"/>
                <w:b/>
                <w:bCs/>
                <w:sz w:val="20"/>
                <w:szCs w:val="20"/>
              </w:rPr>
              <w:t>Other:</w:t>
            </w:r>
            <w:r>
              <w:rPr>
                <w:rFonts w:ascii="Georgia" w:hAnsi="Georgia"/>
                <w:sz w:val="20"/>
                <w:szCs w:val="20"/>
              </w:rPr>
              <w:t xml:space="preserve"> None</w:t>
            </w:r>
          </w:p>
          <w:p w14:paraId="6DAF5A6B" w14:textId="77777777" w:rsidR="00D2558F" w:rsidRDefault="00D2558F" w:rsidP="00D2558F">
            <w:pPr>
              <w:rPr>
                <w:rFonts w:ascii="Georgia" w:hAnsi="Georgia"/>
                <w:sz w:val="20"/>
                <w:szCs w:val="20"/>
              </w:rPr>
            </w:pPr>
          </w:p>
          <w:p w14:paraId="71C44451" w14:textId="415AE236" w:rsidR="00813611" w:rsidRDefault="00597E5B" w:rsidP="00D2558F">
            <w:pPr>
              <w:rPr>
                <w:rFonts w:ascii="Georgia" w:hAnsi="Georgia"/>
                <w:sz w:val="28"/>
                <w:szCs w:val="28"/>
              </w:rPr>
            </w:pPr>
            <w:r>
              <w:rPr>
                <w:rFonts w:ascii="Georgia" w:eastAsia="Times New Roman" w:hAnsi="Georgia" w:cs="Times New Roman"/>
                <w:color w:val="2D3B45"/>
                <w:sz w:val="18"/>
                <w:szCs w:val="18"/>
              </w:rPr>
              <w:t>Intermezzo orchestra</w:t>
            </w:r>
            <w:r w:rsidR="00D2558F">
              <w:rPr>
                <w:rFonts w:ascii="Georgia" w:eastAsia="Times New Roman" w:hAnsi="Georgia" w:cs="Times New Roman"/>
                <w:color w:val="2D3B45"/>
                <w:sz w:val="18"/>
                <w:szCs w:val="18"/>
              </w:rPr>
              <w:t xml:space="preserve"> </w:t>
            </w:r>
            <w:r w:rsidR="0039694A">
              <w:rPr>
                <w:rFonts w:ascii="Georgia" w:eastAsia="Times New Roman" w:hAnsi="Georgia" w:cs="Times New Roman"/>
                <w:color w:val="2D3B45"/>
                <w:sz w:val="18"/>
                <w:szCs w:val="18"/>
              </w:rPr>
              <w:t>offers students with prior stings experience an opportunity to further advance their r</w:t>
            </w:r>
            <w:r w:rsidR="00227D91">
              <w:rPr>
                <w:rFonts w:ascii="Georgia" w:eastAsia="Times New Roman" w:hAnsi="Georgia" w:cs="Times New Roman"/>
                <w:color w:val="2D3B45"/>
                <w:sz w:val="18"/>
                <w:szCs w:val="18"/>
              </w:rPr>
              <w:t xml:space="preserve">hythms, music reading skills and provides more advanced musical selections.  Students will continue to practice independent skills as well as further solidify their work as </w:t>
            </w:r>
            <w:r w:rsidR="0007069A">
              <w:rPr>
                <w:rFonts w:ascii="Georgia" w:eastAsia="Times New Roman" w:hAnsi="Georgia" w:cs="Times New Roman"/>
                <w:color w:val="2D3B45"/>
                <w:sz w:val="18"/>
                <w:szCs w:val="18"/>
              </w:rPr>
              <w:t xml:space="preserve">an ensemble. </w:t>
            </w:r>
          </w:p>
        </w:tc>
      </w:tr>
    </w:tbl>
    <w:p w14:paraId="315E3EC8" w14:textId="287E7725" w:rsidR="512A6691" w:rsidRDefault="512A6691"/>
    <w:p w14:paraId="6308E9FE" w14:textId="77777777" w:rsidR="00047E54" w:rsidRDefault="00047E54">
      <w:r>
        <w:br w:type="page"/>
      </w:r>
    </w:p>
    <w:tbl>
      <w:tblPr>
        <w:tblStyle w:val="TableGrid"/>
        <w:tblW w:w="0" w:type="auto"/>
        <w:tblLook w:val="04A0" w:firstRow="1" w:lastRow="0" w:firstColumn="1" w:lastColumn="0" w:noHBand="0" w:noVBand="1"/>
      </w:tblPr>
      <w:tblGrid>
        <w:gridCol w:w="5395"/>
        <w:gridCol w:w="5395"/>
      </w:tblGrid>
      <w:tr w:rsidR="00813611" w14:paraId="204B342B" w14:textId="77777777" w:rsidTr="771941D4">
        <w:tc>
          <w:tcPr>
            <w:tcW w:w="5395" w:type="dxa"/>
          </w:tcPr>
          <w:p w14:paraId="36C57848" w14:textId="172AE110" w:rsidR="0007069A" w:rsidRDefault="0007069A" w:rsidP="0007069A">
            <w:pPr>
              <w:rPr>
                <w:rFonts w:ascii="Georgia" w:hAnsi="Georgia"/>
              </w:rPr>
            </w:pPr>
            <w:r>
              <w:rPr>
                <w:rFonts w:ascii="Georgia" w:hAnsi="Georgia"/>
                <w:sz w:val="28"/>
                <w:szCs w:val="28"/>
              </w:rPr>
              <w:lastRenderedPageBreak/>
              <w:t>Chamber Orchestra</w:t>
            </w:r>
            <w:r w:rsidRPr="00D61636">
              <w:rPr>
                <w:rFonts w:ascii="Georgia" w:hAnsi="Georgia"/>
                <w:sz w:val="28"/>
                <w:szCs w:val="28"/>
              </w:rPr>
              <w:t xml:space="preserve">           </w:t>
            </w:r>
            <w:r>
              <w:rPr>
                <w:rFonts w:ascii="Georgia" w:hAnsi="Georgia"/>
                <w:sz w:val="28"/>
                <w:szCs w:val="28"/>
              </w:rPr>
              <w:t xml:space="preserve">        </w:t>
            </w:r>
          </w:p>
          <w:p w14:paraId="50A43075" w14:textId="77777777" w:rsidR="0007069A" w:rsidRDefault="0007069A" w:rsidP="0007069A">
            <w:pPr>
              <w:rPr>
                <w:rFonts w:ascii="Georgia" w:hAnsi="Georgia"/>
                <w:sz w:val="24"/>
                <w:szCs w:val="24"/>
              </w:rPr>
            </w:pPr>
          </w:p>
          <w:p w14:paraId="4EF837ED" w14:textId="77777777" w:rsidR="0007069A" w:rsidRPr="00D61636" w:rsidRDefault="0007069A" w:rsidP="0007069A">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Two Semesters (Yearlong)</w:t>
            </w:r>
          </w:p>
          <w:p w14:paraId="2386605B" w14:textId="49A9D8FB" w:rsidR="0007069A" w:rsidRPr="00D61636" w:rsidRDefault="0007069A" w:rsidP="0007069A">
            <w:pPr>
              <w:rPr>
                <w:rFonts w:ascii="Georgia" w:hAnsi="Georgia"/>
                <w:sz w:val="20"/>
                <w:szCs w:val="20"/>
              </w:rPr>
            </w:pPr>
            <w:r w:rsidRPr="00084C26">
              <w:rPr>
                <w:rFonts w:ascii="Georgia" w:hAnsi="Georgia"/>
                <w:b/>
                <w:bCs/>
                <w:sz w:val="20"/>
                <w:szCs w:val="20"/>
              </w:rPr>
              <w:t>Prerequisites</w:t>
            </w:r>
            <w:r w:rsidRPr="00084C26">
              <w:rPr>
                <w:rFonts w:ascii="Georgia" w:hAnsi="Georgia"/>
                <w:sz w:val="20"/>
                <w:szCs w:val="20"/>
              </w:rPr>
              <w:t>:</w:t>
            </w:r>
            <w:r>
              <w:rPr>
                <w:rFonts w:ascii="Georgia" w:hAnsi="Georgia"/>
                <w:sz w:val="20"/>
                <w:szCs w:val="20"/>
              </w:rPr>
              <w:t xml:space="preserve"> </w:t>
            </w:r>
            <w:r w:rsidR="00084C26">
              <w:rPr>
                <w:rFonts w:ascii="Georgia" w:hAnsi="Georgia"/>
                <w:sz w:val="20"/>
                <w:szCs w:val="20"/>
              </w:rPr>
              <w:t xml:space="preserve">Contact teacher/counselor for more information regarding this course.  </w:t>
            </w:r>
          </w:p>
          <w:p w14:paraId="752B540E" w14:textId="77777777" w:rsidR="0007069A" w:rsidRDefault="0007069A" w:rsidP="0007069A">
            <w:pPr>
              <w:rPr>
                <w:rFonts w:ascii="Georgia" w:hAnsi="Georgia"/>
                <w:sz w:val="20"/>
                <w:szCs w:val="20"/>
              </w:rPr>
            </w:pPr>
            <w:r w:rsidRPr="00ED3231">
              <w:rPr>
                <w:rFonts w:ascii="Georgia" w:hAnsi="Georgia"/>
                <w:b/>
                <w:bCs/>
                <w:sz w:val="20"/>
                <w:szCs w:val="20"/>
              </w:rPr>
              <w:t>Other:</w:t>
            </w:r>
            <w:r>
              <w:rPr>
                <w:rFonts w:ascii="Georgia" w:hAnsi="Georgia"/>
                <w:sz w:val="20"/>
                <w:szCs w:val="20"/>
              </w:rPr>
              <w:t xml:space="preserve"> None</w:t>
            </w:r>
          </w:p>
          <w:p w14:paraId="1A44847D" w14:textId="77777777" w:rsidR="0007069A" w:rsidRDefault="0007069A" w:rsidP="0007069A">
            <w:pPr>
              <w:rPr>
                <w:rFonts w:ascii="Georgia" w:hAnsi="Georgia"/>
                <w:sz w:val="20"/>
                <w:szCs w:val="20"/>
              </w:rPr>
            </w:pPr>
          </w:p>
          <w:p w14:paraId="2E251B87" w14:textId="2C19E4AA" w:rsidR="00813611" w:rsidRDefault="0007069A" w:rsidP="0007069A">
            <w:pPr>
              <w:rPr>
                <w:rFonts w:ascii="Georgia" w:hAnsi="Georgia"/>
                <w:sz w:val="28"/>
                <w:szCs w:val="28"/>
              </w:rPr>
            </w:pPr>
            <w:r>
              <w:rPr>
                <w:rFonts w:ascii="Georgia" w:eastAsia="Times New Roman" w:hAnsi="Georgia" w:cs="Times New Roman"/>
                <w:color w:val="2D3B45"/>
                <w:sz w:val="18"/>
                <w:szCs w:val="18"/>
              </w:rPr>
              <w:t>Chamber orchestra offers students with</w:t>
            </w:r>
            <w:r w:rsidR="00966E4F">
              <w:rPr>
                <w:rFonts w:ascii="Georgia" w:eastAsia="Times New Roman" w:hAnsi="Georgia" w:cs="Times New Roman"/>
                <w:color w:val="2D3B45"/>
                <w:sz w:val="18"/>
                <w:szCs w:val="18"/>
              </w:rPr>
              <w:t xml:space="preserve"> more advanced</w:t>
            </w:r>
            <w:r>
              <w:rPr>
                <w:rFonts w:ascii="Georgia" w:eastAsia="Times New Roman" w:hAnsi="Georgia" w:cs="Times New Roman"/>
                <w:color w:val="2D3B45"/>
                <w:sz w:val="18"/>
                <w:szCs w:val="18"/>
              </w:rPr>
              <w:t xml:space="preserve"> prior stings experience an opportunity to further their rhythms,</w:t>
            </w:r>
            <w:r w:rsidR="0073616F">
              <w:rPr>
                <w:rFonts w:ascii="Georgia" w:eastAsia="Times New Roman" w:hAnsi="Georgia" w:cs="Times New Roman"/>
                <w:color w:val="2D3B45"/>
                <w:sz w:val="18"/>
                <w:szCs w:val="18"/>
              </w:rPr>
              <w:t xml:space="preserve"> development of advanced strings skills, and advanced</w:t>
            </w:r>
            <w:r>
              <w:rPr>
                <w:rFonts w:ascii="Georgia" w:eastAsia="Times New Roman" w:hAnsi="Georgia" w:cs="Times New Roman"/>
                <w:color w:val="2D3B45"/>
                <w:sz w:val="18"/>
                <w:szCs w:val="18"/>
              </w:rPr>
              <w:t xml:space="preserve"> music reading </w:t>
            </w:r>
            <w:r w:rsidR="0073616F">
              <w:rPr>
                <w:rFonts w:ascii="Georgia" w:eastAsia="Times New Roman" w:hAnsi="Georgia" w:cs="Times New Roman"/>
                <w:color w:val="2D3B45"/>
                <w:sz w:val="18"/>
                <w:szCs w:val="18"/>
              </w:rPr>
              <w:t>skills</w:t>
            </w:r>
            <w:r>
              <w:rPr>
                <w:rFonts w:ascii="Georgia" w:eastAsia="Times New Roman" w:hAnsi="Georgia" w:cs="Times New Roman"/>
                <w:color w:val="2D3B45"/>
                <w:sz w:val="18"/>
                <w:szCs w:val="18"/>
              </w:rPr>
              <w:t>.  Students will continue to practice independent skills as well as further solidify their work as an ensemble</w:t>
            </w:r>
            <w:r w:rsidR="0073616F">
              <w:rPr>
                <w:rFonts w:ascii="Georgia" w:eastAsia="Times New Roman" w:hAnsi="Georgia" w:cs="Times New Roman"/>
                <w:color w:val="2D3B45"/>
                <w:sz w:val="18"/>
                <w:szCs w:val="18"/>
              </w:rPr>
              <w:t xml:space="preserve"> while focusing on advanced musical selections. </w:t>
            </w:r>
          </w:p>
        </w:tc>
        <w:tc>
          <w:tcPr>
            <w:tcW w:w="5395" w:type="dxa"/>
          </w:tcPr>
          <w:p w14:paraId="2A051237" w14:textId="72E5E7C4" w:rsidR="0073616F" w:rsidRDefault="0073616F" w:rsidP="0073616F">
            <w:pPr>
              <w:rPr>
                <w:rFonts w:ascii="Georgia" w:hAnsi="Georgia"/>
                <w:sz w:val="28"/>
                <w:szCs w:val="28"/>
              </w:rPr>
            </w:pPr>
            <w:r>
              <w:rPr>
                <w:rFonts w:ascii="Georgia" w:hAnsi="Georgia"/>
                <w:sz w:val="28"/>
                <w:szCs w:val="28"/>
              </w:rPr>
              <w:t>General Music</w:t>
            </w:r>
            <w:r w:rsidRPr="00D61636">
              <w:rPr>
                <w:rFonts w:ascii="Georgia" w:hAnsi="Georgia"/>
                <w:sz w:val="28"/>
                <w:szCs w:val="28"/>
              </w:rPr>
              <w:t xml:space="preserve">           </w:t>
            </w:r>
            <w:r>
              <w:rPr>
                <w:rFonts w:ascii="Georgia" w:hAnsi="Georgia"/>
                <w:sz w:val="28"/>
                <w:szCs w:val="28"/>
              </w:rPr>
              <w:t xml:space="preserve">               </w:t>
            </w:r>
          </w:p>
          <w:p w14:paraId="1F98A352" w14:textId="77777777" w:rsidR="0073616F" w:rsidRDefault="0073616F" w:rsidP="0073616F">
            <w:pPr>
              <w:rPr>
                <w:rFonts w:ascii="Georgia" w:hAnsi="Georgia"/>
                <w:sz w:val="24"/>
                <w:szCs w:val="24"/>
              </w:rPr>
            </w:pPr>
          </w:p>
          <w:p w14:paraId="4751EA92" w14:textId="2272A44F" w:rsidR="0073616F" w:rsidRPr="00D61636" w:rsidRDefault="0073616F" w:rsidP="0073616F">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sidR="00855259">
              <w:rPr>
                <w:rFonts w:ascii="Georgia" w:hAnsi="Georgia"/>
                <w:sz w:val="20"/>
                <w:szCs w:val="20"/>
              </w:rPr>
              <w:t>One Semester</w:t>
            </w:r>
          </w:p>
          <w:p w14:paraId="2CA0B8C2" w14:textId="77777777" w:rsidR="0073616F" w:rsidRPr="00ED3231" w:rsidRDefault="0073616F" w:rsidP="0073616F">
            <w:pPr>
              <w:rPr>
                <w:rFonts w:ascii="Georgia" w:hAnsi="Georgia"/>
                <w:sz w:val="20"/>
                <w:szCs w:val="20"/>
              </w:rPr>
            </w:pPr>
            <w:r w:rsidRPr="00ED3231">
              <w:rPr>
                <w:rFonts w:ascii="Georgia" w:hAnsi="Georgia"/>
                <w:b/>
                <w:bCs/>
                <w:sz w:val="20"/>
                <w:szCs w:val="20"/>
              </w:rPr>
              <w:t>Prerequisites</w:t>
            </w:r>
            <w:r w:rsidRPr="00ED3231">
              <w:rPr>
                <w:rFonts w:ascii="Georgia" w:hAnsi="Georgia"/>
                <w:sz w:val="20"/>
                <w:szCs w:val="20"/>
              </w:rPr>
              <w:t xml:space="preserve">: None   </w:t>
            </w:r>
          </w:p>
          <w:p w14:paraId="2CDCBC86" w14:textId="55F97763" w:rsidR="0073616F" w:rsidRDefault="0073616F" w:rsidP="0073616F">
            <w:pPr>
              <w:rPr>
                <w:rFonts w:ascii="Georgia" w:hAnsi="Georgia"/>
                <w:sz w:val="20"/>
                <w:szCs w:val="20"/>
              </w:rPr>
            </w:pPr>
            <w:r w:rsidRPr="00ED3231">
              <w:rPr>
                <w:rFonts w:ascii="Georgia" w:hAnsi="Georgia"/>
                <w:b/>
                <w:bCs/>
                <w:sz w:val="20"/>
                <w:szCs w:val="20"/>
              </w:rPr>
              <w:t>Other:</w:t>
            </w:r>
            <w:r>
              <w:rPr>
                <w:rFonts w:ascii="Georgia" w:hAnsi="Georgia"/>
                <w:sz w:val="20"/>
                <w:szCs w:val="20"/>
              </w:rPr>
              <w:t xml:space="preserve"> </w:t>
            </w:r>
            <w:r w:rsidR="00084C26">
              <w:rPr>
                <w:rFonts w:ascii="Georgia" w:hAnsi="Georgia"/>
                <w:sz w:val="20"/>
                <w:szCs w:val="20"/>
              </w:rPr>
              <w:t>None</w:t>
            </w:r>
          </w:p>
          <w:p w14:paraId="2B39368D" w14:textId="77777777" w:rsidR="0073616F" w:rsidRDefault="0073616F" w:rsidP="0073616F">
            <w:pPr>
              <w:rPr>
                <w:rFonts w:ascii="Georgia" w:hAnsi="Georgia"/>
                <w:sz w:val="20"/>
                <w:szCs w:val="20"/>
              </w:rPr>
            </w:pPr>
          </w:p>
          <w:p w14:paraId="609DC995" w14:textId="36DA5FCB" w:rsidR="00813611" w:rsidRDefault="00855259" w:rsidP="0073616F">
            <w:pPr>
              <w:rPr>
                <w:rFonts w:ascii="Georgia" w:hAnsi="Georgia"/>
                <w:sz w:val="28"/>
                <w:szCs w:val="28"/>
              </w:rPr>
            </w:pPr>
            <w:r>
              <w:rPr>
                <w:rFonts w:ascii="Georgia" w:eastAsia="Times New Roman" w:hAnsi="Georgia" w:cs="Times New Roman"/>
                <w:color w:val="2D3B45"/>
                <w:sz w:val="18"/>
                <w:szCs w:val="18"/>
              </w:rPr>
              <w:t xml:space="preserve">General Music offers students an opportunity to learn about music across genres.  Students may engage in singing, playing instruments and learn about the history of musical movements.  This semester long course is intended to help students learn about music </w:t>
            </w:r>
            <w:r w:rsidR="00A00495">
              <w:rPr>
                <w:rFonts w:ascii="Georgia" w:eastAsia="Times New Roman" w:hAnsi="Georgia" w:cs="Times New Roman"/>
                <w:color w:val="2D3B45"/>
                <w:sz w:val="18"/>
                <w:szCs w:val="18"/>
              </w:rPr>
              <w:t xml:space="preserve">without the requirement of musical performances. </w:t>
            </w:r>
          </w:p>
        </w:tc>
      </w:tr>
      <w:tr w:rsidR="4942053B" w14:paraId="48C283BD" w14:textId="77777777" w:rsidTr="771941D4">
        <w:trPr>
          <w:trHeight w:val="300"/>
        </w:trPr>
        <w:tc>
          <w:tcPr>
            <w:tcW w:w="10790" w:type="dxa"/>
            <w:gridSpan w:val="2"/>
            <w:shd w:val="clear" w:color="auto" w:fill="D9E2F3" w:themeFill="accent1" w:themeFillTint="33"/>
          </w:tcPr>
          <w:p w14:paraId="2EDE3D32" w14:textId="02D3C8CB" w:rsidR="12EBF5B2" w:rsidRDefault="12EBF5B2" w:rsidP="77CE1715">
            <w:pPr>
              <w:spacing w:line="259" w:lineRule="auto"/>
              <w:jc w:val="center"/>
              <w:rPr>
                <w:rFonts w:ascii="Georgia" w:hAnsi="Georgia"/>
                <w:b/>
                <w:bCs/>
                <w:sz w:val="28"/>
                <w:szCs w:val="28"/>
              </w:rPr>
            </w:pPr>
            <w:r w:rsidRPr="77CE1715">
              <w:rPr>
                <w:rFonts w:ascii="Georgia" w:hAnsi="Georgia"/>
                <w:b/>
                <w:bCs/>
              </w:rPr>
              <w:t>Visual</w:t>
            </w:r>
            <w:r w:rsidRPr="4942053B">
              <w:rPr>
                <w:rFonts w:ascii="Georgia" w:hAnsi="Georgia"/>
                <w:b/>
                <w:bCs/>
              </w:rPr>
              <w:t xml:space="preserve"> Arts Electives</w:t>
            </w:r>
          </w:p>
        </w:tc>
      </w:tr>
      <w:tr w:rsidR="00A00495" w14:paraId="02D65EDC" w14:textId="77777777" w:rsidTr="771941D4">
        <w:tc>
          <w:tcPr>
            <w:tcW w:w="5395" w:type="dxa"/>
          </w:tcPr>
          <w:p w14:paraId="3341E0B5" w14:textId="31890F8B" w:rsidR="00A00495" w:rsidRDefault="00A00495" w:rsidP="00A00495">
            <w:pPr>
              <w:rPr>
                <w:rFonts w:ascii="Georgia" w:hAnsi="Georgia"/>
                <w:sz w:val="28"/>
                <w:szCs w:val="28"/>
              </w:rPr>
            </w:pPr>
            <w:r>
              <w:rPr>
                <w:rFonts w:ascii="Georgia" w:hAnsi="Georgia"/>
                <w:sz w:val="28"/>
                <w:szCs w:val="28"/>
              </w:rPr>
              <w:t xml:space="preserve">Art 6 </w:t>
            </w:r>
            <w:r w:rsidRPr="00D61636">
              <w:rPr>
                <w:rFonts w:ascii="Georgia" w:hAnsi="Georgia"/>
                <w:sz w:val="28"/>
                <w:szCs w:val="28"/>
              </w:rPr>
              <w:t xml:space="preserve">           </w:t>
            </w:r>
            <w:r>
              <w:rPr>
                <w:rFonts w:ascii="Georgia" w:hAnsi="Georgia"/>
                <w:sz w:val="28"/>
                <w:szCs w:val="28"/>
              </w:rPr>
              <w:t xml:space="preserve">        </w:t>
            </w:r>
            <w:r w:rsidR="00D3399D">
              <w:rPr>
                <w:rFonts w:ascii="Georgia" w:hAnsi="Georgia"/>
                <w:sz w:val="28"/>
                <w:szCs w:val="28"/>
              </w:rPr>
              <w:t xml:space="preserve">       </w:t>
            </w:r>
            <w:r>
              <w:rPr>
                <w:rFonts w:ascii="Georgia" w:hAnsi="Georgia"/>
                <w:sz w:val="28"/>
                <w:szCs w:val="28"/>
              </w:rPr>
              <w:t xml:space="preserve">       </w:t>
            </w:r>
          </w:p>
          <w:p w14:paraId="01564119" w14:textId="77777777" w:rsidR="00A00495" w:rsidRDefault="00A00495" w:rsidP="00A00495">
            <w:pPr>
              <w:rPr>
                <w:rFonts w:ascii="Georgia" w:hAnsi="Georgia"/>
                <w:sz w:val="24"/>
                <w:szCs w:val="24"/>
              </w:rPr>
            </w:pPr>
          </w:p>
          <w:p w14:paraId="1AAF5345" w14:textId="77777777" w:rsidR="00A00495" w:rsidRPr="00D61636" w:rsidRDefault="00A00495" w:rsidP="00A00495">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Pr>
                <w:rFonts w:ascii="Georgia" w:hAnsi="Georgia"/>
                <w:sz w:val="20"/>
                <w:szCs w:val="20"/>
              </w:rPr>
              <w:t>One Semester</w:t>
            </w:r>
          </w:p>
          <w:p w14:paraId="531A5129" w14:textId="77777777" w:rsidR="00A00495" w:rsidRPr="00D61636" w:rsidRDefault="00A00495" w:rsidP="00A00495">
            <w:pPr>
              <w:rPr>
                <w:rFonts w:ascii="Georgia" w:hAnsi="Georgia"/>
                <w:sz w:val="20"/>
                <w:szCs w:val="20"/>
              </w:rPr>
            </w:pPr>
            <w:r w:rsidRPr="4942053B">
              <w:rPr>
                <w:rFonts w:ascii="Georgia" w:hAnsi="Georgia"/>
                <w:b/>
                <w:bCs/>
                <w:sz w:val="20"/>
                <w:szCs w:val="20"/>
              </w:rPr>
              <w:t>Prerequisites</w:t>
            </w:r>
            <w:r w:rsidRPr="4942053B">
              <w:rPr>
                <w:rFonts w:ascii="Georgia" w:hAnsi="Georgia"/>
                <w:sz w:val="20"/>
                <w:szCs w:val="20"/>
              </w:rPr>
              <w:t xml:space="preserve">: None   </w:t>
            </w:r>
          </w:p>
          <w:p w14:paraId="33A87C98" w14:textId="77777777" w:rsidR="00A00495" w:rsidRDefault="00A00495" w:rsidP="00A00495">
            <w:pPr>
              <w:rPr>
                <w:rFonts w:ascii="Georgia" w:hAnsi="Georgia"/>
                <w:sz w:val="20"/>
                <w:szCs w:val="20"/>
              </w:rPr>
            </w:pPr>
            <w:r w:rsidRPr="4942053B">
              <w:rPr>
                <w:rFonts w:ascii="Georgia" w:hAnsi="Georgia"/>
                <w:b/>
                <w:bCs/>
                <w:sz w:val="20"/>
                <w:szCs w:val="20"/>
              </w:rPr>
              <w:t>Other:</w:t>
            </w:r>
            <w:r w:rsidRPr="4942053B">
              <w:rPr>
                <w:rFonts w:ascii="Georgia" w:hAnsi="Georgia"/>
                <w:sz w:val="20"/>
                <w:szCs w:val="20"/>
              </w:rPr>
              <w:t xml:space="preserve"> None</w:t>
            </w:r>
          </w:p>
          <w:p w14:paraId="61C09FDE" w14:textId="77777777" w:rsidR="00A00495" w:rsidRDefault="00A00495" w:rsidP="00A00495">
            <w:pPr>
              <w:rPr>
                <w:rFonts w:ascii="Georgia" w:hAnsi="Georgia"/>
                <w:sz w:val="20"/>
                <w:szCs w:val="20"/>
              </w:rPr>
            </w:pPr>
          </w:p>
          <w:p w14:paraId="6BFC6108" w14:textId="2049F5E4" w:rsidR="00A00495" w:rsidRDefault="00D3399D" w:rsidP="00A00495">
            <w:pPr>
              <w:rPr>
                <w:rFonts w:ascii="Georgia" w:hAnsi="Georgia"/>
                <w:sz w:val="28"/>
                <w:szCs w:val="28"/>
              </w:rPr>
            </w:pPr>
            <w:r>
              <w:rPr>
                <w:rFonts w:ascii="Georgia" w:eastAsia="Times New Roman" w:hAnsi="Georgia" w:cs="Times New Roman"/>
                <w:color w:val="2D3B45"/>
                <w:sz w:val="18"/>
                <w:szCs w:val="18"/>
              </w:rPr>
              <w:t xml:space="preserve">Throughout the visual art 6 course, students </w:t>
            </w:r>
            <w:r w:rsidR="007F2F22">
              <w:rPr>
                <w:rFonts w:ascii="Georgia" w:eastAsia="Times New Roman" w:hAnsi="Georgia" w:cs="Times New Roman"/>
                <w:color w:val="2D3B45"/>
                <w:sz w:val="18"/>
                <w:szCs w:val="18"/>
              </w:rPr>
              <w:t xml:space="preserve">will learn about art through a variety of mediums including drawing, painting, </w:t>
            </w:r>
            <w:proofErr w:type="gramStart"/>
            <w:r w:rsidR="007F2F22">
              <w:rPr>
                <w:rFonts w:ascii="Georgia" w:eastAsia="Times New Roman" w:hAnsi="Georgia" w:cs="Times New Roman"/>
                <w:color w:val="2D3B45"/>
                <w:sz w:val="18"/>
                <w:szCs w:val="18"/>
              </w:rPr>
              <w:t>clay</w:t>
            </w:r>
            <w:proofErr w:type="gramEnd"/>
            <w:r w:rsidR="007F2F22">
              <w:rPr>
                <w:rFonts w:ascii="Georgia" w:eastAsia="Times New Roman" w:hAnsi="Georgia" w:cs="Times New Roman"/>
                <w:color w:val="2D3B45"/>
                <w:sz w:val="18"/>
                <w:szCs w:val="18"/>
              </w:rPr>
              <w:t xml:space="preserve"> and modeling.  Students engage in </w:t>
            </w:r>
            <w:r w:rsidR="00343CF9">
              <w:rPr>
                <w:rFonts w:ascii="Georgia" w:eastAsia="Times New Roman" w:hAnsi="Georgia" w:cs="Times New Roman"/>
                <w:color w:val="2D3B45"/>
                <w:sz w:val="18"/>
                <w:szCs w:val="18"/>
              </w:rPr>
              <w:t>a variety of projects and reflections that are aligned to the 6</w:t>
            </w:r>
            <w:r w:rsidR="00343CF9" w:rsidRPr="00343CF9">
              <w:rPr>
                <w:rFonts w:ascii="Georgia" w:eastAsia="Times New Roman" w:hAnsi="Georgia" w:cs="Times New Roman"/>
                <w:color w:val="2D3B45"/>
                <w:sz w:val="18"/>
                <w:szCs w:val="18"/>
                <w:vertAlign w:val="superscript"/>
              </w:rPr>
              <w:t>th</w:t>
            </w:r>
            <w:r w:rsidR="00343CF9">
              <w:rPr>
                <w:rFonts w:ascii="Georgia" w:eastAsia="Times New Roman" w:hAnsi="Georgia" w:cs="Times New Roman"/>
                <w:color w:val="2D3B45"/>
                <w:sz w:val="18"/>
                <w:szCs w:val="18"/>
              </w:rPr>
              <w:t xml:space="preserve"> grade Washington State Art Standards.  </w:t>
            </w:r>
          </w:p>
        </w:tc>
        <w:tc>
          <w:tcPr>
            <w:tcW w:w="5395" w:type="dxa"/>
          </w:tcPr>
          <w:p w14:paraId="4C23573B" w14:textId="77777777" w:rsidR="00A00495" w:rsidRDefault="00A00495" w:rsidP="0073616F">
            <w:pPr>
              <w:rPr>
                <w:rFonts w:ascii="Georgia" w:hAnsi="Georgia"/>
                <w:sz w:val="28"/>
                <w:szCs w:val="28"/>
              </w:rPr>
            </w:pPr>
          </w:p>
        </w:tc>
      </w:tr>
      <w:tr w:rsidR="000B66F7" w14:paraId="5CD9C70A" w14:textId="77777777" w:rsidTr="771941D4">
        <w:tc>
          <w:tcPr>
            <w:tcW w:w="10790" w:type="dxa"/>
            <w:gridSpan w:val="2"/>
            <w:shd w:val="clear" w:color="auto" w:fill="D9E2F3" w:themeFill="accent1" w:themeFillTint="33"/>
          </w:tcPr>
          <w:p w14:paraId="54FBD9A7" w14:textId="061F70D5" w:rsidR="000B66F7" w:rsidRDefault="000B66F7" w:rsidP="000B66F7">
            <w:pPr>
              <w:jc w:val="center"/>
              <w:rPr>
                <w:rFonts w:ascii="Georgia" w:hAnsi="Georgia"/>
                <w:sz w:val="28"/>
                <w:szCs w:val="28"/>
              </w:rPr>
            </w:pPr>
            <w:r w:rsidRPr="000B66F7">
              <w:rPr>
                <w:rFonts w:ascii="Georgia" w:hAnsi="Georgia"/>
                <w:b/>
                <w:bCs/>
              </w:rPr>
              <w:t>Physical Educatio</w:t>
            </w:r>
            <w:r w:rsidR="00FD4403">
              <w:rPr>
                <w:rFonts w:ascii="Georgia" w:hAnsi="Georgia"/>
                <w:b/>
                <w:bCs/>
              </w:rPr>
              <w:t>n Electives</w:t>
            </w:r>
          </w:p>
        </w:tc>
      </w:tr>
      <w:tr w:rsidR="00A00495" w14:paraId="42099E8A" w14:textId="77777777" w:rsidTr="771941D4">
        <w:tc>
          <w:tcPr>
            <w:tcW w:w="5395" w:type="dxa"/>
          </w:tcPr>
          <w:p w14:paraId="6F0FAAAB" w14:textId="6C5C4977" w:rsidR="00343CF9" w:rsidRDefault="00414067" w:rsidP="00343CF9">
            <w:pPr>
              <w:rPr>
                <w:rFonts w:ascii="Georgia" w:hAnsi="Georgia"/>
                <w:color w:val="000000" w:themeColor="text1"/>
                <w:sz w:val="28"/>
                <w:szCs w:val="28"/>
              </w:rPr>
            </w:pPr>
            <w:r>
              <w:rPr>
                <w:rFonts w:ascii="Georgia" w:hAnsi="Georgia"/>
                <w:color w:val="000000" w:themeColor="text1"/>
                <w:sz w:val="28"/>
                <w:szCs w:val="28"/>
              </w:rPr>
              <w:t xml:space="preserve">Lifetime </w:t>
            </w:r>
            <w:r w:rsidR="00DA4368">
              <w:rPr>
                <w:rFonts w:ascii="Georgia" w:hAnsi="Georgia"/>
                <w:color w:val="000000" w:themeColor="text1"/>
                <w:sz w:val="28"/>
                <w:szCs w:val="28"/>
              </w:rPr>
              <w:t>PE</w:t>
            </w:r>
            <w:r w:rsidR="00343CF9" w:rsidRPr="00100E31">
              <w:rPr>
                <w:rFonts w:ascii="Georgia" w:hAnsi="Georgia"/>
                <w:color w:val="000000" w:themeColor="text1"/>
                <w:sz w:val="28"/>
                <w:szCs w:val="28"/>
              </w:rPr>
              <w:t xml:space="preserve">                              </w:t>
            </w:r>
          </w:p>
          <w:p w14:paraId="259E913A" w14:textId="77777777" w:rsidR="00414067" w:rsidRPr="00414067" w:rsidRDefault="00414067" w:rsidP="00343CF9">
            <w:pPr>
              <w:rPr>
                <w:rFonts w:ascii="Georgia" w:hAnsi="Georgia"/>
                <w:color w:val="000000" w:themeColor="text1"/>
              </w:rPr>
            </w:pPr>
          </w:p>
          <w:p w14:paraId="4D3FC0DE" w14:textId="77777777" w:rsidR="00343CF9" w:rsidRPr="00100E31" w:rsidRDefault="00343CF9" w:rsidP="00343CF9">
            <w:pPr>
              <w:rPr>
                <w:rFonts w:ascii="Georgia" w:hAnsi="Georgia"/>
                <w:color w:val="000000" w:themeColor="text1"/>
                <w:sz w:val="20"/>
                <w:szCs w:val="20"/>
              </w:rPr>
            </w:pPr>
            <w:r w:rsidRPr="00100E31">
              <w:rPr>
                <w:rFonts w:ascii="Georgia" w:hAnsi="Georgia"/>
                <w:b/>
                <w:bCs/>
                <w:color w:val="000000" w:themeColor="text1"/>
                <w:sz w:val="20"/>
                <w:szCs w:val="20"/>
              </w:rPr>
              <w:t>Length</w:t>
            </w:r>
            <w:r w:rsidRPr="00100E31">
              <w:rPr>
                <w:rFonts w:ascii="Georgia" w:hAnsi="Georgia"/>
                <w:color w:val="000000" w:themeColor="text1"/>
                <w:sz w:val="20"/>
                <w:szCs w:val="20"/>
              </w:rPr>
              <w:t>: One Semester</w:t>
            </w:r>
          </w:p>
          <w:p w14:paraId="21D6E54F" w14:textId="6EEE1C07" w:rsidR="00343CF9" w:rsidRPr="00100E31" w:rsidRDefault="00DA4368" w:rsidP="00343CF9">
            <w:pPr>
              <w:rPr>
                <w:rFonts w:ascii="Georgia" w:hAnsi="Georgia"/>
                <w:color w:val="000000" w:themeColor="text1"/>
                <w:sz w:val="20"/>
                <w:szCs w:val="20"/>
              </w:rPr>
            </w:pPr>
            <w:r>
              <w:rPr>
                <w:rFonts w:ascii="Georgia" w:hAnsi="Georgia"/>
                <w:b/>
                <w:bCs/>
                <w:color w:val="000000" w:themeColor="text1"/>
                <w:sz w:val="20"/>
                <w:szCs w:val="20"/>
              </w:rPr>
              <w:t>Co-</w:t>
            </w:r>
            <w:r w:rsidR="00343CF9" w:rsidRPr="00100E31">
              <w:rPr>
                <w:rFonts w:ascii="Georgia" w:hAnsi="Georgia"/>
                <w:b/>
                <w:bCs/>
                <w:color w:val="000000" w:themeColor="text1"/>
                <w:sz w:val="20"/>
                <w:szCs w:val="20"/>
              </w:rPr>
              <w:t>requisite</w:t>
            </w:r>
            <w:r w:rsidR="00343CF9" w:rsidRPr="00100E31">
              <w:rPr>
                <w:rFonts w:ascii="Georgia" w:hAnsi="Georgia"/>
                <w:color w:val="000000" w:themeColor="text1"/>
                <w:sz w:val="20"/>
                <w:szCs w:val="20"/>
              </w:rPr>
              <w:t xml:space="preserve">: </w:t>
            </w:r>
            <w:r w:rsidR="00877D07">
              <w:rPr>
                <w:rFonts w:ascii="Georgia" w:hAnsi="Georgia"/>
                <w:color w:val="000000" w:themeColor="text1"/>
                <w:sz w:val="20"/>
                <w:szCs w:val="20"/>
              </w:rPr>
              <w:t>Physical Education – Foundational 6</w:t>
            </w:r>
          </w:p>
          <w:p w14:paraId="4C27C750" w14:textId="37442544" w:rsidR="00343CF9" w:rsidRPr="00100E31" w:rsidRDefault="00343CF9" w:rsidP="00343CF9">
            <w:pPr>
              <w:rPr>
                <w:rFonts w:ascii="Georgia" w:hAnsi="Georgia"/>
                <w:color w:val="000000" w:themeColor="text1"/>
                <w:sz w:val="20"/>
                <w:szCs w:val="20"/>
              </w:rPr>
            </w:pPr>
            <w:r w:rsidRPr="00100E31">
              <w:rPr>
                <w:rFonts w:ascii="Georgia" w:hAnsi="Georgia"/>
                <w:b/>
                <w:bCs/>
                <w:color w:val="000000" w:themeColor="text1"/>
                <w:sz w:val="20"/>
                <w:szCs w:val="20"/>
              </w:rPr>
              <w:t>Other:</w:t>
            </w:r>
            <w:r w:rsidRPr="00100E31">
              <w:rPr>
                <w:rFonts w:ascii="Georgia" w:hAnsi="Georgia"/>
                <w:color w:val="000000" w:themeColor="text1"/>
                <w:sz w:val="20"/>
                <w:szCs w:val="20"/>
              </w:rPr>
              <w:t xml:space="preserve"> </w:t>
            </w:r>
            <w:r w:rsidR="005F2A0F" w:rsidRPr="00100E31">
              <w:rPr>
                <w:rFonts w:ascii="Georgia" w:hAnsi="Georgia"/>
                <w:color w:val="000000" w:themeColor="text1"/>
                <w:sz w:val="20"/>
                <w:szCs w:val="20"/>
              </w:rPr>
              <w:t xml:space="preserve">Students in grades 6-8 may take this course </w:t>
            </w:r>
          </w:p>
          <w:p w14:paraId="2D162A12" w14:textId="77777777" w:rsidR="00343CF9" w:rsidRPr="00100E31" w:rsidRDefault="00343CF9" w:rsidP="00343CF9">
            <w:pPr>
              <w:rPr>
                <w:rFonts w:ascii="Georgia" w:hAnsi="Georgia"/>
                <w:color w:val="000000" w:themeColor="text1"/>
                <w:sz w:val="20"/>
                <w:szCs w:val="20"/>
              </w:rPr>
            </w:pPr>
          </w:p>
          <w:p w14:paraId="03AA1001" w14:textId="77777777" w:rsidR="00792E0E" w:rsidRPr="00792E0E" w:rsidRDefault="00792E0E" w:rsidP="00792E0E">
            <w:pPr>
              <w:rPr>
                <w:rFonts w:ascii="Georgia" w:eastAsia="Times New Roman" w:hAnsi="Georgia" w:cs="Times New Roman"/>
                <w:color w:val="000000" w:themeColor="text1"/>
                <w:sz w:val="18"/>
                <w:szCs w:val="18"/>
              </w:rPr>
            </w:pPr>
            <w:r w:rsidRPr="00792E0E">
              <w:rPr>
                <w:rFonts w:ascii="Georgia" w:eastAsia="Times New Roman" w:hAnsi="Georgia" w:cs="Times New Roman"/>
                <w:color w:val="000000" w:themeColor="text1"/>
                <w:sz w:val="18"/>
                <w:szCs w:val="18"/>
              </w:rPr>
              <w:t xml:space="preserve">This class is designed for students interested in improving their physical fitness through avenues outside the scope of the foundational classes, including but not limited </w:t>
            </w:r>
            <w:proofErr w:type="gramStart"/>
            <w:r w:rsidRPr="00792E0E">
              <w:rPr>
                <w:rFonts w:ascii="Georgia" w:eastAsia="Times New Roman" w:hAnsi="Georgia" w:cs="Times New Roman"/>
                <w:color w:val="000000" w:themeColor="text1"/>
                <w:sz w:val="18"/>
                <w:szCs w:val="18"/>
              </w:rPr>
              <w:t>to:</w:t>
            </w:r>
            <w:proofErr w:type="gramEnd"/>
            <w:r w:rsidRPr="00792E0E">
              <w:rPr>
                <w:rFonts w:ascii="Georgia" w:eastAsia="Times New Roman" w:hAnsi="Georgia" w:cs="Times New Roman"/>
                <w:color w:val="000000" w:themeColor="text1"/>
                <w:sz w:val="18"/>
                <w:szCs w:val="18"/>
              </w:rPr>
              <w:t xml:space="preserve"> resistance and strength training, cardiorespiratory, muscular strength, muscular endurance, and flexibility activities. Students will be educated on training principles, techniques, and injury prevention.  Individual sports such as bowling, archery, badminton, tennis, track and field, yoga, circuit training, pickleball, and more. Students will continue developing social skills in cooperation, encouragement, and confidence building</w:t>
            </w:r>
          </w:p>
          <w:p w14:paraId="2E34B2C2" w14:textId="77777777" w:rsidR="00792E0E" w:rsidRPr="00792E0E" w:rsidRDefault="00792E0E" w:rsidP="00792E0E">
            <w:pPr>
              <w:rPr>
                <w:rFonts w:ascii="Georgia" w:eastAsia="Times New Roman" w:hAnsi="Georgia" w:cs="Times New Roman"/>
                <w:color w:val="000000" w:themeColor="text1"/>
                <w:sz w:val="18"/>
                <w:szCs w:val="18"/>
              </w:rPr>
            </w:pPr>
            <w:r w:rsidRPr="00792E0E">
              <w:rPr>
                <w:rFonts w:ascii="Georgia" w:eastAsia="Times New Roman" w:hAnsi="Georgia" w:cs="Times New Roman"/>
                <w:color w:val="000000" w:themeColor="text1"/>
                <w:sz w:val="18"/>
                <w:szCs w:val="18"/>
              </w:rPr>
              <w:t xml:space="preserve">Units may vary depending on school, and equipment availability. </w:t>
            </w:r>
          </w:p>
          <w:p w14:paraId="7222A695" w14:textId="55FC0942" w:rsidR="00A00495" w:rsidRPr="00100E31" w:rsidRDefault="00A00495" w:rsidP="00343CF9">
            <w:pPr>
              <w:rPr>
                <w:rFonts w:ascii="Georgia" w:hAnsi="Georgia"/>
                <w:color w:val="000000" w:themeColor="text1"/>
                <w:sz w:val="28"/>
                <w:szCs w:val="28"/>
              </w:rPr>
            </w:pPr>
          </w:p>
        </w:tc>
        <w:tc>
          <w:tcPr>
            <w:tcW w:w="5395" w:type="dxa"/>
          </w:tcPr>
          <w:p w14:paraId="365DA82D" w14:textId="72DBC911" w:rsidR="00A00495" w:rsidRPr="00100E31" w:rsidRDefault="00A00495" w:rsidP="00343CF9">
            <w:pPr>
              <w:rPr>
                <w:rFonts w:ascii="Georgia" w:hAnsi="Georgia"/>
                <w:color w:val="000000" w:themeColor="text1"/>
                <w:sz w:val="28"/>
                <w:szCs w:val="28"/>
              </w:rPr>
            </w:pPr>
          </w:p>
        </w:tc>
      </w:tr>
    </w:tbl>
    <w:p w14:paraId="26FA21C3" w14:textId="77777777" w:rsidR="00792E0E" w:rsidRDefault="00792E0E">
      <w:r>
        <w:br w:type="page"/>
      </w:r>
    </w:p>
    <w:tbl>
      <w:tblPr>
        <w:tblStyle w:val="TableGrid"/>
        <w:tblW w:w="0" w:type="auto"/>
        <w:tblLook w:val="04A0" w:firstRow="1" w:lastRow="0" w:firstColumn="1" w:lastColumn="0" w:noHBand="0" w:noVBand="1"/>
      </w:tblPr>
      <w:tblGrid>
        <w:gridCol w:w="5395"/>
        <w:gridCol w:w="5395"/>
      </w:tblGrid>
      <w:tr w:rsidR="00FD4403" w14:paraId="69BEC180" w14:textId="77777777" w:rsidTr="771941D4">
        <w:tc>
          <w:tcPr>
            <w:tcW w:w="10790" w:type="dxa"/>
            <w:gridSpan w:val="2"/>
            <w:shd w:val="clear" w:color="auto" w:fill="D9E2F3" w:themeFill="accent1" w:themeFillTint="33"/>
          </w:tcPr>
          <w:p w14:paraId="75D0E3C4" w14:textId="7EABFC47" w:rsidR="00FD4403" w:rsidRDefault="002D4100" w:rsidP="00FD4403">
            <w:pPr>
              <w:jc w:val="center"/>
              <w:rPr>
                <w:rFonts w:ascii="Georgia" w:hAnsi="Georgia"/>
                <w:sz w:val="28"/>
                <w:szCs w:val="28"/>
              </w:rPr>
            </w:pPr>
            <w:r>
              <w:lastRenderedPageBreak/>
              <w:br w:type="page"/>
            </w:r>
            <w:r w:rsidR="00FD4403">
              <w:rPr>
                <w:rFonts w:ascii="Georgia" w:hAnsi="Georgia"/>
                <w:b/>
                <w:bCs/>
              </w:rPr>
              <w:t xml:space="preserve">STEM Electives </w:t>
            </w:r>
          </w:p>
        </w:tc>
      </w:tr>
      <w:tr w:rsidR="00564AF2" w14:paraId="09E21304" w14:textId="77777777" w:rsidTr="771941D4">
        <w:tc>
          <w:tcPr>
            <w:tcW w:w="5395" w:type="dxa"/>
          </w:tcPr>
          <w:p w14:paraId="0D30750C" w14:textId="058E2981" w:rsidR="00872B02" w:rsidRDefault="00564AF2" w:rsidP="00872B02">
            <w:pPr>
              <w:rPr>
                <w:rFonts w:ascii="Georgia" w:hAnsi="Georgia"/>
                <w:sz w:val="28"/>
                <w:szCs w:val="28"/>
              </w:rPr>
            </w:pPr>
            <w:r w:rsidRPr="00634826">
              <w:rPr>
                <w:rFonts w:ascii="Georgia" w:eastAsia="Times New Roman" w:hAnsi="Georgia" w:cs="Times New Roman"/>
                <w:color w:val="000000" w:themeColor="text1"/>
                <w:sz w:val="18"/>
                <w:szCs w:val="18"/>
              </w:rPr>
              <w:t xml:space="preserve"> </w:t>
            </w:r>
            <w:r w:rsidR="00872B02">
              <w:rPr>
                <w:rFonts w:ascii="Georgia" w:hAnsi="Georgia"/>
                <w:sz w:val="28"/>
                <w:szCs w:val="28"/>
              </w:rPr>
              <w:t>Exploring Industrial Tech</w:t>
            </w:r>
            <w:r w:rsidR="00CA0E41">
              <w:rPr>
                <w:rFonts w:ascii="Georgia" w:hAnsi="Georgia"/>
                <w:sz w:val="28"/>
                <w:szCs w:val="28"/>
              </w:rPr>
              <w:t xml:space="preserve"> 6</w:t>
            </w:r>
            <w:r w:rsidR="00872B02">
              <w:rPr>
                <w:rFonts w:ascii="Georgia" w:hAnsi="Georgia"/>
                <w:sz w:val="28"/>
                <w:szCs w:val="28"/>
              </w:rPr>
              <w:t xml:space="preserve">  </w:t>
            </w:r>
            <w:r w:rsidR="00872B02" w:rsidRPr="00D61636">
              <w:rPr>
                <w:rFonts w:ascii="Georgia" w:hAnsi="Georgia"/>
                <w:sz w:val="28"/>
                <w:szCs w:val="28"/>
              </w:rPr>
              <w:t xml:space="preserve">          </w:t>
            </w:r>
          </w:p>
          <w:p w14:paraId="17070914" w14:textId="77777777" w:rsidR="00872B02" w:rsidRDefault="00872B02" w:rsidP="00872B02">
            <w:pPr>
              <w:rPr>
                <w:rFonts w:ascii="Georgia" w:hAnsi="Georgia"/>
                <w:sz w:val="24"/>
                <w:szCs w:val="24"/>
              </w:rPr>
            </w:pPr>
          </w:p>
          <w:p w14:paraId="03F41531" w14:textId="77777777" w:rsidR="00872B02" w:rsidRPr="00D61636" w:rsidRDefault="00872B02" w:rsidP="00872B02">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Pr>
                <w:rFonts w:ascii="Georgia" w:hAnsi="Georgia"/>
                <w:sz w:val="20"/>
                <w:szCs w:val="20"/>
              </w:rPr>
              <w:t>One Semester</w:t>
            </w:r>
          </w:p>
          <w:p w14:paraId="45DDB2DF" w14:textId="77777777" w:rsidR="00872B02" w:rsidRPr="00D61636" w:rsidRDefault="00872B02" w:rsidP="00872B02">
            <w:pPr>
              <w:rPr>
                <w:rFonts w:ascii="Georgia" w:hAnsi="Georgia"/>
                <w:sz w:val="20"/>
                <w:szCs w:val="20"/>
              </w:rPr>
            </w:pPr>
            <w:r w:rsidRPr="4942053B">
              <w:rPr>
                <w:rFonts w:ascii="Georgia" w:hAnsi="Georgia"/>
                <w:b/>
                <w:bCs/>
                <w:sz w:val="20"/>
                <w:szCs w:val="20"/>
              </w:rPr>
              <w:t>Prerequisites</w:t>
            </w:r>
            <w:r w:rsidRPr="4942053B">
              <w:rPr>
                <w:rFonts w:ascii="Georgia" w:hAnsi="Georgia"/>
                <w:sz w:val="20"/>
                <w:szCs w:val="20"/>
              </w:rPr>
              <w:t xml:space="preserve">: None   </w:t>
            </w:r>
          </w:p>
          <w:p w14:paraId="6523E615" w14:textId="48C84351" w:rsidR="00872B02" w:rsidRDefault="00872B02" w:rsidP="00872B02">
            <w:pPr>
              <w:rPr>
                <w:rFonts w:ascii="Georgia" w:hAnsi="Georgia"/>
                <w:sz w:val="20"/>
                <w:szCs w:val="20"/>
              </w:rPr>
            </w:pPr>
            <w:r w:rsidRPr="4942053B">
              <w:rPr>
                <w:rFonts w:ascii="Georgia" w:hAnsi="Georgia"/>
                <w:b/>
                <w:bCs/>
                <w:sz w:val="20"/>
                <w:szCs w:val="20"/>
              </w:rPr>
              <w:t>Other:</w:t>
            </w:r>
            <w:r w:rsidRPr="4942053B">
              <w:rPr>
                <w:rFonts w:ascii="Georgia" w:hAnsi="Georgia"/>
                <w:sz w:val="20"/>
                <w:szCs w:val="20"/>
              </w:rPr>
              <w:t xml:space="preserve"> </w:t>
            </w:r>
          </w:p>
          <w:p w14:paraId="2D3EA200" w14:textId="77777777" w:rsidR="00872B02" w:rsidRDefault="00872B02" w:rsidP="00872B02">
            <w:pPr>
              <w:rPr>
                <w:rFonts w:ascii="Georgia" w:hAnsi="Georgia"/>
                <w:sz w:val="20"/>
                <w:szCs w:val="20"/>
              </w:rPr>
            </w:pPr>
            <w:r w:rsidRPr="002E0254">
              <w:rPr>
                <w:rFonts w:ascii="Georgia" w:hAnsi="Georgia"/>
                <w:b/>
                <w:bCs/>
                <w:sz w:val="20"/>
                <w:szCs w:val="20"/>
              </w:rPr>
              <w:t xml:space="preserve">Schools: </w:t>
            </w:r>
            <w:r w:rsidRPr="002E0254">
              <w:rPr>
                <w:rFonts w:ascii="Georgia" w:hAnsi="Georgia"/>
                <w:b/>
                <w:bCs/>
                <w:color w:val="000000" w:themeColor="text1"/>
                <w:sz w:val="20"/>
                <w:szCs w:val="20"/>
              </w:rPr>
              <w:t>EVG, GWY</w:t>
            </w:r>
          </w:p>
          <w:p w14:paraId="56D9A2D4" w14:textId="77777777" w:rsidR="00872B02" w:rsidRDefault="00872B02" w:rsidP="00872B02">
            <w:pPr>
              <w:rPr>
                <w:rFonts w:ascii="Georgia" w:hAnsi="Georgia"/>
                <w:sz w:val="20"/>
                <w:szCs w:val="20"/>
              </w:rPr>
            </w:pPr>
          </w:p>
          <w:p w14:paraId="329998D0" w14:textId="76488E22" w:rsidR="00564AF2" w:rsidRPr="00634826" w:rsidRDefault="00872B02" w:rsidP="00872B02">
            <w:pPr>
              <w:rPr>
                <w:rFonts w:ascii="Georgia" w:hAnsi="Georgia"/>
                <w:color w:val="000000" w:themeColor="text1"/>
                <w:sz w:val="28"/>
                <w:szCs w:val="28"/>
              </w:rPr>
            </w:pPr>
            <w:r>
              <w:rPr>
                <w:rFonts w:ascii="Georgia" w:eastAsia="Times New Roman" w:hAnsi="Georgia" w:cs="Times New Roman"/>
                <w:color w:val="2D3B45"/>
                <w:sz w:val="18"/>
                <w:szCs w:val="18"/>
              </w:rPr>
              <w:t>This course introduces students to the safety and tools of an industrial shop.  Students will develop and utilize their knowledge and skills to design and produce a variety of projects.  Industrial Tech is a foundational course in the Engineering &amp; Advanced Manufacturing Pathway.</w:t>
            </w:r>
          </w:p>
        </w:tc>
        <w:tc>
          <w:tcPr>
            <w:tcW w:w="5395" w:type="dxa"/>
          </w:tcPr>
          <w:p w14:paraId="7584A963" w14:textId="77777777" w:rsidR="00872B02" w:rsidRPr="00634826" w:rsidRDefault="00872B02" w:rsidP="00872B02">
            <w:pPr>
              <w:rPr>
                <w:rFonts w:ascii="Georgia" w:hAnsi="Georgia"/>
                <w:color w:val="000000" w:themeColor="text1"/>
              </w:rPr>
            </w:pPr>
            <w:r>
              <w:rPr>
                <w:rFonts w:ascii="Georgia" w:hAnsi="Georgia"/>
                <w:color w:val="000000" w:themeColor="text1"/>
                <w:sz w:val="28"/>
                <w:szCs w:val="28"/>
              </w:rPr>
              <w:t>Exploring</w:t>
            </w:r>
            <w:r w:rsidRPr="00634826">
              <w:rPr>
                <w:rFonts w:ascii="Georgia" w:hAnsi="Georgia"/>
                <w:color w:val="000000" w:themeColor="text1"/>
                <w:sz w:val="28"/>
                <w:szCs w:val="28"/>
              </w:rPr>
              <w:t xml:space="preserve"> Robotics                          </w:t>
            </w:r>
          </w:p>
          <w:p w14:paraId="7D632A9B" w14:textId="77777777" w:rsidR="00872B02" w:rsidRPr="00634826" w:rsidRDefault="00872B02" w:rsidP="00872B02">
            <w:pPr>
              <w:rPr>
                <w:rFonts w:ascii="Georgia" w:hAnsi="Georgia"/>
                <w:color w:val="000000" w:themeColor="text1"/>
                <w:sz w:val="24"/>
                <w:szCs w:val="24"/>
              </w:rPr>
            </w:pPr>
          </w:p>
          <w:p w14:paraId="60666F06" w14:textId="77777777" w:rsidR="00872B02" w:rsidRPr="00634826" w:rsidRDefault="00872B02" w:rsidP="00872B02">
            <w:pPr>
              <w:rPr>
                <w:rFonts w:ascii="Georgia" w:hAnsi="Georgia"/>
                <w:color w:val="000000" w:themeColor="text1"/>
                <w:sz w:val="20"/>
                <w:szCs w:val="20"/>
              </w:rPr>
            </w:pPr>
            <w:r w:rsidRPr="00634826">
              <w:rPr>
                <w:rFonts w:ascii="Georgia" w:hAnsi="Georgia"/>
                <w:b/>
                <w:bCs/>
                <w:color w:val="000000" w:themeColor="text1"/>
                <w:sz w:val="20"/>
                <w:szCs w:val="20"/>
              </w:rPr>
              <w:t>Length</w:t>
            </w:r>
            <w:r w:rsidRPr="00634826">
              <w:rPr>
                <w:rFonts w:ascii="Georgia" w:hAnsi="Georgia"/>
                <w:color w:val="000000" w:themeColor="text1"/>
                <w:sz w:val="20"/>
                <w:szCs w:val="20"/>
              </w:rPr>
              <w:t>: One Semester</w:t>
            </w:r>
          </w:p>
          <w:p w14:paraId="54BE169D" w14:textId="77777777" w:rsidR="00872B02" w:rsidRPr="002E0254" w:rsidRDefault="00872B02" w:rsidP="00872B02">
            <w:pPr>
              <w:rPr>
                <w:rFonts w:ascii="Georgia" w:hAnsi="Georgia"/>
                <w:color w:val="000000" w:themeColor="text1"/>
                <w:sz w:val="20"/>
                <w:szCs w:val="20"/>
              </w:rPr>
            </w:pPr>
            <w:r w:rsidRPr="002E0254">
              <w:rPr>
                <w:rFonts w:ascii="Georgia" w:hAnsi="Georgia"/>
                <w:b/>
                <w:bCs/>
                <w:color w:val="000000" w:themeColor="text1"/>
                <w:sz w:val="20"/>
                <w:szCs w:val="20"/>
              </w:rPr>
              <w:t>Prerequisites</w:t>
            </w:r>
            <w:r w:rsidRPr="002E0254">
              <w:rPr>
                <w:rFonts w:ascii="Georgia" w:hAnsi="Georgia"/>
                <w:color w:val="000000" w:themeColor="text1"/>
                <w:sz w:val="20"/>
                <w:szCs w:val="20"/>
              </w:rPr>
              <w:t xml:space="preserve">: None   </w:t>
            </w:r>
          </w:p>
          <w:p w14:paraId="1B767248" w14:textId="45CB547D" w:rsidR="00872B02" w:rsidRPr="00634826" w:rsidRDefault="00872B02" w:rsidP="00872B02">
            <w:pPr>
              <w:rPr>
                <w:rFonts w:ascii="Georgia" w:hAnsi="Georgia"/>
                <w:color w:val="000000" w:themeColor="text1"/>
                <w:sz w:val="20"/>
                <w:szCs w:val="20"/>
              </w:rPr>
            </w:pPr>
            <w:r w:rsidRPr="002E0254">
              <w:rPr>
                <w:rFonts w:ascii="Georgia" w:hAnsi="Georgia"/>
                <w:b/>
                <w:bCs/>
                <w:color w:val="000000" w:themeColor="text1"/>
                <w:sz w:val="20"/>
                <w:szCs w:val="20"/>
              </w:rPr>
              <w:t>Other:</w:t>
            </w:r>
            <w:r w:rsidRPr="002E0254">
              <w:rPr>
                <w:rFonts w:ascii="Georgia" w:hAnsi="Georgia"/>
                <w:color w:val="000000" w:themeColor="text1"/>
                <w:sz w:val="20"/>
                <w:szCs w:val="20"/>
              </w:rPr>
              <w:t xml:space="preserve"> </w:t>
            </w:r>
          </w:p>
          <w:p w14:paraId="2A0B078E" w14:textId="77777777" w:rsidR="00872B02" w:rsidRPr="00634826" w:rsidRDefault="00872B02" w:rsidP="00872B02">
            <w:pPr>
              <w:rPr>
                <w:rFonts w:ascii="Georgia" w:hAnsi="Georgia"/>
                <w:color w:val="000000" w:themeColor="text1"/>
                <w:sz w:val="20"/>
                <w:szCs w:val="20"/>
              </w:rPr>
            </w:pPr>
          </w:p>
          <w:p w14:paraId="4988383B" w14:textId="042D8C6F" w:rsidR="00564AF2" w:rsidRDefault="00872B02" w:rsidP="00872B02">
            <w:pPr>
              <w:rPr>
                <w:rFonts w:ascii="Georgia" w:hAnsi="Georgia"/>
                <w:color w:val="C45911" w:themeColor="accent2" w:themeShade="BF"/>
                <w:sz w:val="28"/>
                <w:szCs w:val="28"/>
              </w:rPr>
            </w:pPr>
            <w:r w:rsidRPr="00634826">
              <w:rPr>
                <w:rFonts w:ascii="Georgia" w:eastAsia="Times New Roman" w:hAnsi="Georgia" w:cs="Times New Roman"/>
                <w:color w:val="000000" w:themeColor="text1"/>
                <w:sz w:val="18"/>
                <w:szCs w:val="18"/>
              </w:rPr>
              <w:t xml:space="preserve">In this STEM-based class, students will utilize coding and engineering to think critically, develop solutions to problems, test solutions, collect and interpret data, and demonstrate an understanding of science processes.  Intro to Robotics is a foundational course in the Engineering &amp; Advanced Manufacturing Pathway.   </w:t>
            </w:r>
          </w:p>
        </w:tc>
      </w:tr>
      <w:tr w:rsidR="00400D2E" w14:paraId="1C50107B" w14:textId="77777777" w:rsidTr="771941D4">
        <w:tc>
          <w:tcPr>
            <w:tcW w:w="5395" w:type="dxa"/>
          </w:tcPr>
          <w:p w14:paraId="789CB972" w14:textId="77777777" w:rsidR="00872B02" w:rsidRPr="00634826" w:rsidRDefault="00872B02" w:rsidP="00872B02">
            <w:pPr>
              <w:rPr>
                <w:rFonts w:ascii="Georgia" w:hAnsi="Georgia"/>
                <w:color w:val="000000" w:themeColor="text1"/>
              </w:rPr>
            </w:pPr>
            <w:r w:rsidRPr="00634826">
              <w:rPr>
                <w:rFonts w:ascii="Georgia" w:hAnsi="Georgia"/>
                <w:color w:val="000000" w:themeColor="text1"/>
                <w:sz w:val="28"/>
                <w:szCs w:val="28"/>
              </w:rPr>
              <w:t>Integrated Tech</w:t>
            </w:r>
            <w:r>
              <w:rPr>
                <w:rFonts w:ascii="Georgia" w:hAnsi="Georgia"/>
                <w:color w:val="000000" w:themeColor="text1"/>
                <w:sz w:val="28"/>
                <w:szCs w:val="28"/>
              </w:rPr>
              <w:t>nology</w:t>
            </w:r>
            <w:r w:rsidRPr="00634826">
              <w:rPr>
                <w:rFonts w:ascii="Georgia" w:hAnsi="Georgia"/>
                <w:color w:val="000000" w:themeColor="text1"/>
                <w:sz w:val="28"/>
                <w:szCs w:val="28"/>
              </w:rPr>
              <w:t xml:space="preserve"> 1                </w:t>
            </w:r>
          </w:p>
          <w:p w14:paraId="2F834945" w14:textId="77777777" w:rsidR="00872B02" w:rsidRPr="00634826" w:rsidRDefault="00872B02" w:rsidP="00872B02">
            <w:pPr>
              <w:rPr>
                <w:rFonts w:ascii="Georgia" w:hAnsi="Georgia"/>
                <w:color w:val="000000" w:themeColor="text1"/>
                <w:sz w:val="24"/>
                <w:szCs w:val="24"/>
              </w:rPr>
            </w:pPr>
          </w:p>
          <w:p w14:paraId="5A9EA379" w14:textId="77777777" w:rsidR="00872B02" w:rsidRPr="00634826" w:rsidRDefault="00872B02" w:rsidP="00872B02">
            <w:pPr>
              <w:rPr>
                <w:rFonts w:ascii="Georgia" w:hAnsi="Georgia"/>
                <w:color w:val="000000" w:themeColor="text1"/>
                <w:sz w:val="20"/>
                <w:szCs w:val="20"/>
              </w:rPr>
            </w:pPr>
            <w:r w:rsidRPr="00634826">
              <w:rPr>
                <w:rFonts w:ascii="Georgia" w:hAnsi="Georgia"/>
                <w:b/>
                <w:bCs/>
                <w:color w:val="000000" w:themeColor="text1"/>
                <w:sz w:val="20"/>
                <w:szCs w:val="20"/>
              </w:rPr>
              <w:t>Length</w:t>
            </w:r>
            <w:r w:rsidRPr="00634826">
              <w:rPr>
                <w:rFonts w:ascii="Georgia" w:hAnsi="Georgia"/>
                <w:color w:val="000000" w:themeColor="text1"/>
                <w:sz w:val="20"/>
                <w:szCs w:val="20"/>
              </w:rPr>
              <w:t>: One Semester</w:t>
            </w:r>
          </w:p>
          <w:p w14:paraId="12F236C5" w14:textId="77777777" w:rsidR="00872B02" w:rsidRPr="00634826" w:rsidRDefault="00872B02" w:rsidP="00872B02">
            <w:pPr>
              <w:rPr>
                <w:rFonts w:ascii="Georgia" w:hAnsi="Georgia"/>
                <w:color w:val="000000" w:themeColor="text1"/>
                <w:sz w:val="20"/>
                <w:szCs w:val="20"/>
              </w:rPr>
            </w:pPr>
            <w:r w:rsidRPr="00634826">
              <w:rPr>
                <w:rFonts w:ascii="Georgia" w:hAnsi="Georgia"/>
                <w:b/>
                <w:bCs/>
                <w:color w:val="000000" w:themeColor="text1"/>
                <w:sz w:val="20"/>
                <w:szCs w:val="20"/>
              </w:rPr>
              <w:t>Prerequisites</w:t>
            </w:r>
            <w:r w:rsidRPr="00634826">
              <w:rPr>
                <w:rFonts w:ascii="Georgia" w:hAnsi="Georgia"/>
                <w:color w:val="000000" w:themeColor="text1"/>
                <w:sz w:val="20"/>
                <w:szCs w:val="20"/>
              </w:rPr>
              <w:t xml:space="preserve">: None   </w:t>
            </w:r>
          </w:p>
          <w:p w14:paraId="712BE6ED" w14:textId="247525FD" w:rsidR="00872B02" w:rsidRPr="00634826" w:rsidRDefault="00872B02" w:rsidP="00872B02">
            <w:pPr>
              <w:rPr>
                <w:rFonts w:ascii="Georgia" w:hAnsi="Georgia"/>
                <w:color w:val="000000" w:themeColor="text1"/>
                <w:sz w:val="20"/>
                <w:szCs w:val="20"/>
              </w:rPr>
            </w:pPr>
            <w:r w:rsidRPr="00634826">
              <w:rPr>
                <w:rFonts w:ascii="Georgia" w:hAnsi="Georgia"/>
                <w:b/>
                <w:bCs/>
                <w:color w:val="000000" w:themeColor="text1"/>
                <w:sz w:val="20"/>
                <w:szCs w:val="20"/>
              </w:rPr>
              <w:t>Other:</w:t>
            </w:r>
            <w:r w:rsidRPr="00634826">
              <w:rPr>
                <w:rFonts w:ascii="Georgia" w:hAnsi="Georgia"/>
                <w:color w:val="000000" w:themeColor="text1"/>
                <w:sz w:val="20"/>
                <w:szCs w:val="20"/>
              </w:rPr>
              <w:t xml:space="preserve"> Multi-age course 6-8</w:t>
            </w:r>
            <w:r>
              <w:rPr>
                <w:rFonts w:ascii="Georgia" w:hAnsi="Georgia"/>
                <w:color w:val="000000" w:themeColor="text1"/>
                <w:sz w:val="20"/>
                <w:szCs w:val="20"/>
              </w:rPr>
              <w:t xml:space="preserve">. </w:t>
            </w:r>
          </w:p>
          <w:p w14:paraId="3C46F740" w14:textId="77777777" w:rsidR="00872B02" w:rsidRPr="00634826" w:rsidRDefault="00872B02" w:rsidP="00872B02">
            <w:pPr>
              <w:rPr>
                <w:rFonts w:ascii="Georgia" w:hAnsi="Georgia"/>
                <w:color w:val="000000" w:themeColor="text1"/>
                <w:sz w:val="20"/>
                <w:szCs w:val="20"/>
              </w:rPr>
            </w:pPr>
          </w:p>
          <w:p w14:paraId="3BF359E5" w14:textId="0988347C" w:rsidR="00400D2E" w:rsidRDefault="00872B02" w:rsidP="00872B02">
            <w:pPr>
              <w:rPr>
                <w:rFonts w:ascii="Georgia" w:hAnsi="Georgia"/>
                <w:color w:val="000000" w:themeColor="text1"/>
                <w:sz w:val="28"/>
                <w:szCs w:val="28"/>
              </w:rPr>
            </w:pPr>
            <w:r w:rsidRPr="00634826">
              <w:rPr>
                <w:rFonts w:ascii="Georgia" w:eastAsia="Times New Roman" w:hAnsi="Georgia" w:cs="Times New Roman"/>
                <w:color w:val="000000" w:themeColor="text1"/>
                <w:sz w:val="18"/>
                <w:szCs w:val="18"/>
              </w:rPr>
              <w:t xml:space="preserve">This course introduces students to various areas of technology. Students will utilize skills and knowledge to create a range of projects through the semester.  Integrated Tech I is a foundational course in Computer &amp; Information Systems Pathways.  </w:t>
            </w:r>
          </w:p>
        </w:tc>
        <w:tc>
          <w:tcPr>
            <w:tcW w:w="5395" w:type="dxa"/>
          </w:tcPr>
          <w:p w14:paraId="01CC7924" w14:textId="4269F263" w:rsidR="00400D2E" w:rsidRDefault="00872B02" w:rsidP="00872B02">
            <w:pPr>
              <w:rPr>
                <w:rFonts w:ascii="Georgia" w:hAnsi="Georgia"/>
                <w:sz w:val="28"/>
                <w:szCs w:val="28"/>
              </w:rPr>
            </w:pPr>
            <w:r w:rsidRPr="00634826">
              <w:rPr>
                <w:rFonts w:ascii="Georgia" w:eastAsia="Times New Roman" w:hAnsi="Georgia" w:cs="Times New Roman"/>
                <w:color w:val="000000" w:themeColor="text1"/>
                <w:sz w:val="18"/>
                <w:szCs w:val="18"/>
              </w:rPr>
              <w:t xml:space="preserve"> </w:t>
            </w:r>
          </w:p>
        </w:tc>
      </w:tr>
      <w:tr w:rsidR="004F3283" w14:paraId="4A6AD126" w14:textId="77777777" w:rsidTr="004F3283">
        <w:tc>
          <w:tcPr>
            <w:tcW w:w="10790" w:type="dxa"/>
            <w:gridSpan w:val="2"/>
            <w:shd w:val="clear" w:color="auto" w:fill="D9E2F3" w:themeFill="accent1" w:themeFillTint="33"/>
          </w:tcPr>
          <w:p w14:paraId="6C95D074" w14:textId="4279D635" w:rsidR="004F3283" w:rsidRDefault="00981243" w:rsidP="004F3283">
            <w:pPr>
              <w:jc w:val="center"/>
              <w:rPr>
                <w:rFonts w:ascii="Georgia" w:hAnsi="Georgia"/>
                <w:sz w:val="28"/>
                <w:szCs w:val="28"/>
              </w:rPr>
            </w:pPr>
            <w:r>
              <w:rPr>
                <w:rFonts w:ascii="Georgia" w:hAnsi="Georgia"/>
                <w:b/>
                <w:bCs/>
              </w:rPr>
              <w:t>Other Electives</w:t>
            </w:r>
          </w:p>
        </w:tc>
      </w:tr>
      <w:tr w:rsidR="004F3283" w14:paraId="6FC0DC92" w14:textId="77777777" w:rsidTr="771941D4">
        <w:tc>
          <w:tcPr>
            <w:tcW w:w="5395" w:type="dxa"/>
          </w:tcPr>
          <w:p w14:paraId="2CEDC910" w14:textId="3AA1B400" w:rsidR="004F3283" w:rsidRDefault="004F3283" w:rsidP="004F3283">
            <w:pPr>
              <w:rPr>
                <w:rFonts w:ascii="Georgia" w:hAnsi="Georgia"/>
                <w:sz w:val="28"/>
                <w:szCs w:val="28"/>
              </w:rPr>
            </w:pPr>
            <w:r>
              <w:rPr>
                <w:rFonts w:ascii="Georgia" w:hAnsi="Georgia"/>
                <w:sz w:val="28"/>
                <w:szCs w:val="28"/>
              </w:rPr>
              <w:t xml:space="preserve">AVID 6                               </w:t>
            </w:r>
            <w:r w:rsidRPr="00D61636">
              <w:rPr>
                <w:rFonts w:ascii="Georgia" w:hAnsi="Georgia"/>
                <w:sz w:val="28"/>
                <w:szCs w:val="28"/>
              </w:rPr>
              <w:t xml:space="preserve">          </w:t>
            </w:r>
          </w:p>
          <w:p w14:paraId="39473C1C" w14:textId="77777777" w:rsidR="004F3283" w:rsidRDefault="004F3283" w:rsidP="004F3283">
            <w:pPr>
              <w:rPr>
                <w:rFonts w:ascii="Georgia" w:hAnsi="Georgia"/>
                <w:sz w:val="24"/>
                <w:szCs w:val="24"/>
              </w:rPr>
            </w:pPr>
          </w:p>
          <w:p w14:paraId="4CB69775" w14:textId="3C2E3BD0" w:rsidR="004F3283" w:rsidRPr="00D61636" w:rsidRDefault="004F3283" w:rsidP="004F3283">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Pr>
                <w:rFonts w:ascii="Georgia" w:hAnsi="Georgia"/>
                <w:sz w:val="20"/>
                <w:szCs w:val="20"/>
              </w:rPr>
              <w:t>Two Semesters</w:t>
            </w:r>
          </w:p>
          <w:p w14:paraId="13DD53D3" w14:textId="77777777" w:rsidR="004F3283" w:rsidRPr="00D61636" w:rsidRDefault="004F3283" w:rsidP="004F3283">
            <w:pPr>
              <w:rPr>
                <w:rFonts w:ascii="Georgia" w:hAnsi="Georgia"/>
                <w:sz w:val="20"/>
                <w:szCs w:val="20"/>
              </w:rPr>
            </w:pPr>
            <w:r w:rsidRPr="4942053B">
              <w:rPr>
                <w:rFonts w:ascii="Georgia" w:hAnsi="Georgia"/>
                <w:b/>
                <w:bCs/>
                <w:sz w:val="20"/>
                <w:szCs w:val="20"/>
              </w:rPr>
              <w:t>Prerequisites</w:t>
            </w:r>
            <w:r w:rsidRPr="4942053B">
              <w:rPr>
                <w:rFonts w:ascii="Georgia" w:hAnsi="Georgia"/>
                <w:sz w:val="20"/>
                <w:szCs w:val="20"/>
              </w:rPr>
              <w:t xml:space="preserve">: None   </w:t>
            </w:r>
          </w:p>
          <w:p w14:paraId="2CE583D8" w14:textId="77777777" w:rsidR="004F3283" w:rsidRDefault="004F3283" w:rsidP="004F3283">
            <w:pPr>
              <w:rPr>
                <w:rFonts w:ascii="Georgia" w:hAnsi="Georgia"/>
                <w:sz w:val="20"/>
                <w:szCs w:val="20"/>
              </w:rPr>
            </w:pPr>
            <w:r w:rsidRPr="4942053B">
              <w:rPr>
                <w:rFonts w:ascii="Georgia" w:hAnsi="Georgia"/>
                <w:b/>
                <w:bCs/>
                <w:sz w:val="20"/>
                <w:szCs w:val="20"/>
              </w:rPr>
              <w:t>Other:</w:t>
            </w:r>
            <w:r w:rsidRPr="4942053B">
              <w:rPr>
                <w:rFonts w:ascii="Georgia" w:hAnsi="Georgia"/>
                <w:sz w:val="20"/>
                <w:szCs w:val="20"/>
              </w:rPr>
              <w:t xml:space="preserve"> </w:t>
            </w:r>
            <w:r>
              <w:rPr>
                <w:rFonts w:ascii="Georgia" w:hAnsi="Georgia"/>
                <w:sz w:val="20"/>
                <w:szCs w:val="20"/>
              </w:rPr>
              <w:t>6</w:t>
            </w:r>
            <w:r w:rsidRPr="002E0254">
              <w:rPr>
                <w:rFonts w:ascii="Georgia" w:hAnsi="Georgia"/>
                <w:sz w:val="20"/>
                <w:szCs w:val="20"/>
                <w:vertAlign w:val="superscript"/>
              </w:rPr>
              <w:t>th</w:t>
            </w:r>
            <w:r>
              <w:rPr>
                <w:rFonts w:ascii="Georgia" w:hAnsi="Georgia"/>
                <w:sz w:val="20"/>
                <w:szCs w:val="20"/>
              </w:rPr>
              <w:t xml:space="preserve"> grade course only </w:t>
            </w:r>
          </w:p>
          <w:p w14:paraId="7BFFC62A" w14:textId="098AF6FA" w:rsidR="004F3283" w:rsidRDefault="004F3283" w:rsidP="004F3283">
            <w:pPr>
              <w:rPr>
                <w:rFonts w:ascii="Georgia" w:hAnsi="Georgia"/>
                <w:sz w:val="20"/>
                <w:szCs w:val="20"/>
              </w:rPr>
            </w:pPr>
            <w:r w:rsidRPr="002E0254">
              <w:rPr>
                <w:rFonts w:ascii="Georgia" w:hAnsi="Georgia"/>
                <w:b/>
                <w:bCs/>
                <w:sz w:val="20"/>
                <w:szCs w:val="20"/>
              </w:rPr>
              <w:t xml:space="preserve">Schools: </w:t>
            </w:r>
            <w:r>
              <w:rPr>
                <w:rFonts w:ascii="Georgia" w:hAnsi="Georgia"/>
                <w:b/>
                <w:bCs/>
                <w:color w:val="000000" w:themeColor="text1"/>
                <w:sz w:val="20"/>
                <w:szCs w:val="20"/>
              </w:rPr>
              <w:t>N</w:t>
            </w:r>
            <w:r w:rsidR="00E05036">
              <w:rPr>
                <w:rFonts w:ascii="Georgia" w:hAnsi="Georgia"/>
                <w:b/>
                <w:bCs/>
                <w:color w:val="000000" w:themeColor="text1"/>
                <w:sz w:val="20"/>
                <w:szCs w:val="20"/>
              </w:rPr>
              <w:t>OR</w:t>
            </w:r>
            <w:r w:rsidR="00DA4368">
              <w:rPr>
                <w:rFonts w:ascii="Georgia" w:hAnsi="Georgia"/>
                <w:b/>
                <w:bCs/>
                <w:color w:val="000000" w:themeColor="text1"/>
                <w:sz w:val="20"/>
                <w:szCs w:val="20"/>
              </w:rPr>
              <w:t>, HWD</w:t>
            </w:r>
          </w:p>
          <w:p w14:paraId="1E622B27" w14:textId="77777777" w:rsidR="004F3283" w:rsidRDefault="004F3283" w:rsidP="004F3283">
            <w:pPr>
              <w:rPr>
                <w:rFonts w:ascii="Georgia" w:hAnsi="Georgia"/>
                <w:sz w:val="20"/>
                <w:szCs w:val="20"/>
              </w:rPr>
            </w:pPr>
          </w:p>
          <w:p w14:paraId="0111EDA6" w14:textId="79052743" w:rsidR="004F3283" w:rsidRDefault="00981243" w:rsidP="004F3283">
            <w:pPr>
              <w:rPr>
                <w:rFonts w:ascii="Georgia" w:hAnsi="Georgia"/>
                <w:color w:val="000000" w:themeColor="text1"/>
                <w:sz w:val="28"/>
                <w:szCs w:val="28"/>
              </w:rPr>
            </w:pPr>
            <w:r w:rsidRPr="001172A9">
              <w:rPr>
                <w:rFonts w:ascii="Georgia" w:hAnsi="Georgia"/>
                <w:color w:val="000000" w:themeColor="text1"/>
                <w:sz w:val="20"/>
                <w:szCs w:val="20"/>
              </w:rPr>
              <w:t>This course is designed to support motivated, capable students in pursuing a rigorous course of study leading to acceptance and success in a four-year college or university. Through a variety of instructional techniques, students develop skills in higher-level thinking, writing across the curriculum, and reading strategies for accessing challenging course material. Students develop time management, note taking, research, organization, and other skills fundamental to success in higher-level Math, Social Studies, English, Science and World Language courses. Students Participate in College, career, and cultural exploration activities, including field trips.</w:t>
            </w:r>
          </w:p>
        </w:tc>
        <w:tc>
          <w:tcPr>
            <w:tcW w:w="5395" w:type="dxa"/>
          </w:tcPr>
          <w:p w14:paraId="27D69FE5" w14:textId="77777777" w:rsidR="004F3283" w:rsidRDefault="004F3283" w:rsidP="00CF3B79">
            <w:pPr>
              <w:rPr>
                <w:rFonts w:ascii="Georgia" w:hAnsi="Georgia"/>
                <w:sz w:val="28"/>
                <w:szCs w:val="28"/>
              </w:rPr>
            </w:pPr>
          </w:p>
        </w:tc>
      </w:tr>
    </w:tbl>
    <w:p w14:paraId="2E027140" w14:textId="77777777" w:rsidR="002D4100" w:rsidRDefault="002D4100">
      <w:r>
        <w:br w:type="page"/>
      </w:r>
    </w:p>
    <w:tbl>
      <w:tblPr>
        <w:tblStyle w:val="TableGrid"/>
        <w:tblW w:w="0" w:type="auto"/>
        <w:tblLook w:val="04A0" w:firstRow="1" w:lastRow="0" w:firstColumn="1" w:lastColumn="0" w:noHBand="0" w:noVBand="1"/>
      </w:tblPr>
      <w:tblGrid>
        <w:gridCol w:w="5395"/>
        <w:gridCol w:w="5395"/>
      </w:tblGrid>
      <w:tr w:rsidR="00C77ACC" w14:paraId="3F21FBE9" w14:textId="77777777" w:rsidTr="2E503A81">
        <w:tc>
          <w:tcPr>
            <w:tcW w:w="10790" w:type="dxa"/>
            <w:gridSpan w:val="2"/>
            <w:shd w:val="clear" w:color="auto" w:fill="B4C6E7" w:themeFill="accent1" w:themeFillTint="66"/>
          </w:tcPr>
          <w:p w14:paraId="4B1D53BB" w14:textId="2C8CBB84" w:rsidR="00C77ACC" w:rsidRDefault="00C77ACC" w:rsidP="00CF5718">
            <w:pPr>
              <w:jc w:val="center"/>
              <w:rPr>
                <w:rFonts w:ascii="Georgia" w:hAnsi="Georgia"/>
                <w:sz w:val="28"/>
                <w:szCs w:val="28"/>
              </w:rPr>
            </w:pPr>
            <w:r>
              <w:rPr>
                <w:rFonts w:ascii="Georgia" w:hAnsi="Georgia"/>
                <w:b/>
                <w:bCs/>
                <w:sz w:val="28"/>
                <w:szCs w:val="28"/>
              </w:rPr>
              <w:lastRenderedPageBreak/>
              <w:t>Special Education</w:t>
            </w:r>
            <w:r w:rsidR="00CF5718">
              <w:rPr>
                <w:rFonts w:ascii="Georgia" w:hAnsi="Georgia"/>
                <w:b/>
                <w:bCs/>
                <w:sz w:val="28"/>
                <w:szCs w:val="28"/>
              </w:rPr>
              <w:t xml:space="preserve"> Course</w:t>
            </w:r>
            <w:r>
              <w:rPr>
                <w:rFonts w:ascii="Georgia" w:hAnsi="Georgia"/>
                <w:b/>
                <w:bCs/>
                <w:sz w:val="28"/>
                <w:szCs w:val="28"/>
              </w:rPr>
              <w:t xml:space="preserve"> Options</w:t>
            </w:r>
          </w:p>
        </w:tc>
      </w:tr>
      <w:tr w:rsidR="00C77ACC" w14:paraId="2B809CBF" w14:textId="77777777" w:rsidTr="2E503A81">
        <w:tc>
          <w:tcPr>
            <w:tcW w:w="5395" w:type="dxa"/>
          </w:tcPr>
          <w:p w14:paraId="3F707257" w14:textId="309B2C8C" w:rsidR="00C77ACC" w:rsidRDefault="3D4EA017" w:rsidP="00C77ACC">
            <w:pPr>
              <w:rPr>
                <w:rFonts w:ascii="Georgia" w:hAnsi="Georgia"/>
                <w:sz w:val="28"/>
                <w:szCs w:val="28"/>
              </w:rPr>
            </w:pPr>
            <w:r w:rsidRPr="2E503A81">
              <w:rPr>
                <w:rFonts w:ascii="Georgia" w:hAnsi="Georgia"/>
                <w:sz w:val="28"/>
                <w:szCs w:val="28"/>
              </w:rPr>
              <w:t xml:space="preserve">English </w:t>
            </w:r>
            <w:r w:rsidR="00A91146" w:rsidRPr="2E503A81">
              <w:rPr>
                <w:rFonts w:ascii="Georgia" w:hAnsi="Georgia"/>
                <w:sz w:val="28"/>
                <w:szCs w:val="28"/>
              </w:rPr>
              <w:t xml:space="preserve">Language Arts 6 </w:t>
            </w:r>
            <w:r w:rsidR="003D3B05" w:rsidRPr="2E503A81">
              <w:rPr>
                <w:rFonts w:ascii="Georgia" w:hAnsi="Georgia"/>
                <w:sz w:val="28"/>
                <w:szCs w:val="28"/>
              </w:rPr>
              <w:t xml:space="preserve">                          </w:t>
            </w:r>
          </w:p>
          <w:p w14:paraId="2AF313E0" w14:textId="77777777" w:rsidR="00A91146" w:rsidRDefault="00A91146" w:rsidP="00C77ACC">
            <w:pPr>
              <w:rPr>
                <w:rFonts w:ascii="Georgia" w:hAnsi="Georgia"/>
                <w:sz w:val="28"/>
                <w:szCs w:val="28"/>
              </w:rPr>
            </w:pPr>
          </w:p>
          <w:p w14:paraId="01A56DAF" w14:textId="77777777" w:rsidR="00A91146" w:rsidRDefault="00A91146" w:rsidP="00A91146">
            <w:pPr>
              <w:rPr>
                <w:rFonts w:ascii="Georgia" w:hAnsi="Georgia"/>
                <w:sz w:val="20"/>
                <w:szCs w:val="20"/>
              </w:rPr>
            </w:pPr>
            <w:r w:rsidRPr="4942053B">
              <w:rPr>
                <w:rFonts w:ascii="Georgia" w:hAnsi="Georgia"/>
                <w:b/>
                <w:bCs/>
                <w:sz w:val="20"/>
                <w:szCs w:val="20"/>
              </w:rPr>
              <w:t>Length</w:t>
            </w:r>
            <w:r w:rsidRPr="4942053B">
              <w:rPr>
                <w:rFonts w:ascii="Georgia" w:hAnsi="Georgia"/>
                <w:sz w:val="20"/>
                <w:szCs w:val="20"/>
              </w:rPr>
              <w:t>: Two Semesters (Yearlong)</w:t>
            </w:r>
          </w:p>
          <w:p w14:paraId="426D8A52" w14:textId="75BD37F4" w:rsidR="00A91146" w:rsidRDefault="00A91146" w:rsidP="00A91146">
            <w:pPr>
              <w:rPr>
                <w:rFonts w:ascii="Georgia" w:hAnsi="Georgia"/>
                <w:sz w:val="20"/>
                <w:szCs w:val="20"/>
              </w:rPr>
            </w:pPr>
            <w:r w:rsidRPr="4942053B">
              <w:rPr>
                <w:rFonts w:ascii="Georgia" w:hAnsi="Georgia"/>
                <w:b/>
                <w:bCs/>
                <w:sz w:val="20"/>
                <w:szCs w:val="20"/>
              </w:rPr>
              <w:t>Prerequisites</w:t>
            </w:r>
            <w:r w:rsidRPr="4942053B">
              <w:rPr>
                <w:rFonts w:ascii="Georgia" w:hAnsi="Georgia"/>
                <w:sz w:val="20"/>
                <w:szCs w:val="20"/>
              </w:rPr>
              <w:t xml:space="preserve">:  </w:t>
            </w:r>
            <w:r>
              <w:rPr>
                <w:rFonts w:ascii="Georgia" w:hAnsi="Georgia"/>
                <w:sz w:val="20"/>
                <w:szCs w:val="20"/>
              </w:rPr>
              <w:t>IEP team placement</w:t>
            </w:r>
          </w:p>
          <w:p w14:paraId="7F604B05" w14:textId="1FCE624F" w:rsidR="00A91146" w:rsidRDefault="00A91146" w:rsidP="00A91146">
            <w:pPr>
              <w:rPr>
                <w:rFonts w:ascii="Georgia" w:hAnsi="Georgia"/>
                <w:sz w:val="20"/>
                <w:szCs w:val="20"/>
              </w:rPr>
            </w:pPr>
            <w:r w:rsidRPr="4942053B">
              <w:rPr>
                <w:rFonts w:ascii="Georgia" w:hAnsi="Georgia"/>
                <w:b/>
                <w:bCs/>
                <w:sz w:val="20"/>
                <w:szCs w:val="20"/>
              </w:rPr>
              <w:t>Other</w:t>
            </w:r>
            <w:r w:rsidRPr="4942053B">
              <w:rPr>
                <w:rFonts w:ascii="Georgia" w:hAnsi="Georgia"/>
                <w:sz w:val="20"/>
                <w:szCs w:val="20"/>
              </w:rPr>
              <w:t xml:space="preserve">: </w:t>
            </w:r>
            <w:r w:rsidR="00987BC0">
              <w:rPr>
                <w:rFonts w:ascii="Georgia" w:hAnsi="Georgia"/>
                <w:sz w:val="20"/>
                <w:szCs w:val="20"/>
              </w:rPr>
              <w:t xml:space="preserve">Resource Room class placement </w:t>
            </w:r>
          </w:p>
          <w:p w14:paraId="2C2B0550" w14:textId="77777777" w:rsidR="00A91146" w:rsidRDefault="00A91146" w:rsidP="00A91146">
            <w:pPr>
              <w:rPr>
                <w:rFonts w:ascii="Georgia" w:hAnsi="Georgia"/>
                <w:sz w:val="20"/>
                <w:szCs w:val="20"/>
              </w:rPr>
            </w:pPr>
          </w:p>
          <w:p w14:paraId="430960B2" w14:textId="576CDC3B" w:rsidR="00A91146" w:rsidRDefault="00A91146" w:rsidP="00A91146">
            <w:pPr>
              <w:rPr>
                <w:rFonts w:ascii="Georgia" w:hAnsi="Georgia"/>
                <w:sz w:val="28"/>
                <w:szCs w:val="28"/>
              </w:rPr>
            </w:pPr>
            <w:r w:rsidRPr="4942053B">
              <w:rPr>
                <w:rFonts w:ascii="Georgia" w:hAnsi="Georgia"/>
                <w:color w:val="2D3B45"/>
                <w:sz w:val="18"/>
                <w:szCs w:val="18"/>
              </w:rPr>
              <w:t>In Language Arts 6 students focus on accessing literature and informational texts in English.</w:t>
            </w:r>
            <w:r w:rsidR="004B13D1">
              <w:rPr>
                <w:rFonts w:ascii="Georgia" w:hAnsi="Georgia"/>
                <w:color w:val="2D3B45"/>
                <w:sz w:val="18"/>
                <w:szCs w:val="18"/>
              </w:rPr>
              <w:t xml:space="preserve"> They also write narrative, </w:t>
            </w:r>
            <w:proofErr w:type="gramStart"/>
            <w:r w:rsidR="004B13D1">
              <w:rPr>
                <w:rFonts w:ascii="Georgia" w:hAnsi="Georgia"/>
                <w:color w:val="2D3B45"/>
                <w:sz w:val="18"/>
                <w:szCs w:val="18"/>
              </w:rPr>
              <w:t>informational</w:t>
            </w:r>
            <w:proofErr w:type="gramEnd"/>
            <w:r w:rsidR="004B13D1">
              <w:rPr>
                <w:rFonts w:ascii="Georgia" w:hAnsi="Georgia"/>
                <w:color w:val="2D3B45"/>
                <w:sz w:val="18"/>
                <w:szCs w:val="18"/>
              </w:rPr>
              <w:t xml:space="preserve"> and argumentative essays</w:t>
            </w:r>
            <w:r w:rsidR="00544589">
              <w:rPr>
                <w:rFonts w:ascii="Georgia" w:hAnsi="Georgia"/>
                <w:color w:val="2D3B45"/>
                <w:sz w:val="18"/>
                <w:szCs w:val="18"/>
              </w:rPr>
              <w:t xml:space="preserve"> aligned to the Common Core State Standards.  Speaking &amp; listening, and language are also areas of focus as outlines by the grade level standards.</w:t>
            </w:r>
            <w:r w:rsidRPr="4942053B">
              <w:rPr>
                <w:rFonts w:ascii="Georgia" w:hAnsi="Georgia"/>
                <w:color w:val="2D3B45"/>
                <w:sz w:val="18"/>
                <w:szCs w:val="18"/>
              </w:rPr>
              <w:t xml:space="preserve">  The scope and sequence provide flexibility for students to develop proficiency towards grade level standards</w:t>
            </w:r>
            <w:r>
              <w:rPr>
                <w:rFonts w:ascii="Georgia" w:hAnsi="Georgia"/>
                <w:color w:val="2D3B45"/>
                <w:sz w:val="18"/>
                <w:szCs w:val="18"/>
              </w:rPr>
              <w:t xml:space="preserve"> and meeting the student specific IEP goals</w:t>
            </w:r>
            <w:r w:rsidRPr="4942053B">
              <w:rPr>
                <w:rFonts w:ascii="Georgia" w:hAnsi="Georgia"/>
                <w:color w:val="2D3B45"/>
                <w:sz w:val="18"/>
                <w:szCs w:val="18"/>
              </w:rPr>
              <w:t xml:space="preserve">.  </w:t>
            </w:r>
            <w:r>
              <w:rPr>
                <w:rFonts w:ascii="Georgia" w:hAnsi="Georgia"/>
                <w:color w:val="2D3B45"/>
                <w:sz w:val="18"/>
                <w:szCs w:val="18"/>
              </w:rPr>
              <w:t xml:space="preserve">Students engage in </w:t>
            </w:r>
            <w:r w:rsidR="00DF26C6">
              <w:rPr>
                <w:rFonts w:ascii="Georgia" w:hAnsi="Georgia"/>
                <w:color w:val="2D3B45"/>
                <w:sz w:val="18"/>
                <w:szCs w:val="18"/>
              </w:rPr>
              <w:t xml:space="preserve">learning with Language Live and Springboard curricular materials dependent on present levels of performance.  Students work in large group, small </w:t>
            </w:r>
            <w:proofErr w:type="gramStart"/>
            <w:r w:rsidR="00DF26C6">
              <w:rPr>
                <w:rFonts w:ascii="Georgia" w:hAnsi="Georgia"/>
                <w:color w:val="2D3B45"/>
                <w:sz w:val="18"/>
                <w:szCs w:val="18"/>
              </w:rPr>
              <w:t>group</w:t>
            </w:r>
            <w:proofErr w:type="gramEnd"/>
            <w:r w:rsidR="00DF26C6">
              <w:rPr>
                <w:rFonts w:ascii="Georgia" w:hAnsi="Georgia"/>
                <w:color w:val="2D3B45"/>
                <w:sz w:val="18"/>
                <w:szCs w:val="18"/>
              </w:rPr>
              <w:t xml:space="preserve"> and independent settings</w:t>
            </w:r>
            <w:r w:rsidR="004B13D1">
              <w:rPr>
                <w:rFonts w:ascii="Georgia" w:hAnsi="Georgia"/>
                <w:color w:val="2D3B45"/>
                <w:sz w:val="18"/>
                <w:szCs w:val="18"/>
              </w:rPr>
              <w:t xml:space="preserve"> throughout this year-long course.  </w:t>
            </w:r>
          </w:p>
          <w:p w14:paraId="261AA011" w14:textId="57DF41FB" w:rsidR="00A91146" w:rsidRDefault="00A91146" w:rsidP="00C77ACC">
            <w:pPr>
              <w:rPr>
                <w:rFonts w:ascii="Georgia" w:hAnsi="Georgia"/>
                <w:sz w:val="28"/>
                <w:szCs w:val="28"/>
              </w:rPr>
            </w:pPr>
          </w:p>
        </w:tc>
        <w:tc>
          <w:tcPr>
            <w:tcW w:w="5395" w:type="dxa"/>
          </w:tcPr>
          <w:p w14:paraId="4B9E406C" w14:textId="3601E925" w:rsidR="00987BC0" w:rsidRDefault="00987BC0" w:rsidP="00987BC0">
            <w:pPr>
              <w:rPr>
                <w:rFonts w:ascii="Georgia" w:hAnsi="Georgia"/>
              </w:rPr>
            </w:pPr>
            <w:r w:rsidRPr="00D61636">
              <w:rPr>
                <w:rFonts w:ascii="Georgia" w:hAnsi="Georgia"/>
                <w:sz w:val="28"/>
                <w:szCs w:val="28"/>
              </w:rPr>
              <w:t xml:space="preserve">English 6                                        </w:t>
            </w:r>
            <w:r w:rsidRPr="00D61636">
              <w:rPr>
                <w:rFonts w:ascii="Georgia" w:hAnsi="Georgia"/>
                <w:sz w:val="24"/>
                <w:szCs w:val="24"/>
              </w:rPr>
              <w:t xml:space="preserve"> </w:t>
            </w:r>
          </w:p>
          <w:p w14:paraId="111A5344" w14:textId="77777777" w:rsidR="00987BC0" w:rsidRDefault="00987BC0" w:rsidP="00987BC0">
            <w:pPr>
              <w:rPr>
                <w:rFonts w:ascii="Georgia" w:hAnsi="Georgia"/>
                <w:sz w:val="24"/>
                <w:szCs w:val="24"/>
              </w:rPr>
            </w:pPr>
          </w:p>
          <w:p w14:paraId="250034ED" w14:textId="77777777" w:rsidR="00987BC0" w:rsidRPr="00D61636" w:rsidRDefault="00987BC0" w:rsidP="00987BC0">
            <w:pPr>
              <w:rPr>
                <w:rFonts w:ascii="Georgia" w:hAnsi="Georgia"/>
                <w:sz w:val="20"/>
                <w:szCs w:val="20"/>
              </w:rPr>
            </w:pPr>
            <w:r w:rsidRPr="00EE0008">
              <w:rPr>
                <w:rFonts w:ascii="Georgia" w:hAnsi="Georgia"/>
                <w:b/>
                <w:bCs/>
                <w:sz w:val="20"/>
                <w:szCs w:val="20"/>
              </w:rPr>
              <w:t>Length</w:t>
            </w:r>
            <w:r w:rsidRPr="00D61636">
              <w:rPr>
                <w:rFonts w:ascii="Georgia" w:hAnsi="Georgia"/>
                <w:sz w:val="20"/>
                <w:szCs w:val="20"/>
              </w:rPr>
              <w:t>: Two Semesters (Yearlong)</w:t>
            </w:r>
          </w:p>
          <w:p w14:paraId="13FB1C8D" w14:textId="4138510E" w:rsidR="00987BC0" w:rsidRPr="00D61636" w:rsidRDefault="00987BC0" w:rsidP="00987BC0">
            <w:pPr>
              <w:rPr>
                <w:rFonts w:ascii="Georgia" w:hAnsi="Georgia"/>
                <w:sz w:val="20"/>
                <w:szCs w:val="20"/>
              </w:rPr>
            </w:pPr>
            <w:r w:rsidRPr="00EE0008">
              <w:rPr>
                <w:rFonts w:ascii="Georgia" w:hAnsi="Georgia"/>
                <w:b/>
                <w:bCs/>
                <w:sz w:val="20"/>
                <w:szCs w:val="20"/>
              </w:rPr>
              <w:t>Prerequisites</w:t>
            </w:r>
            <w:r w:rsidRPr="00D61636">
              <w:rPr>
                <w:rFonts w:ascii="Georgia" w:hAnsi="Georgia"/>
                <w:sz w:val="20"/>
                <w:szCs w:val="20"/>
              </w:rPr>
              <w:t xml:space="preserve">: </w:t>
            </w:r>
            <w:r>
              <w:rPr>
                <w:rFonts w:ascii="Georgia" w:hAnsi="Georgia"/>
                <w:sz w:val="20"/>
                <w:szCs w:val="20"/>
              </w:rPr>
              <w:t xml:space="preserve">IEP team placement </w:t>
            </w:r>
          </w:p>
          <w:p w14:paraId="23830665" w14:textId="36AF92A2" w:rsidR="00987BC0" w:rsidRDefault="00987BC0" w:rsidP="00987BC0">
            <w:pPr>
              <w:rPr>
                <w:rFonts w:ascii="Georgia" w:hAnsi="Georgia"/>
                <w:sz w:val="20"/>
                <w:szCs w:val="20"/>
              </w:rPr>
            </w:pPr>
            <w:r w:rsidRPr="00EE0008">
              <w:rPr>
                <w:rFonts w:ascii="Georgia" w:hAnsi="Georgia"/>
                <w:b/>
                <w:bCs/>
                <w:sz w:val="20"/>
                <w:szCs w:val="20"/>
              </w:rPr>
              <w:t>Other</w:t>
            </w:r>
            <w:r w:rsidRPr="4D7975CB">
              <w:rPr>
                <w:rFonts w:ascii="Georgia" w:hAnsi="Georgia"/>
                <w:sz w:val="20"/>
                <w:szCs w:val="20"/>
              </w:rPr>
              <w:t xml:space="preserve">: </w:t>
            </w:r>
            <w:r>
              <w:rPr>
                <w:rFonts w:ascii="Georgia" w:hAnsi="Georgia"/>
                <w:sz w:val="20"/>
                <w:szCs w:val="20"/>
              </w:rPr>
              <w:t xml:space="preserve">Co-taught model </w:t>
            </w:r>
          </w:p>
          <w:p w14:paraId="74991ADE" w14:textId="77777777" w:rsidR="00987BC0" w:rsidRDefault="00987BC0" w:rsidP="00987BC0">
            <w:pPr>
              <w:rPr>
                <w:rFonts w:ascii="Georgia" w:hAnsi="Georgia"/>
                <w:sz w:val="20"/>
                <w:szCs w:val="20"/>
              </w:rPr>
            </w:pPr>
          </w:p>
          <w:p w14:paraId="667B83EA" w14:textId="30A8B01C" w:rsidR="00C77ACC" w:rsidRDefault="00987BC0" w:rsidP="00987BC0">
            <w:pPr>
              <w:rPr>
                <w:rFonts w:ascii="Georgia" w:hAnsi="Georgia"/>
                <w:sz w:val="28"/>
                <w:szCs w:val="28"/>
              </w:rPr>
            </w:pPr>
            <w:r w:rsidRPr="00865151">
              <w:rPr>
                <w:rFonts w:ascii="Georgia" w:hAnsi="Georgia"/>
                <w:color w:val="2D3B45"/>
                <w:sz w:val="18"/>
                <w:szCs w:val="18"/>
              </w:rPr>
              <w:t>In Grade 6 English, students focus on building important skills and knowledge areas for AP/College Readiness, including analyzing literary works through close reading, developing awareness of how stylistic effects are achieved by a writer, engaging in the writing process in an ongoing effort to achieve stylistic maturity, and using a wide-ranging vocabulary with attention to accurate denotation and purposeful connotation. Course content includes short stories, editorials, images-as-text, Shakespearean drama, and film. Students analyze literature, conduct research, and synthesize meaning from historical, cultural, and intellectual contexts while exploring the thematic concept of change. Analytical reading instruction extends understanding of literary elements, and language and writing instruction extends proficiency in the three modes of writing as outlined by the Common Core State Standards (CCSS): narrative, explanatory/informative, and argumentative.</w:t>
            </w:r>
          </w:p>
        </w:tc>
      </w:tr>
      <w:tr w:rsidR="4942053B" w14:paraId="2C4DD74A" w14:textId="77777777" w:rsidTr="2E503A81">
        <w:trPr>
          <w:trHeight w:val="300"/>
        </w:trPr>
        <w:tc>
          <w:tcPr>
            <w:tcW w:w="5395" w:type="dxa"/>
          </w:tcPr>
          <w:p w14:paraId="2731344F" w14:textId="61DCF0A0" w:rsidR="4942053B" w:rsidRDefault="003D3B05" w:rsidP="4942053B">
            <w:pPr>
              <w:rPr>
                <w:rFonts w:ascii="Georgia" w:hAnsi="Georgia"/>
                <w:sz w:val="28"/>
                <w:szCs w:val="28"/>
              </w:rPr>
            </w:pPr>
            <w:r>
              <w:rPr>
                <w:rFonts w:ascii="Georgia" w:hAnsi="Georgia"/>
                <w:sz w:val="28"/>
                <w:szCs w:val="28"/>
              </w:rPr>
              <w:t>Math</w:t>
            </w:r>
            <w:r w:rsidR="00B460C9">
              <w:rPr>
                <w:rFonts w:ascii="Georgia" w:hAnsi="Georgia"/>
                <w:sz w:val="28"/>
                <w:szCs w:val="28"/>
              </w:rPr>
              <w:t xml:space="preserve"> Support</w:t>
            </w:r>
            <w:r w:rsidR="004870B2">
              <w:rPr>
                <w:rFonts w:ascii="Georgia" w:hAnsi="Georgia"/>
                <w:sz w:val="28"/>
                <w:szCs w:val="28"/>
              </w:rPr>
              <w:t xml:space="preserve"> 6                                       </w:t>
            </w:r>
          </w:p>
          <w:p w14:paraId="7E0C342B" w14:textId="77777777" w:rsidR="004870B2" w:rsidRDefault="004870B2" w:rsidP="4942053B">
            <w:pPr>
              <w:rPr>
                <w:rFonts w:ascii="Georgia" w:hAnsi="Georgia"/>
                <w:sz w:val="28"/>
                <w:szCs w:val="28"/>
              </w:rPr>
            </w:pPr>
          </w:p>
          <w:p w14:paraId="4D0ADA10" w14:textId="77777777" w:rsidR="004870B2" w:rsidRPr="002F79BA" w:rsidRDefault="004870B2" w:rsidP="004870B2">
            <w:pPr>
              <w:rPr>
                <w:rFonts w:ascii="Georgia" w:hAnsi="Georgia"/>
                <w:sz w:val="20"/>
                <w:szCs w:val="20"/>
              </w:rPr>
            </w:pPr>
            <w:r w:rsidRPr="00EE0008">
              <w:rPr>
                <w:rFonts w:ascii="Georgia" w:hAnsi="Georgia"/>
                <w:b/>
                <w:bCs/>
                <w:sz w:val="20"/>
                <w:szCs w:val="20"/>
              </w:rPr>
              <w:t>Length</w:t>
            </w:r>
            <w:r w:rsidRPr="002F79BA">
              <w:rPr>
                <w:rFonts w:ascii="Georgia" w:hAnsi="Georgia"/>
                <w:sz w:val="20"/>
                <w:szCs w:val="20"/>
              </w:rPr>
              <w:t>: Two Semesters (Yearlong)</w:t>
            </w:r>
          </w:p>
          <w:p w14:paraId="345C8270" w14:textId="107586A7" w:rsidR="004870B2" w:rsidRPr="002F79BA" w:rsidRDefault="004870B2" w:rsidP="004870B2">
            <w:pPr>
              <w:rPr>
                <w:rFonts w:ascii="Georgia" w:hAnsi="Georgia"/>
                <w:sz w:val="20"/>
                <w:szCs w:val="20"/>
              </w:rPr>
            </w:pPr>
            <w:r w:rsidRPr="00EE0008">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14:paraId="5C04C85F" w14:textId="22FDB122" w:rsidR="004870B2" w:rsidRPr="002F79BA" w:rsidRDefault="004870B2" w:rsidP="004870B2">
            <w:pPr>
              <w:rPr>
                <w:rFonts w:ascii="Georgia" w:hAnsi="Georgia"/>
                <w:sz w:val="20"/>
                <w:szCs w:val="20"/>
              </w:rPr>
            </w:pPr>
            <w:r w:rsidRPr="00EE0008">
              <w:rPr>
                <w:rFonts w:ascii="Georgia" w:hAnsi="Georgia"/>
                <w:b/>
                <w:bCs/>
                <w:sz w:val="20"/>
                <w:szCs w:val="20"/>
              </w:rPr>
              <w:t>Other</w:t>
            </w:r>
            <w:r w:rsidRPr="002F79BA">
              <w:rPr>
                <w:rFonts w:ascii="Georgia" w:hAnsi="Georgia"/>
                <w:sz w:val="20"/>
                <w:szCs w:val="20"/>
              </w:rPr>
              <w:t xml:space="preserve">: </w:t>
            </w:r>
            <w:r>
              <w:rPr>
                <w:rFonts w:ascii="Georgia" w:hAnsi="Georgia"/>
                <w:sz w:val="20"/>
                <w:szCs w:val="20"/>
              </w:rPr>
              <w:t xml:space="preserve">Resource Room class placement </w:t>
            </w:r>
          </w:p>
          <w:p w14:paraId="3E87BB81" w14:textId="77777777" w:rsidR="004870B2" w:rsidRPr="002F79BA" w:rsidRDefault="004870B2" w:rsidP="004870B2">
            <w:pPr>
              <w:rPr>
                <w:rFonts w:ascii="Georgia" w:hAnsi="Georgia"/>
                <w:sz w:val="20"/>
                <w:szCs w:val="20"/>
              </w:rPr>
            </w:pPr>
          </w:p>
          <w:p w14:paraId="28CC3CF4" w14:textId="68D5DF67" w:rsidR="004870B2" w:rsidRDefault="004870B2" w:rsidP="004870B2">
            <w:pPr>
              <w:rPr>
                <w:rFonts w:ascii="Georgia" w:hAnsi="Georgia"/>
                <w:sz w:val="28"/>
                <w:szCs w:val="28"/>
              </w:rPr>
            </w:pPr>
            <w:r w:rsidRPr="002F79BA">
              <w:rPr>
                <w:rFonts w:ascii="Georgia" w:eastAsia="Times New Roman" w:hAnsi="Georgia" w:cs="Times New Roman"/>
                <w:color w:val="2D3B45"/>
                <w:sz w:val="18"/>
                <w:szCs w:val="18"/>
              </w:rPr>
              <w:t>In Grade 6 mathematics, instructional time focuses on four critical areas: (1) connecting ratio and rate to whole number multiplication and division and using concepts of ratio and rate to solve problems; (2) completing understanding of division of fractions and extending the notion of number to the system of rational numbers, which includes negative numbers; (3) writing, interpreting, and using expressions and equations; and (4) developing understanding of statistical thinking.  Students engage in instruction aligned to t</w:t>
            </w:r>
            <w:r w:rsidR="005928D3">
              <w:rPr>
                <w:rFonts w:ascii="Georgia" w:eastAsia="Times New Roman" w:hAnsi="Georgia" w:cs="Times New Roman"/>
                <w:color w:val="2D3B45"/>
                <w:sz w:val="18"/>
                <w:szCs w:val="18"/>
              </w:rPr>
              <w:t xml:space="preserve">heir IEP goals as well as grade level standards.  Throughout this course students engage in large group, small group, and individual instruction to help support their present level of proficiency in math. </w:t>
            </w:r>
          </w:p>
        </w:tc>
        <w:tc>
          <w:tcPr>
            <w:tcW w:w="5395" w:type="dxa"/>
          </w:tcPr>
          <w:p w14:paraId="43813434" w14:textId="0FD11637" w:rsidR="005928D3" w:rsidRPr="002F79BA" w:rsidRDefault="005928D3" w:rsidP="005928D3">
            <w:pPr>
              <w:rPr>
                <w:rFonts w:ascii="Georgia" w:hAnsi="Georgia"/>
              </w:rPr>
            </w:pPr>
            <w:r w:rsidRPr="002F79BA">
              <w:rPr>
                <w:rFonts w:ascii="Georgia" w:hAnsi="Georgia"/>
                <w:sz w:val="28"/>
                <w:szCs w:val="28"/>
              </w:rPr>
              <w:t xml:space="preserve">Math 6                                            </w:t>
            </w:r>
            <w:r w:rsidRPr="002F79BA">
              <w:rPr>
                <w:rFonts w:ascii="Georgia" w:hAnsi="Georgia"/>
                <w:sz w:val="24"/>
                <w:szCs w:val="24"/>
              </w:rPr>
              <w:t xml:space="preserve"> </w:t>
            </w:r>
          </w:p>
          <w:p w14:paraId="4EBC85BB" w14:textId="77777777" w:rsidR="005928D3" w:rsidRPr="002F79BA" w:rsidRDefault="005928D3" w:rsidP="005928D3">
            <w:pPr>
              <w:rPr>
                <w:rFonts w:ascii="Georgia" w:hAnsi="Georgia"/>
                <w:sz w:val="24"/>
                <w:szCs w:val="24"/>
              </w:rPr>
            </w:pPr>
          </w:p>
          <w:p w14:paraId="48526B12" w14:textId="77777777" w:rsidR="005928D3" w:rsidRPr="002F79BA" w:rsidRDefault="005928D3" w:rsidP="005928D3">
            <w:pPr>
              <w:rPr>
                <w:rFonts w:ascii="Georgia" w:hAnsi="Georgia"/>
                <w:sz w:val="20"/>
                <w:szCs w:val="20"/>
              </w:rPr>
            </w:pPr>
            <w:r w:rsidRPr="00EE0008">
              <w:rPr>
                <w:rFonts w:ascii="Georgia" w:hAnsi="Georgia"/>
                <w:b/>
                <w:bCs/>
                <w:sz w:val="20"/>
                <w:szCs w:val="20"/>
              </w:rPr>
              <w:t>Length</w:t>
            </w:r>
            <w:r w:rsidRPr="002F79BA">
              <w:rPr>
                <w:rFonts w:ascii="Georgia" w:hAnsi="Georgia"/>
                <w:sz w:val="20"/>
                <w:szCs w:val="20"/>
              </w:rPr>
              <w:t>: Two Semesters (Yearlong)</w:t>
            </w:r>
          </w:p>
          <w:p w14:paraId="1CE27725" w14:textId="2AFAA2B3" w:rsidR="005928D3" w:rsidRPr="002F79BA" w:rsidRDefault="005928D3" w:rsidP="005928D3">
            <w:pPr>
              <w:rPr>
                <w:rFonts w:ascii="Georgia" w:hAnsi="Georgia"/>
                <w:sz w:val="20"/>
                <w:szCs w:val="20"/>
              </w:rPr>
            </w:pPr>
            <w:r w:rsidRPr="00EE0008">
              <w:rPr>
                <w:rFonts w:ascii="Georgia" w:hAnsi="Georgia"/>
                <w:b/>
                <w:bCs/>
                <w:sz w:val="20"/>
                <w:szCs w:val="20"/>
              </w:rPr>
              <w:t>Prerequisites</w:t>
            </w:r>
            <w:r w:rsidRPr="002F79BA">
              <w:rPr>
                <w:rFonts w:ascii="Georgia" w:hAnsi="Georgia"/>
                <w:sz w:val="20"/>
                <w:szCs w:val="20"/>
              </w:rPr>
              <w:t xml:space="preserve">: </w:t>
            </w:r>
            <w:r>
              <w:rPr>
                <w:rFonts w:ascii="Georgia" w:hAnsi="Georgia"/>
                <w:sz w:val="20"/>
                <w:szCs w:val="20"/>
              </w:rPr>
              <w:t xml:space="preserve">IEP team placement </w:t>
            </w:r>
          </w:p>
          <w:p w14:paraId="3701859B" w14:textId="35A9FB27" w:rsidR="005928D3" w:rsidRPr="002F79BA" w:rsidRDefault="005928D3" w:rsidP="005928D3">
            <w:pPr>
              <w:rPr>
                <w:rFonts w:ascii="Georgia" w:hAnsi="Georgia"/>
                <w:sz w:val="20"/>
                <w:szCs w:val="20"/>
              </w:rPr>
            </w:pPr>
            <w:r w:rsidRPr="00EE0008">
              <w:rPr>
                <w:rFonts w:ascii="Georgia" w:hAnsi="Georgia"/>
                <w:b/>
                <w:bCs/>
                <w:sz w:val="20"/>
                <w:szCs w:val="20"/>
              </w:rPr>
              <w:t>Other</w:t>
            </w:r>
            <w:r w:rsidRPr="002F79BA">
              <w:rPr>
                <w:rFonts w:ascii="Georgia" w:hAnsi="Georgia"/>
                <w:sz w:val="20"/>
                <w:szCs w:val="20"/>
              </w:rPr>
              <w:t xml:space="preserve">: </w:t>
            </w:r>
            <w:r>
              <w:rPr>
                <w:rFonts w:ascii="Georgia" w:hAnsi="Georgia"/>
                <w:sz w:val="20"/>
                <w:szCs w:val="20"/>
              </w:rPr>
              <w:t>Co-taught model</w:t>
            </w:r>
          </w:p>
          <w:p w14:paraId="506F69DE" w14:textId="77777777" w:rsidR="005928D3" w:rsidRPr="002F79BA" w:rsidRDefault="005928D3" w:rsidP="005928D3">
            <w:pPr>
              <w:rPr>
                <w:rFonts w:ascii="Georgia" w:hAnsi="Georgia"/>
                <w:sz w:val="20"/>
                <w:szCs w:val="20"/>
              </w:rPr>
            </w:pPr>
          </w:p>
          <w:p w14:paraId="75BCE935" w14:textId="5D3D4C54" w:rsidR="4942053B" w:rsidRDefault="005928D3" w:rsidP="005928D3">
            <w:pPr>
              <w:rPr>
                <w:rFonts w:ascii="Georgia" w:hAnsi="Georgia"/>
                <w:sz w:val="28"/>
                <w:szCs w:val="28"/>
              </w:rPr>
            </w:pPr>
            <w:r w:rsidRPr="002F79BA">
              <w:rPr>
                <w:rFonts w:ascii="Georgia" w:eastAsia="Times New Roman" w:hAnsi="Georgia" w:cs="Times New Roman"/>
                <w:color w:val="2D3B45"/>
                <w:sz w:val="18"/>
                <w:szCs w:val="18"/>
              </w:rPr>
              <w:t>In Grade 6 mathematics, instructional time focuses on four critical areas: (1) connecting ratio and rate to whole number multiplication and division and using concepts of ratio and rate to solve problems; (2) completing understanding of division of fractions and extending the notion of number to the system of rational numbers, which includes negative numbers; (3) writing, interpreting, and using expressions and equations; and (4) developing understanding of statistical thinking.  Students engage in instruction aligned to the grade level common core state standards in mathematics.</w:t>
            </w:r>
          </w:p>
        </w:tc>
      </w:tr>
      <w:tr w:rsidR="005928D3" w14:paraId="08EDCADA" w14:textId="77777777" w:rsidTr="2E503A81">
        <w:trPr>
          <w:trHeight w:val="300"/>
        </w:trPr>
        <w:tc>
          <w:tcPr>
            <w:tcW w:w="5395" w:type="dxa"/>
          </w:tcPr>
          <w:p w14:paraId="764E4E73" w14:textId="022F71D6" w:rsidR="005928D3" w:rsidRDefault="00774A5B" w:rsidP="4942053B">
            <w:pPr>
              <w:rPr>
                <w:rFonts w:ascii="Georgia" w:hAnsi="Georgia"/>
                <w:sz w:val="28"/>
                <w:szCs w:val="28"/>
              </w:rPr>
            </w:pPr>
            <w:r>
              <w:rPr>
                <w:rFonts w:ascii="Georgia" w:hAnsi="Georgia"/>
                <w:sz w:val="28"/>
                <w:szCs w:val="28"/>
              </w:rPr>
              <w:t xml:space="preserve">Skills for Success 6                    </w:t>
            </w:r>
          </w:p>
          <w:p w14:paraId="584E8CED" w14:textId="77777777" w:rsidR="000B1E6B" w:rsidRDefault="000B1E6B" w:rsidP="4942053B">
            <w:pPr>
              <w:rPr>
                <w:rFonts w:ascii="Georgia" w:hAnsi="Georgia"/>
                <w:sz w:val="28"/>
                <w:szCs w:val="28"/>
              </w:rPr>
            </w:pPr>
          </w:p>
          <w:p w14:paraId="54E0BB39" w14:textId="77777777" w:rsidR="000B1E6B" w:rsidRPr="002F79BA" w:rsidRDefault="000B1E6B" w:rsidP="000B1E6B">
            <w:pPr>
              <w:rPr>
                <w:rFonts w:ascii="Georgia" w:hAnsi="Georgia"/>
                <w:sz w:val="20"/>
                <w:szCs w:val="20"/>
              </w:rPr>
            </w:pPr>
            <w:r w:rsidRPr="00EE0008">
              <w:rPr>
                <w:rFonts w:ascii="Georgia" w:hAnsi="Georgia"/>
                <w:b/>
                <w:bCs/>
                <w:sz w:val="20"/>
                <w:szCs w:val="20"/>
              </w:rPr>
              <w:t>Length</w:t>
            </w:r>
            <w:r w:rsidRPr="002F79BA">
              <w:rPr>
                <w:rFonts w:ascii="Georgia" w:hAnsi="Georgia"/>
                <w:sz w:val="20"/>
                <w:szCs w:val="20"/>
              </w:rPr>
              <w:t>: Two Semesters (Yearlong)</w:t>
            </w:r>
          </w:p>
          <w:p w14:paraId="4C7B55B8" w14:textId="77777777" w:rsidR="000B1E6B" w:rsidRPr="002F79BA" w:rsidRDefault="000B1E6B" w:rsidP="000B1E6B">
            <w:pPr>
              <w:rPr>
                <w:rFonts w:ascii="Georgia" w:hAnsi="Georgia"/>
                <w:sz w:val="20"/>
                <w:szCs w:val="20"/>
              </w:rPr>
            </w:pPr>
            <w:r w:rsidRPr="00EE0008">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14:paraId="3313A10D" w14:textId="1E750EB1" w:rsidR="000B1E6B" w:rsidRDefault="4602D688" w:rsidP="4942053B">
            <w:pPr>
              <w:rPr>
                <w:rFonts w:ascii="Georgia" w:hAnsi="Georgia"/>
                <w:sz w:val="20"/>
                <w:szCs w:val="20"/>
              </w:rPr>
            </w:pPr>
            <w:r w:rsidRPr="00EE0008">
              <w:rPr>
                <w:rFonts w:ascii="Georgia" w:hAnsi="Georgia"/>
                <w:b/>
                <w:bCs/>
                <w:sz w:val="20"/>
                <w:szCs w:val="20"/>
              </w:rPr>
              <w:t>Other</w:t>
            </w:r>
            <w:r w:rsidRPr="427EB0A6">
              <w:rPr>
                <w:rFonts w:ascii="Georgia" w:hAnsi="Georgia"/>
                <w:sz w:val="20"/>
                <w:szCs w:val="20"/>
              </w:rPr>
              <w:t xml:space="preserve">: </w:t>
            </w:r>
          </w:p>
          <w:p w14:paraId="4731D2EC" w14:textId="77777777" w:rsidR="000B1E6B" w:rsidRDefault="000B1E6B" w:rsidP="4942053B">
            <w:pPr>
              <w:rPr>
                <w:rFonts w:ascii="Georgia" w:hAnsi="Georgia"/>
                <w:sz w:val="28"/>
                <w:szCs w:val="28"/>
              </w:rPr>
            </w:pPr>
          </w:p>
          <w:p w14:paraId="60676F24" w14:textId="5D759534" w:rsidR="00A33D0A" w:rsidRDefault="00A33D0A" w:rsidP="4942053B">
            <w:pPr>
              <w:rPr>
                <w:rFonts w:ascii="Georgia" w:hAnsi="Georgia"/>
                <w:sz w:val="28"/>
                <w:szCs w:val="28"/>
              </w:rPr>
            </w:pPr>
            <w:r>
              <w:rPr>
                <w:rFonts w:ascii="Georgia" w:hAnsi="Georgia"/>
                <w:sz w:val="20"/>
                <w:szCs w:val="20"/>
              </w:rPr>
              <w:t>For students attending the Life Skills program.  Based on individual goals and objectives, students focus on adaptive skills required in daily life.</w:t>
            </w:r>
          </w:p>
        </w:tc>
        <w:tc>
          <w:tcPr>
            <w:tcW w:w="5395" w:type="dxa"/>
          </w:tcPr>
          <w:p w14:paraId="481A7206" w14:textId="24C02FAB" w:rsidR="00840DF0" w:rsidRDefault="00840DF0" w:rsidP="005928D3">
            <w:pPr>
              <w:rPr>
                <w:rFonts w:ascii="Georgia" w:hAnsi="Georgia"/>
                <w:sz w:val="28"/>
                <w:szCs w:val="28"/>
              </w:rPr>
            </w:pPr>
            <w:r>
              <w:rPr>
                <w:rFonts w:ascii="Georgia" w:hAnsi="Georgia"/>
                <w:sz w:val="28"/>
                <w:szCs w:val="28"/>
              </w:rPr>
              <w:t>Learning Lab</w:t>
            </w:r>
            <w:r w:rsidR="000B1E6B">
              <w:rPr>
                <w:rFonts w:ascii="Georgia" w:hAnsi="Georgia"/>
                <w:sz w:val="28"/>
                <w:szCs w:val="28"/>
              </w:rPr>
              <w:t xml:space="preserve"> 6 </w:t>
            </w:r>
            <w:r w:rsidR="009A39C0">
              <w:rPr>
                <w:rFonts w:ascii="Georgia" w:hAnsi="Georgia"/>
                <w:sz w:val="28"/>
                <w:szCs w:val="28"/>
              </w:rPr>
              <w:t xml:space="preserve">                               </w:t>
            </w:r>
          </w:p>
          <w:p w14:paraId="287FEA40" w14:textId="77777777" w:rsidR="00840DF0" w:rsidRDefault="00840DF0" w:rsidP="005928D3">
            <w:pPr>
              <w:rPr>
                <w:rFonts w:ascii="Georgia" w:hAnsi="Georgia"/>
                <w:sz w:val="28"/>
                <w:szCs w:val="28"/>
              </w:rPr>
            </w:pPr>
          </w:p>
          <w:p w14:paraId="1892D203" w14:textId="77777777" w:rsidR="00840DF0" w:rsidRPr="002F79BA" w:rsidRDefault="00840DF0" w:rsidP="00840DF0">
            <w:pPr>
              <w:rPr>
                <w:rFonts w:ascii="Georgia" w:hAnsi="Georgia"/>
                <w:sz w:val="20"/>
                <w:szCs w:val="20"/>
              </w:rPr>
            </w:pPr>
            <w:r w:rsidRPr="00EE0008">
              <w:rPr>
                <w:rFonts w:ascii="Georgia" w:hAnsi="Georgia"/>
                <w:b/>
                <w:bCs/>
                <w:sz w:val="20"/>
                <w:szCs w:val="20"/>
              </w:rPr>
              <w:t>Length</w:t>
            </w:r>
            <w:r w:rsidRPr="002F79BA">
              <w:rPr>
                <w:rFonts w:ascii="Georgia" w:hAnsi="Georgia"/>
                <w:sz w:val="20"/>
                <w:szCs w:val="20"/>
              </w:rPr>
              <w:t>: Two Semesters (Yearlong)</w:t>
            </w:r>
          </w:p>
          <w:p w14:paraId="538F8ED6" w14:textId="77777777" w:rsidR="00840DF0" w:rsidRPr="002F79BA" w:rsidRDefault="00840DF0" w:rsidP="00840DF0">
            <w:pPr>
              <w:rPr>
                <w:rFonts w:ascii="Georgia" w:hAnsi="Georgia"/>
                <w:sz w:val="20"/>
                <w:szCs w:val="20"/>
              </w:rPr>
            </w:pPr>
            <w:r w:rsidRPr="00EE0008">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14:paraId="4567881A" w14:textId="4B5EB3AD" w:rsidR="00840DF0" w:rsidRPr="002F79BA" w:rsidRDefault="0D261B8F" w:rsidP="00840DF0">
            <w:pPr>
              <w:rPr>
                <w:rFonts w:ascii="Georgia" w:hAnsi="Georgia"/>
                <w:sz w:val="20"/>
                <w:szCs w:val="20"/>
              </w:rPr>
            </w:pPr>
            <w:r w:rsidRPr="00EE0008">
              <w:rPr>
                <w:rFonts w:ascii="Georgia" w:hAnsi="Georgia"/>
                <w:b/>
                <w:bCs/>
                <w:sz w:val="20"/>
                <w:szCs w:val="20"/>
              </w:rPr>
              <w:t>Other</w:t>
            </w:r>
            <w:r w:rsidRPr="427EB0A6">
              <w:rPr>
                <w:rFonts w:ascii="Georgia" w:hAnsi="Georgia"/>
                <w:sz w:val="20"/>
                <w:szCs w:val="20"/>
              </w:rPr>
              <w:t xml:space="preserve">: </w:t>
            </w:r>
          </w:p>
          <w:p w14:paraId="57CAF316" w14:textId="77777777" w:rsidR="005928D3" w:rsidRDefault="000B1E6B" w:rsidP="005928D3">
            <w:pPr>
              <w:rPr>
                <w:rFonts w:ascii="Georgia" w:hAnsi="Georgia"/>
                <w:sz w:val="28"/>
                <w:szCs w:val="28"/>
              </w:rPr>
            </w:pPr>
            <w:r>
              <w:rPr>
                <w:rFonts w:ascii="Georgia" w:hAnsi="Georgia"/>
                <w:sz w:val="28"/>
                <w:szCs w:val="28"/>
              </w:rPr>
              <w:t xml:space="preserve"> </w:t>
            </w:r>
          </w:p>
          <w:p w14:paraId="7B1FAAF1" w14:textId="1FDC6CFC" w:rsidR="009A39C0" w:rsidRPr="002F79BA" w:rsidRDefault="009A39C0" w:rsidP="005928D3">
            <w:pPr>
              <w:rPr>
                <w:rFonts w:ascii="Georgia" w:hAnsi="Georgia"/>
                <w:sz w:val="28"/>
                <w:szCs w:val="28"/>
              </w:rPr>
            </w:pPr>
            <w:r>
              <w:rPr>
                <w:rFonts w:ascii="Georgia" w:hAnsi="Georgia"/>
                <w:sz w:val="20"/>
                <w:szCs w:val="20"/>
              </w:rPr>
              <w:t>For students receiving special services and support with reading, writing, and/or mathematics.  Course work is based on individual goals and objectives.</w:t>
            </w:r>
          </w:p>
        </w:tc>
      </w:tr>
    </w:tbl>
    <w:p w14:paraId="7F66F74A" w14:textId="77777777" w:rsidR="002D4100" w:rsidRDefault="002D4100">
      <w:r>
        <w:br w:type="page"/>
      </w:r>
    </w:p>
    <w:tbl>
      <w:tblPr>
        <w:tblStyle w:val="TableGrid"/>
        <w:tblW w:w="0" w:type="auto"/>
        <w:tblLook w:val="04A0" w:firstRow="1" w:lastRow="0" w:firstColumn="1" w:lastColumn="0" w:noHBand="0" w:noVBand="1"/>
      </w:tblPr>
      <w:tblGrid>
        <w:gridCol w:w="5395"/>
        <w:gridCol w:w="5395"/>
      </w:tblGrid>
      <w:tr w:rsidR="00847432" w14:paraId="4F8FD238" w14:textId="77777777" w:rsidTr="771941D4">
        <w:trPr>
          <w:trHeight w:val="300"/>
        </w:trPr>
        <w:tc>
          <w:tcPr>
            <w:tcW w:w="10790" w:type="dxa"/>
            <w:gridSpan w:val="2"/>
            <w:shd w:val="clear" w:color="auto" w:fill="D9E2F3" w:themeFill="accent1" w:themeFillTint="33"/>
          </w:tcPr>
          <w:p w14:paraId="34C50831" w14:textId="2EBF63DE" w:rsidR="00847432" w:rsidRPr="00847432" w:rsidRDefault="00847432" w:rsidP="00C371CF">
            <w:pPr>
              <w:jc w:val="center"/>
              <w:rPr>
                <w:rFonts w:ascii="Georgia" w:hAnsi="Georgia"/>
              </w:rPr>
            </w:pPr>
            <w:r>
              <w:rPr>
                <w:rFonts w:ascii="Georgia" w:hAnsi="Georgia"/>
                <w:b/>
                <w:bCs/>
                <w:sz w:val="24"/>
                <w:szCs w:val="24"/>
              </w:rPr>
              <w:lastRenderedPageBreak/>
              <w:t>Functional</w:t>
            </w:r>
            <w:r w:rsidRPr="00847432">
              <w:rPr>
                <w:rFonts w:ascii="Georgia" w:hAnsi="Georgia"/>
                <w:b/>
                <w:bCs/>
                <w:sz w:val="24"/>
                <w:szCs w:val="24"/>
              </w:rPr>
              <w:t xml:space="preserve"> Courses</w:t>
            </w:r>
          </w:p>
          <w:p w14:paraId="64BA0648" w14:textId="6E69BC58" w:rsidR="00847432" w:rsidRPr="00C371CF" w:rsidRDefault="00C371CF" w:rsidP="00C371CF">
            <w:pPr>
              <w:jc w:val="center"/>
              <w:rPr>
                <w:rFonts w:ascii="Georgia" w:hAnsi="Georgia"/>
                <w:sz w:val="24"/>
                <w:szCs w:val="24"/>
              </w:rPr>
            </w:pPr>
            <w:r>
              <w:rPr>
                <w:rFonts w:ascii="Georgia" w:hAnsi="Georgia"/>
                <w:sz w:val="24"/>
                <w:szCs w:val="24"/>
              </w:rPr>
              <w:t>Functional courses are designed for students in the ERR (Extended Resource Room) program.</w:t>
            </w:r>
          </w:p>
        </w:tc>
      </w:tr>
      <w:tr w:rsidR="00847432" w14:paraId="77404AAA" w14:textId="77777777" w:rsidTr="771941D4">
        <w:trPr>
          <w:trHeight w:val="300"/>
        </w:trPr>
        <w:tc>
          <w:tcPr>
            <w:tcW w:w="5395" w:type="dxa"/>
          </w:tcPr>
          <w:p w14:paraId="619F44BC" w14:textId="4E5F6F4F" w:rsidR="008F77F9" w:rsidRDefault="008F77F9" w:rsidP="008F77F9">
            <w:pPr>
              <w:rPr>
                <w:rFonts w:ascii="Georgia" w:hAnsi="Georgia"/>
                <w:sz w:val="28"/>
                <w:szCs w:val="28"/>
              </w:rPr>
            </w:pPr>
            <w:r>
              <w:rPr>
                <w:rFonts w:ascii="Georgia" w:hAnsi="Georgia"/>
                <w:sz w:val="28"/>
                <w:szCs w:val="28"/>
              </w:rPr>
              <w:t>Functional E</w:t>
            </w:r>
            <w:r w:rsidR="00116ACB">
              <w:rPr>
                <w:rFonts w:ascii="Georgia" w:hAnsi="Georgia"/>
                <w:sz w:val="28"/>
                <w:szCs w:val="28"/>
              </w:rPr>
              <w:t>LA 6</w:t>
            </w:r>
            <w:r>
              <w:rPr>
                <w:rFonts w:ascii="Georgia" w:hAnsi="Georgia"/>
                <w:sz w:val="28"/>
                <w:szCs w:val="28"/>
              </w:rPr>
              <w:t xml:space="preserve">                    </w:t>
            </w:r>
          </w:p>
          <w:p w14:paraId="361CCBAC" w14:textId="77777777" w:rsidR="008F77F9" w:rsidRDefault="008F77F9" w:rsidP="008F77F9">
            <w:pPr>
              <w:rPr>
                <w:rFonts w:ascii="Georgia" w:hAnsi="Georgia"/>
                <w:sz w:val="28"/>
                <w:szCs w:val="28"/>
              </w:rPr>
            </w:pPr>
          </w:p>
          <w:p w14:paraId="634853C5" w14:textId="77777777" w:rsidR="008F77F9" w:rsidRDefault="008F77F9" w:rsidP="008F77F9">
            <w:pPr>
              <w:rPr>
                <w:rFonts w:ascii="Georgia" w:hAnsi="Georgia"/>
                <w:sz w:val="20"/>
                <w:szCs w:val="20"/>
              </w:rPr>
            </w:pPr>
            <w:r w:rsidRPr="4942053B">
              <w:rPr>
                <w:rFonts w:ascii="Georgia" w:hAnsi="Georgia"/>
                <w:b/>
                <w:bCs/>
                <w:sz w:val="20"/>
                <w:szCs w:val="20"/>
              </w:rPr>
              <w:t>Length</w:t>
            </w:r>
            <w:r w:rsidRPr="4942053B">
              <w:rPr>
                <w:rFonts w:ascii="Georgia" w:hAnsi="Georgia"/>
                <w:sz w:val="20"/>
                <w:szCs w:val="20"/>
              </w:rPr>
              <w:t>: Two Semesters (Yearlong)</w:t>
            </w:r>
          </w:p>
          <w:p w14:paraId="68C285BB" w14:textId="77777777" w:rsidR="008F77F9" w:rsidRDefault="008F77F9" w:rsidP="008F77F9">
            <w:pPr>
              <w:rPr>
                <w:rFonts w:ascii="Georgia" w:hAnsi="Georgia"/>
                <w:sz w:val="20"/>
                <w:szCs w:val="20"/>
              </w:rPr>
            </w:pPr>
            <w:r w:rsidRPr="4942053B">
              <w:rPr>
                <w:rFonts w:ascii="Georgia" w:hAnsi="Georgia"/>
                <w:b/>
                <w:bCs/>
                <w:sz w:val="20"/>
                <w:szCs w:val="20"/>
              </w:rPr>
              <w:t>Prerequisites</w:t>
            </w:r>
            <w:r w:rsidRPr="4942053B">
              <w:rPr>
                <w:rFonts w:ascii="Georgia" w:hAnsi="Georgia"/>
                <w:sz w:val="20"/>
                <w:szCs w:val="20"/>
              </w:rPr>
              <w:t xml:space="preserve">:  </w:t>
            </w:r>
            <w:r>
              <w:rPr>
                <w:rFonts w:ascii="Georgia" w:hAnsi="Georgia"/>
                <w:sz w:val="20"/>
                <w:szCs w:val="20"/>
              </w:rPr>
              <w:t>IEP team placement</w:t>
            </w:r>
          </w:p>
          <w:p w14:paraId="0991369F" w14:textId="20355E0B" w:rsidR="008F77F9" w:rsidRDefault="008F77F9" w:rsidP="008F77F9">
            <w:pPr>
              <w:rPr>
                <w:rFonts w:ascii="Georgia" w:hAnsi="Georgia"/>
                <w:sz w:val="20"/>
                <w:szCs w:val="20"/>
              </w:rPr>
            </w:pPr>
            <w:r w:rsidRPr="4942053B">
              <w:rPr>
                <w:rFonts w:ascii="Georgia" w:hAnsi="Georgia"/>
                <w:b/>
                <w:bCs/>
                <w:sz w:val="20"/>
                <w:szCs w:val="20"/>
              </w:rPr>
              <w:t>Other</w:t>
            </w:r>
            <w:r w:rsidRPr="4942053B">
              <w:rPr>
                <w:rFonts w:ascii="Georgia" w:hAnsi="Georgia"/>
                <w:sz w:val="20"/>
                <w:szCs w:val="20"/>
              </w:rPr>
              <w:t xml:space="preserve">: </w:t>
            </w:r>
            <w:r w:rsidR="00116ACB">
              <w:rPr>
                <w:rFonts w:ascii="Georgia" w:hAnsi="Georgia"/>
                <w:sz w:val="20"/>
                <w:szCs w:val="20"/>
              </w:rPr>
              <w:t>ERR</w:t>
            </w:r>
            <w:r>
              <w:rPr>
                <w:rFonts w:ascii="Georgia" w:hAnsi="Georgia"/>
                <w:sz w:val="20"/>
                <w:szCs w:val="20"/>
              </w:rPr>
              <w:t xml:space="preserve"> class placement </w:t>
            </w:r>
          </w:p>
          <w:p w14:paraId="22E92384" w14:textId="77777777" w:rsidR="008F77F9" w:rsidRDefault="008F77F9" w:rsidP="008F77F9">
            <w:pPr>
              <w:rPr>
                <w:rFonts w:ascii="Georgia" w:hAnsi="Georgia"/>
                <w:sz w:val="20"/>
                <w:szCs w:val="20"/>
              </w:rPr>
            </w:pPr>
          </w:p>
          <w:p w14:paraId="420C3789" w14:textId="77777777" w:rsidR="00465B8C" w:rsidRDefault="00465B8C" w:rsidP="00465B8C">
            <w:pPr>
              <w:rPr>
                <w:rFonts w:ascii="Georgia" w:hAnsi="Georgia"/>
                <w:sz w:val="20"/>
                <w:szCs w:val="20"/>
              </w:rPr>
            </w:pPr>
            <w:r>
              <w:rPr>
                <w:rFonts w:ascii="Georgia" w:hAnsi="Georgia"/>
                <w:sz w:val="20"/>
                <w:szCs w:val="20"/>
              </w:rPr>
              <w:t xml:space="preserve">For students attending the extended resource </w:t>
            </w:r>
            <w:proofErr w:type="gramStart"/>
            <w:r>
              <w:rPr>
                <w:rFonts w:ascii="Georgia" w:hAnsi="Georgia"/>
                <w:sz w:val="20"/>
                <w:szCs w:val="20"/>
              </w:rPr>
              <w:t>program;</w:t>
            </w:r>
            <w:proofErr w:type="gramEnd"/>
            <w:r>
              <w:rPr>
                <w:rFonts w:ascii="Georgia" w:hAnsi="Georgia"/>
                <w:sz w:val="20"/>
                <w:szCs w:val="20"/>
              </w:rPr>
              <w:t xml:space="preserve"> based on individual goals and objectives; this class will address reading fluency and comprehension skills as well as functional practical writing skills to build written expression. </w:t>
            </w:r>
          </w:p>
          <w:p w14:paraId="531D7E30" w14:textId="77777777" w:rsidR="00847432" w:rsidRDefault="00847432" w:rsidP="4942053B">
            <w:pPr>
              <w:rPr>
                <w:rFonts w:ascii="Georgia" w:hAnsi="Georgia"/>
                <w:sz w:val="28"/>
                <w:szCs w:val="28"/>
              </w:rPr>
            </w:pPr>
          </w:p>
        </w:tc>
        <w:tc>
          <w:tcPr>
            <w:tcW w:w="5395" w:type="dxa"/>
          </w:tcPr>
          <w:p w14:paraId="50851E3B" w14:textId="3B6C5F59" w:rsidR="00116ACB" w:rsidRDefault="00E10594" w:rsidP="00116ACB">
            <w:pPr>
              <w:rPr>
                <w:rFonts w:ascii="Georgia" w:hAnsi="Georgia"/>
                <w:sz w:val="28"/>
                <w:szCs w:val="28"/>
              </w:rPr>
            </w:pPr>
            <w:r>
              <w:rPr>
                <w:rFonts w:ascii="Georgia" w:hAnsi="Georgia"/>
                <w:sz w:val="28"/>
                <w:szCs w:val="28"/>
              </w:rPr>
              <w:t xml:space="preserve">Functional </w:t>
            </w:r>
            <w:r w:rsidR="00116ACB">
              <w:rPr>
                <w:rFonts w:ascii="Georgia" w:hAnsi="Georgia"/>
                <w:sz w:val="28"/>
                <w:szCs w:val="28"/>
              </w:rPr>
              <w:t xml:space="preserve">Math 6                     </w:t>
            </w:r>
          </w:p>
          <w:p w14:paraId="1DE596FA" w14:textId="77777777" w:rsidR="00116ACB" w:rsidRDefault="00116ACB" w:rsidP="00116ACB">
            <w:pPr>
              <w:rPr>
                <w:rFonts w:ascii="Georgia" w:hAnsi="Georgia"/>
                <w:sz w:val="28"/>
                <w:szCs w:val="28"/>
              </w:rPr>
            </w:pPr>
          </w:p>
          <w:p w14:paraId="51E75945" w14:textId="77777777" w:rsidR="00116ACB" w:rsidRPr="002F79BA" w:rsidRDefault="00116ACB" w:rsidP="00116ACB">
            <w:pPr>
              <w:rPr>
                <w:rFonts w:ascii="Georgia" w:hAnsi="Georgia"/>
                <w:sz w:val="20"/>
                <w:szCs w:val="20"/>
              </w:rPr>
            </w:pPr>
            <w:r w:rsidRPr="00E05036">
              <w:rPr>
                <w:rFonts w:ascii="Georgia" w:hAnsi="Georgia"/>
                <w:b/>
                <w:bCs/>
                <w:sz w:val="20"/>
                <w:szCs w:val="20"/>
              </w:rPr>
              <w:t>Length</w:t>
            </w:r>
            <w:r w:rsidRPr="002F79BA">
              <w:rPr>
                <w:rFonts w:ascii="Georgia" w:hAnsi="Georgia"/>
                <w:sz w:val="20"/>
                <w:szCs w:val="20"/>
              </w:rPr>
              <w:t>: Two Semesters (Yearlong)</w:t>
            </w:r>
          </w:p>
          <w:p w14:paraId="33589F28" w14:textId="77777777" w:rsidR="00116ACB" w:rsidRPr="002F79BA" w:rsidRDefault="00116ACB" w:rsidP="00116ACB">
            <w:pPr>
              <w:rPr>
                <w:rFonts w:ascii="Georgia" w:hAnsi="Georgia"/>
                <w:sz w:val="20"/>
                <w:szCs w:val="20"/>
              </w:rPr>
            </w:pPr>
            <w:r w:rsidRPr="00E05036">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14:paraId="69DE9B5E" w14:textId="77777777" w:rsidR="00116ACB" w:rsidRPr="002F79BA" w:rsidRDefault="00116ACB" w:rsidP="00116ACB">
            <w:pPr>
              <w:rPr>
                <w:rFonts w:ascii="Georgia" w:hAnsi="Georgia"/>
                <w:sz w:val="20"/>
                <w:szCs w:val="20"/>
              </w:rPr>
            </w:pPr>
            <w:r w:rsidRPr="00E05036">
              <w:rPr>
                <w:rFonts w:ascii="Georgia" w:hAnsi="Georgia"/>
                <w:b/>
                <w:bCs/>
                <w:sz w:val="20"/>
                <w:szCs w:val="20"/>
              </w:rPr>
              <w:t>Other</w:t>
            </w:r>
            <w:r w:rsidRPr="002F79BA">
              <w:rPr>
                <w:rFonts w:ascii="Georgia" w:hAnsi="Georgia"/>
                <w:sz w:val="20"/>
                <w:szCs w:val="20"/>
              </w:rPr>
              <w:t xml:space="preserve">: </w:t>
            </w:r>
            <w:r>
              <w:rPr>
                <w:rFonts w:ascii="Georgia" w:hAnsi="Georgia"/>
                <w:sz w:val="20"/>
                <w:szCs w:val="20"/>
              </w:rPr>
              <w:t xml:space="preserve">Resource Room class placement </w:t>
            </w:r>
          </w:p>
          <w:p w14:paraId="1BFB5D30" w14:textId="77777777" w:rsidR="00116ACB" w:rsidRPr="002F79BA" w:rsidRDefault="00116ACB" w:rsidP="00116ACB">
            <w:pPr>
              <w:rPr>
                <w:rFonts w:ascii="Georgia" w:hAnsi="Georgia"/>
                <w:sz w:val="20"/>
                <w:szCs w:val="20"/>
              </w:rPr>
            </w:pPr>
          </w:p>
          <w:p w14:paraId="5696377D" w14:textId="77777777" w:rsidR="00646AEE" w:rsidRDefault="00646AEE" w:rsidP="00646AEE">
            <w:pPr>
              <w:rPr>
                <w:rFonts w:ascii="Georgia" w:hAnsi="Georgia"/>
                <w:sz w:val="20"/>
                <w:szCs w:val="20"/>
              </w:rPr>
            </w:pPr>
            <w:r>
              <w:rPr>
                <w:rFonts w:ascii="Georgia" w:hAnsi="Georgia"/>
                <w:sz w:val="20"/>
                <w:szCs w:val="20"/>
              </w:rPr>
              <w:t xml:space="preserve">For students attending the extended resource </w:t>
            </w:r>
            <w:proofErr w:type="gramStart"/>
            <w:r>
              <w:rPr>
                <w:rFonts w:ascii="Georgia" w:hAnsi="Georgia"/>
                <w:sz w:val="20"/>
                <w:szCs w:val="20"/>
              </w:rPr>
              <w:t>program;</w:t>
            </w:r>
            <w:proofErr w:type="gramEnd"/>
            <w:r>
              <w:rPr>
                <w:rFonts w:ascii="Georgia" w:hAnsi="Georgia"/>
                <w:sz w:val="20"/>
                <w:szCs w:val="20"/>
              </w:rPr>
              <w:t xml:space="preserve"> based on individual goals and objectives; this class will address mathematical skills such as simple calculation and calculator skills. </w:t>
            </w:r>
          </w:p>
          <w:p w14:paraId="2D7EDF11" w14:textId="7A3ECEF3" w:rsidR="00116ACB" w:rsidRDefault="00116ACB" w:rsidP="00116ACB">
            <w:pPr>
              <w:rPr>
                <w:rFonts w:ascii="Georgia" w:hAnsi="Georgia"/>
                <w:sz w:val="28"/>
                <w:szCs w:val="28"/>
              </w:rPr>
            </w:pPr>
          </w:p>
        </w:tc>
      </w:tr>
      <w:tr w:rsidR="00847432" w14:paraId="5DA1DE90" w14:textId="77777777" w:rsidTr="771941D4">
        <w:trPr>
          <w:trHeight w:val="300"/>
        </w:trPr>
        <w:tc>
          <w:tcPr>
            <w:tcW w:w="5395" w:type="dxa"/>
          </w:tcPr>
          <w:p w14:paraId="4ED8CE09" w14:textId="61CE47B7" w:rsidR="00CB0816" w:rsidRDefault="00B460C9" w:rsidP="00CB0816">
            <w:pPr>
              <w:rPr>
                <w:rFonts w:ascii="Georgia" w:hAnsi="Georgia"/>
              </w:rPr>
            </w:pPr>
            <w:r>
              <w:rPr>
                <w:rFonts w:ascii="Georgia" w:hAnsi="Georgia"/>
                <w:sz w:val="28"/>
                <w:szCs w:val="28"/>
              </w:rPr>
              <w:t xml:space="preserve">Functional </w:t>
            </w:r>
            <w:r w:rsidR="00CB0816">
              <w:rPr>
                <w:rFonts w:ascii="Georgia" w:hAnsi="Georgia"/>
                <w:sz w:val="28"/>
                <w:szCs w:val="28"/>
              </w:rPr>
              <w:t xml:space="preserve">History 6                      </w:t>
            </w:r>
          </w:p>
          <w:p w14:paraId="6E65213C" w14:textId="77777777" w:rsidR="00CB0816" w:rsidRDefault="00CB0816" w:rsidP="00CB0816">
            <w:pPr>
              <w:rPr>
                <w:rFonts w:ascii="Georgia" w:hAnsi="Georgia"/>
                <w:sz w:val="24"/>
                <w:szCs w:val="24"/>
              </w:rPr>
            </w:pPr>
          </w:p>
          <w:p w14:paraId="275790A7" w14:textId="77777777" w:rsidR="00CB0816" w:rsidRPr="00D61636" w:rsidRDefault="00CB0816" w:rsidP="00CB0816">
            <w:pPr>
              <w:rPr>
                <w:rFonts w:ascii="Georgia" w:hAnsi="Georgia"/>
                <w:sz w:val="20"/>
                <w:szCs w:val="20"/>
              </w:rPr>
            </w:pPr>
            <w:r w:rsidRPr="000673ED">
              <w:rPr>
                <w:rFonts w:ascii="Georgia" w:hAnsi="Georgia"/>
                <w:b/>
                <w:bCs/>
                <w:sz w:val="20"/>
                <w:szCs w:val="20"/>
              </w:rPr>
              <w:t>Length</w:t>
            </w:r>
            <w:r w:rsidRPr="000673ED">
              <w:rPr>
                <w:rFonts w:ascii="Georgia" w:hAnsi="Georgia"/>
                <w:sz w:val="20"/>
                <w:szCs w:val="20"/>
              </w:rPr>
              <w:t>: One Semester</w:t>
            </w:r>
          </w:p>
          <w:p w14:paraId="65552A70" w14:textId="32BEEB26" w:rsidR="00CB0816" w:rsidRPr="002F79BA" w:rsidRDefault="00CB0816" w:rsidP="00CB0816">
            <w:pPr>
              <w:rPr>
                <w:rFonts w:ascii="Georgia" w:hAnsi="Georgia"/>
                <w:sz w:val="20"/>
                <w:szCs w:val="20"/>
              </w:rPr>
            </w:pPr>
            <w:r w:rsidRPr="002F79BA">
              <w:rPr>
                <w:rFonts w:ascii="Georgia" w:hAnsi="Georgia"/>
                <w:b/>
                <w:bCs/>
                <w:sz w:val="20"/>
                <w:szCs w:val="20"/>
              </w:rPr>
              <w:t>Prerequisites</w:t>
            </w:r>
            <w:r w:rsidRPr="002F79BA">
              <w:rPr>
                <w:rFonts w:ascii="Georgia" w:hAnsi="Georgia"/>
                <w:sz w:val="20"/>
                <w:szCs w:val="20"/>
              </w:rPr>
              <w:t xml:space="preserve">: </w:t>
            </w:r>
            <w:r w:rsidR="002A59D6">
              <w:rPr>
                <w:rFonts w:ascii="Georgia" w:hAnsi="Georgia"/>
                <w:sz w:val="20"/>
                <w:szCs w:val="20"/>
              </w:rPr>
              <w:t xml:space="preserve">IEP team placement </w:t>
            </w:r>
            <w:r w:rsidRPr="002F79BA">
              <w:rPr>
                <w:rFonts w:ascii="Georgia" w:hAnsi="Georgia"/>
                <w:sz w:val="20"/>
                <w:szCs w:val="20"/>
              </w:rPr>
              <w:t xml:space="preserve">   </w:t>
            </w:r>
          </w:p>
          <w:p w14:paraId="0F49E761" w14:textId="77777777" w:rsidR="00CB0816" w:rsidRDefault="00CB0816" w:rsidP="00CB0816">
            <w:pPr>
              <w:rPr>
                <w:rFonts w:ascii="Georgia" w:hAnsi="Georgia"/>
                <w:sz w:val="20"/>
                <w:szCs w:val="20"/>
              </w:rPr>
            </w:pPr>
            <w:r w:rsidRPr="002F79BA">
              <w:rPr>
                <w:rFonts w:ascii="Georgia" w:hAnsi="Georgia"/>
                <w:b/>
                <w:bCs/>
                <w:sz w:val="20"/>
                <w:szCs w:val="20"/>
              </w:rPr>
              <w:t>Other:</w:t>
            </w:r>
            <w:r w:rsidRPr="002F79BA">
              <w:rPr>
                <w:rFonts w:ascii="Georgia" w:hAnsi="Georgia"/>
                <w:sz w:val="20"/>
                <w:szCs w:val="20"/>
              </w:rPr>
              <w:t xml:space="preserve"> None</w:t>
            </w:r>
          </w:p>
          <w:p w14:paraId="213E1BCD" w14:textId="77777777" w:rsidR="00CB0816" w:rsidRDefault="00CB0816" w:rsidP="00CB0816">
            <w:pPr>
              <w:rPr>
                <w:rFonts w:ascii="Georgia" w:hAnsi="Georgia"/>
                <w:sz w:val="20"/>
                <w:szCs w:val="20"/>
              </w:rPr>
            </w:pPr>
          </w:p>
          <w:p w14:paraId="4D44445F" w14:textId="60702F04" w:rsidR="0099696B" w:rsidRDefault="0099696B" w:rsidP="0099696B">
            <w:pPr>
              <w:rPr>
                <w:rFonts w:ascii="Georgia" w:hAnsi="Georgia"/>
                <w:sz w:val="20"/>
                <w:szCs w:val="20"/>
              </w:rPr>
            </w:pPr>
            <w:r>
              <w:rPr>
                <w:rFonts w:ascii="Georgia" w:hAnsi="Georgia"/>
                <w:sz w:val="20"/>
                <w:szCs w:val="20"/>
              </w:rPr>
              <w:t xml:space="preserve">For students attending the extended resource </w:t>
            </w:r>
            <w:proofErr w:type="gramStart"/>
            <w:r>
              <w:rPr>
                <w:rFonts w:ascii="Georgia" w:hAnsi="Georgia"/>
                <w:sz w:val="20"/>
                <w:szCs w:val="20"/>
              </w:rPr>
              <w:t>program;</w:t>
            </w:r>
            <w:proofErr w:type="gramEnd"/>
            <w:r>
              <w:rPr>
                <w:rFonts w:ascii="Georgia" w:hAnsi="Georgia"/>
                <w:sz w:val="20"/>
                <w:szCs w:val="20"/>
              </w:rPr>
              <w:t xml:space="preserve"> based on individual goals and objectives; this class will address foundational knowledge and skills related to World History  </w:t>
            </w:r>
          </w:p>
          <w:p w14:paraId="030E6682" w14:textId="77777777" w:rsidR="00847432" w:rsidRDefault="00847432" w:rsidP="4942053B">
            <w:pPr>
              <w:rPr>
                <w:rFonts w:ascii="Georgia" w:hAnsi="Georgia"/>
                <w:sz w:val="28"/>
                <w:szCs w:val="28"/>
              </w:rPr>
            </w:pPr>
          </w:p>
        </w:tc>
        <w:tc>
          <w:tcPr>
            <w:tcW w:w="5395" w:type="dxa"/>
          </w:tcPr>
          <w:p w14:paraId="289A5686" w14:textId="79220A4E" w:rsidR="002E22AD" w:rsidRDefault="002E22AD" w:rsidP="002E22AD">
            <w:pPr>
              <w:rPr>
                <w:rFonts w:ascii="Georgia" w:hAnsi="Georgia"/>
                <w:sz w:val="28"/>
                <w:szCs w:val="28"/>
              </w:rPr>
            </w:pPr>
            <w:r>
              <w:rPr>
                <w:rFonts w:ascii="Georgia" w:hAnsi="Georgia"/>
                <w:sz w:val="28"/>
                <w:szCs w:val="28"/>
              </w:rPr>
              <w:t xml:space="preserve">Skills for Success 6                    </w:t>
            </w:r>
          </w:p>
          <w:p w14:paraId="43F6099A" w14:textId="77777777" w:rsidR="002E22AD" w:rsidRDefault="002E22AD" w:rsidP="002E22AD">
            <w:pPr>
              <w:rPr>
                <w:rFonts w:ascii="Georgia" w:hAnsi="Georgia"/>
                <w:sz w:val="28"/>
                <w:szCs w:val="28"/>
              </w:rPr>
            </w:pPr>
          </w:p>
          <w:p w14:paraId="0509F141" w14:textId="77777777" w:rsidR="002E22AD" w:rsidRPr="002F79BA" w:rsidRDefault="002E22AD" w:rsidP="002E22AD">
            <w:pPr>
              <w:rPr>
                <w:rFonts w:ascii="Georgia" w:hAnsi="Georgia"/>
                <w:sz w:val="20"/>
                <w:szCs w:val="20"/>
              </w:rPr>
            </w:pPr>
            <w:r w:rsidRPr="00E05036">
              <w:rPr>
                <w:rFonts w:ascii="Georgia" w:hAnsi="Georgia"/>
                <w:b/>
                <w:bCs/>
                <w:sz w:val="20"/>
                <w:szCs w:val="20"/>
              </w:rPr>
              <w:t>Length</w:t>
            </w:r>
            <w:r w:rsidRPr="002F79BA">
              <w:rPr>
                <w:rFonts w:ascii="Georgia" w:hAnsi="Georgia"/>
                <w:sz w:val="20"/>
                <w:szCs w:val="20"/>
              </w:rPr>
              <w:t>: Two Semesters (Yearlong)</w:t>
            </w:r>
          </w:p>
          <w:p w14:paraId="697903B5" w14:textId="77777777" w:rsidR="002E22AD" w:rsidRPr="002F79BA" w:rsidRDefault="002E22AD" w:rsidP="002E22AD">
            <w:pPr>
              <w:rPr>
                <w:rFonts w:ascii="Georgia" w:hAnsi="Georgia"/>
                <w:sz w:val="20"/>
                <w:szCs w:val="20"/>
              </w:rPr>
            </w:pPr>
            <w:r w:rsidRPr="00E05036">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14:paraId="62902053" w14:textId="77777777" w:rsidR="002E22AD" w:rsidRDefault="002E22AD" w:rsidP="002E22AD">
            <w:pPr>
              <w:rPr>
                <w:rFonts w:ascii="Georgia" w:hAnsi="Georgia"/>
                <w:sz w:val="20"/>
                <w:szCs w:val="20"/>
              </w:rPr>
            </w:pPr>
            <w:r w:rsidRPr="00E05036">
              <w:rPr>
                <w:rFonts w:ascii="Georgia" w:hAnsi="Georgia"/>
                <w:b/>
                <w:bCs/>
                <w:sz w:val="20"/>
                <w:szCs w:val="20"/>
              </w:rPr>
              <w:t>Other</w:t>
            </w:r>
            <w:r w:rsidRPr="427EB0A6">
              <w:rPr>
                <w:rFonts w:ascii="Georgia" w:hAnsi="Georgia"/>
                <w:sz w:val="20"/>
                <w:szCs w:val="20"/>
              </w:rPr>
              <w:t xml:space="preserve">: </w:t>
            </w:r>
          </w:p>
          <w:p w14:paraId="19F2635E" w14:textId="77777777" w:rsidR="00847432" w:rsidRDefault="00847432" w:rsidP="003479C8">
            <w:pPr>
              <w:rPr>
                <w:rFonts w:ascii="Georgia" w:hAnsi="Georgia"/>
                <w:sz w:val="28"/>
                <w:szCs w:val="28"/>
              </w:rPr>
            </w:pPr>
          </w:p>
          <w:p w14:paraId="5A7F385B" w14:textId="02DADA8E" w:rsidR="009A39C0" w:rsidRDefault="009A39C0" w:rsidP="003479C8">
            <w:pPr>
              <w:rPr>
                <w:rFonts w:ascii="Georgia" w:hAnsi="Georgia"/>
                <w:sz w:val="28"/>
                <w:szCs w:val="28"/>
              </w:rPr>
            </w:pPr>
            <w:r>
              <w:rPr>
                <w:rFonts w:ascii="Georgia" w:hAnsi="Georgia"/>
                <w:sz w:val="20"/>
                <w:szCs w:val="20"/>
              </w:rPr>
              <w:t>For students receiving special services and support with reading, writing, and/or mathematics.  Course work is based on individual goals and objectives.</w:t>
            </w:r>
          </w:p>
        </w:tc>
      </w:tr>
    </w:tbl>
    <w:p w14:paraId="19BFF033" w14:textId="77777777" w:rsidR="00792E0E" w:rsidRDefault="00792E0E">
      <w:r>
        <w:br w:type="page"/>
      </w:r>
    </w:p>
    <w:tbl>
      <w:tblPr>
        <w:tblStyle w:val="TableGrid"/>
        <w:tblW w:w="0" w:type="auto"/>
        <w:tblLook w:val="04A0" w:firstRow="1" w:lastRow="0" w:firstColumn="1" w:lastColumn="0" w:noHBand="0" w:noVBand="1"/>
      </w:tblPr>
      <w:tblGrid>
        <w:gridCol w:w="5395"/>
        <w:gridCol w:w="5395"/>
      </w:tblGrid>
      <w:tr w:rsidR="00C371CF" w14:paraId="6D44F325" w14:textId="77777777" w:rsidTr="771941D4">
        <w:trPr>
          <w:trHeight w:val="300"/>
        </w:trPr>
        <w:tc>
          <w:tcPr>
            <w:tcW w:w="10790" w:type="dxa"/>
            <w:gridSpan w:val="2"/>
            <w:shd w:val="clear" w:color="auto" w:fill="D9E2F3" w:themeFill="accent1" w:themeFillTint="33"/>
          </w:tcPr>
          <w:p w14:paraId="0B3E84A0" w14:textId="64EE0197" w:rsidR="00C371CF" w:rsidRPr="00847432" w:rsidRDefault="00C371CF" w:rsidP="00C371CF">
            <w:pPr>
              <w:jc w:val="center"/>
              <w:rPr>
                <w:rFonts w:ascii="Georgia" w:hAnsi="Georgia"/>
              </w:rPr>
            </w:pPr>
            <w:r>
              <w:rPr>
                <w:rFonts w:ascii="Georgia" w:hAnsi="Georgia"/>
                <w:b/>
                <w:bCs/>
                <w:sz w:val="24"/>
                <w:szCs w:val="24"/>
              </w:rPr>
              <w:lastRenderedPageBreak/>
              <w:t>Adaptive</w:t>
            </w:r>
            <w:r w:rsidRPr="00847432">
              <w:rPr>
                <w:rFonts w:ascii="Georgia" w:hAnsi="Georgia"/>
                <w:b/>
                <w:bCs/>
                <w:sz w:val="24"/>
                <w:szCs w:val="24"/>
              </w:rPr>
              <w:t xml:space="preserve"> Courses</w:t>
            </w:r>
          </w:p>
          <w:p w14:paraId="196C5D53" w14:textId="4F55DE3A" w:rsidR="00C371CF" w:rsidRDefault="00C371CF" w:rsidP="00C371CF">
            <w:pPr>
              <w:jc w:val="center"/>
              <w:rPr>
                <w:rFonts w:ascii="Georgia" w:hAnsi="Georgia"/>
                <w:sz w:val="28"/>
                <w:szCs w:val="28"/>
              </w:rPr>
            </w:pPr>
            <w:r>
              <w:rPr>
                <w:rFonts w:ascii="Georgia" w:hAnsi="Georgia"/>
                <w:sz w:val="24"/>
                <w:szCs w:val="24"/>
              </w:rPr>
              <w:t>Adaptive courses are designed for students in the Life Skills program.</w:t>
            </w:r>
          </w:p>
        </w:tc>
      </w:tr>
      <w:tr w:rsidR="00C371CF" w14:paraId="7A7B28D3" w14:textId="77777777" w:rsidTr="771941D4">
        <w:trPr>
          <w:trHeight w:val="300"/>
        </w:trPr>
        <w:tc>
          <w:tcPr>
            <w:tcW w:w="5395" w:type="dxa"/>
          </w:tcPr>
          <w:p w14:paraId="096664C0" w14:textId="1F1F0732" w:rsidR="00FA7049" w:rsidRDefault="00FA7049" w:rsidP="00FA7049">
            <w:pPr>
              <w:rPr>
                <w:rFonts w:ascii="Georgia" w:hAnsi="Georgia"/>
                <w:sz w:val="28"/>
                <w:szCs w:val="28"/>
              </w:rPr>
            </w:pPr>
            <w:r>
              <w:rPr>
                <w:rFonts w:ascii="Georgia" w:hAnsi="Georgia"/>
                <w:sz w:val="28"/>
                <w:szCs w:val="28"/>
              </w:rPr>
              <w:t xml:space="preserve">Adaptive Multi-Age ELA              </w:t>
            </w:r>
          </w:p>
          <w:p w14:paraId="3833D0E6" w14:textId="77777777" w:rsidR="00FA7049" w:rsidRDefault="00FA7049" w:rsidP="00FA7049">
            <w:pPr>
              <w:rPr>
                <w:rFonts w:ascii="Georgia" w:hAnsi="Georgia"/>
                <w:sz w:val="28"/>
                <w:szCs w:val="28"/>
              </w:rPr>
            </w:pPr>
          </w:p>
          <w:p w14:paraId="10C4C60F" w14:textId="77777777" w:rsidR="00FA7049" w:rsidRPr="002F79BA" w:rsidRDefault="00FA7049" w:rsidP="00FA7049">
            <w:pPr>
              <w:rPr>
                <w:rFonts w:ascii="Georgia" w:hAnsi="Georgia"/>
                <w:sz w:val="20"/>
                <w:szCs w:val="20"/>
              </w:rPr>
            </w:pPr>
            <w:r w:rsidRPr="00E05036">
              <w:rPr>
                <w:rFonts w:ascii="Georgia" w:hAnsi="Georgia"/>
                <w:b/>
                <w:bCs/>
                <w:sz w:val="20"/>
                <w:szCs w:val="20"/>
              </w:rPr>
              <w:t>Length</w:t>
            </w:r>
            <w:r w:rsidRPr="002F79BA">
              <w:rPr>
                <w:rFonts w:ascii="Georgia" w:hAnsi="Georgia"/>
                <w:sz w:val="20"/>
                <w:szCs w:val="20"/>
              </w:rPr>
              <w:t>: Two Semesters (Yearlong)</w:t>
            </w:r>
          </w:p>
          <w:p w14:paraId="67EEE7AB" w14:textId="77777777" w:rsidR="00FA7049" w:rsidRPr="002F79BA" w:rsidRDefault="00FA7049" w:rsidP="00FA7049">
            <w:pPr>
              <w:rPr>
                <w:rFonts w:ascii="Georgia" w:hAnsi="Georgia"/>
                <w:sz w:val="20"/>
                <w:szCs w:val="20"/>
              </w:rPr>
            </w:pPr>
            <w:r w:rsidRPr="00E05036">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14:paraId="533A6A21" w14:textId="77777777" w:rsidR="00FA7049" w:rsidRDefault="00FA7049" w:rsidP="00FA7049">
            <w:pPr>
              <w:rPr>
                <w:rFonts w:ascii="Georgia" w:hAnsi="Georgia"/>
                <w:sz w:val="20"/>
                <w:szCs w:val="20"/>
              </w:rPr>
            </w:pPr>
            <w:r w:rsidRPr="00E05036">
              <w:rPr>
                <w:rFonts w:ascii="Georgia" w:hAnsi="Georgia"/>
                <w:b/>
                <w:bCs/>
                <w:sz w:val="20"/>
                <w:szCs w:val="20"/>
              </w:rPr>
              <w:t>Other</w:t>
            </w:r>
            <w:r w:rsidRPr="427EB0A6">
              <w:rPr>
                <w:rFonts w:ascii="Georgia" w:hAnsi="Georgia"/>
                <w:sz w:val="20"/>
                <w:szCs w:val="20"/>
              </w:rPr>
              <w:t xml:space="preserve">: </w:t>
            </w:r>
          </w:p>
          <w:p w14:paraId="1A8FECA7" w14:textId="77777777" w:rsidR="00C371CF" w:rsidRDefault="00C371CF" w:rsidP="4942053B">
            <w:pPr>
              <w:rPr>
                <w:rFonts w:ascii="Georgia" w:hAnsi="Georgia"/>
                <w:sz w:val="28"/>
                <w:szCs w:val="28"/>
              </w:rPr>
            </w:pPr>
          </w:p>
          <w:p w14:paraId="0ABED04A" w14:textId="1E769218" w:rsidR="00762A4A" w:rsidRDefault="00762A4A" w:rsidP="4942053B">
            <w:pPr>
              <w:rPr>
                <w:rFonts w:ascii="Georgia" w:hAnsi="Georgia"/>
                <w:sz w:val="28"/>
                <w:szCs w:val="28"/>
              </w:rPr>
            </w:pPr>
            <w:r>
              <w:rPr>
                <w:rFonts w:ascii="Georgia" w:hAnsi="Georgia"/>
                <w:sz w:val="20"/>
                <w:szCs w:val="20"/>
              </w:rPr>
              <w:t>For students attending the Life Skills program.  Based on individual goals and objectives, students develop basic reading and writing skills required in daily life tasks.</w:t>
            </w:r>
          </w:p>
        </w:tc>
        <w:tc>
          <w:tcPr>
            <w:tcW w:w="5395" w:type="dxa"/>
          </w:tcPr>
          <w:p w14:paraId="7875BA5D" w14:textId="54ECD1F3" w:rsidR="00814C01" w:rsidRDefault="00814C01" w:rsidP="00814C01">
            <w:pPr>
              <w:rPr>
                <w:rFonts w:ascii="Georgia" w:hAnsi="Georgia"/>
                <w:sz w:val="28"/>
                <w:szCs w:val="28"/>
              </w:rPr>
            </w:pPr>
            <w:r>
              <w:rPr>
                <w:rFonts w:ascii="Georgia" w:hAnsi="Georgia"/>
                <w:sz w:val="28"/>
                <w:szCs w:val="28"/>
              </w:rPr>
              <w:t xml:space="preserve">Adaptive Multi-Age Math            </w:t>
            </w:r>
          </w:p>
          <w:p w14:paraId="577B697C" w14:textId="77777777" w:rsidR="00814C01" w:rsidRDefault="00814C01" w:rsidP="00814C01">
            <w:pPr>
              <w:rPr>
                <w:rFonts w:ascii="Georgia" w:hAnsi="Georgia"/>
                <w:sz w:val="28"/>
                <w:szCs w:val="28"/>
              </w:rPr>
            </w:pPr>
          </w:p>
          <w:p w14:paraId="45972346" w14:textId="77777777" w:rsidR="00814C01" w:rsidRPr="002F79BA" w:rsidRDefault="00814C01" w:rsidP="00814C01">
            <w:pPr>
              <w:rPr>
                <w:rFonts w:ascii="Georgia" w:hAnsi="Georgia"/>
                <w:sz w:val="20"/>
                <w:szCs w:val="20"/>
              </w:rPr>
            </w:pPr>
            <w:r w:rsidRPr="00E05036">
              <w:rPr>
                <w:rFonts w:ascii="Georgia" w:hAnsi="Georgia"/>
                <w:b/>
                <w:bCs/>
                <w:sz w:val="20"/>
                <w:szCs w:val="20"/>
              </w:rPr>
              <w:t>Length</w:t>
            </w:r>
            <w:r w:rsidRPr="002F79BA">
              <w:rPr>
                <w:rFonts w:ascii="Georgia" w:hAnsi="Georgia"/>
                <w:sz w:val="20"/>
                <w:szCs w:val="20"/>
              </w:rPr>
              <w:t>: Two Semesters (Yearlong)</w:t>
            </w:r>
          </w:p>
          <w:p w14:paraId="5230FB3C" w14:textId="77777777" w:rsidR="00814C01" w:rsidRPr="002F79BA" w:rsidRDefault="00814C01" w:rsidP="00814C01">
            <w:pPr>
              <w:rPr>
                <w:rFonts w:ascii="Georgia" w:hAnsi="Georgia"/>
                <w:sz w:val="20"/>
                <w:szCs w:val="20"/>
              </w:rPr>
            </w:pPr>
            <w:r w:rsidRPr="00E05036">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14:paraId="3C231F96" w14:textId="77777777" w:rsidR="00814C01" w:rsidRDefault="00814C01" w:rsidP="00814C01">
            <w:pPr>
              <w:rPr>
                <w:rFonts w:ascii="Georgia" w:hAnsi="Georgia"/>
                <w:sz w:val="20"/>
                <w:szCs w:val="20"/>
              </w:rPr>
            </w:pPr>
            <w:r w:rsidRPr="00E05036">
              <w:rPr>
                <w:rFonts w:ascii="Georgia" w:hAnsi="Georgia"/>
                <w:b/>
                <w:bCs/>
                <w:sz w:val="20"/>
                <w:szCs w:val="20"/>
              </w:rPr>
              <w:t>Other</w:t>
            </w:r>
            <w:r w:rsidRPr="427EB0A6">
              <w:rPr>
                <w:rFonts w:ascii="Georgia" w:hAnsi="Georgia"/>
                <w:sz w:val="20"/>
                <w:szCs w:val="20"/>
              </w:rPr>
              <w:t xml:space="preserve">: </w:t>
            </w:r>
          </w:p>
          <w:p w14:paraId="77034B8A" w14:textId="77777777" w:rsidR="00C371CF" w:rsidRDefault="00C371CF" w:rsidP="005928D3">
            <w:pPr>
              <w:rPr>
                <w:rFonts w:ascii="Georgia" w:hAnsi="Georgia"/>
                <w:sz w:val="28"/>
                <w:szCs w:val="28"/>
              </w:rPr>
            </w:pPr>
          </w:p>
          <w:p w14:paraId="55495CD5" w14:textId="5475EDEF" w:rsidR="0020189E" w:rsidRDefault="0020189E" w:rsidP="005928D3">
            <w:pPr>
              <w:rPr>
                <w:rFonts w:ascii="Georgia" w:hAnsi="Georgia"/>
                <w:sz w:val="28"/>
                <w:szCs w:val="28"/>
              </w:rPr>
            </w:pPr>
            <w:r>
              <w:rPr>
                <w:rFonts w:ascii="Georgia" w:hAnsi="Georgia"/>
                <w:sz w:val="20"/>
                <w:szCs w:val="20"/>
              </w:rPr>
              <w:t>For students attending the Life Skills program.  Based on individual goals and objectives, students develop basic mathematical skills required in daily life tasks.</w:t>
            </w:r>
          </w:p>
        </w:tc>
      </w:tr>
      <w:tr w:rsidR="00C371CF" w14:paraId="3F7900BC" w14:textId="77777777" w:rsidTr="771941D4">
        <w:trPr>
          <w:trHeight w:val="300"/>
        </w:trPr>
        <w:tc>
          <w:tcPr>
            <w:tcW w:w="5395" w:type="dxa"/>
          </w:tcPr>
          <w:p w14:paraId="5DAD8CF7" w14:textId="20AAE530" w:rsidR="00814C01" w:rsidRDefault="00814C01" w:rsidP="00814C01">
            <w:pPr>
              <w:rPr>
                <w:rFonts w:ascii="Georgia" w:hAnsi="Georgia"/>
                <w:sz w:val="28"/>
                <w:szCs w:val="28"/>
              </w:rPr>
            </w:pPr>
            <w:r>
              <w:rPr>
                <w:rFonts w:ascii="Georgia" w:hAnsi="Georgia"/>
                <w:sz w:val="28"/>
                <w:szCs w:val="28"/>
              </w:rPr>
              <w:t xml:space="preserve">Skills for Success 6                    </w:t>
            </w:r>
          </w:p>
          <w:p w14:paraId="6605CCAD" w14:textId="77777777" w:rsidR="00814C01" w:rsidRDefault="00814C01" w:rsidP="00814C01">
            <w:pPr>
              <w:rPr>
                <w:rFonts w:ascii="Georgia" w:hAnsi="Georgia"/>
                <w:sz w:val="28"/>
                <w:szCs w:val="28"/>
              </w:rPr>
            </w:pPr>
          </w:p>
          <w:p w14:paraId="506584A0" w14:textId="77777777" w:rsidR="00814C01" w:rsidRPr="002F79BA" w:rsidRDefault="00814C01" w:rsidP="00814C01">
            <w:pPr>
              <w:rPr>
                <w:rFonts w:ascii="Georgia" w:hAnsi="Georgia"/>
                <w:sz w:val="20"/>
                <w:szCs w:val="20"/>
              </w:rPr>
            </w:pPr>
            <w:r w:rsidRPr="00E05036">
              <w:rPr>
                <w:rFonts w:ascii="Georgia" w:hAnsi="Georgia"/>
                <w:b/>
                <w:bCs/>
                <w:sz w:val="20"/>
                <w:szCs w:val="20"/>
              </w:rPr>
              <w:t>Length</w:t>
            </w:r>
            <w:r w:rsidRPr="002F79BA">
              <w:rPr>
                <w:rFonts w:ascii="Georgia" w:hAnsi="Georgia"/>
                <w:sz w:val="20"/>
                <w:szCs w:val="20"/>
              </w:rPr>
              <w:t>: Two Semesters (Yearlong)</w:t>
            </w:r>
          </w:p>
          <w:p w14:paraId="619DCF28" w14:textId="77777777" w:rsidR="00814C01" w:rsidRPr="002F79BA" w:rsidRDefault="00814C01" w:rsidP="00814C01">
            <w:pPr>
              <w:rPr>
                <w:rFonts w:ascii="Georgia" w:hAnsi="Georgia"/>
                <w:sz w:val="20"/>
                <w:szCs w:val="20"/>
              </w:rPr>
            </w:pPr>
            <w:r w:rsidRPr="00E05036">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14:paraId="7E2113FC" w14:textId="77777777" w:rsidR="00814C01" w:rsidRDefault="00814C01" w:rsidP="00814C01">
            <w:pPr>
              <w:rPr>
                <w:rFonts w:ascii="Georgia" w:hAnsi="Georgia"/>
                <w:sz w:val="20"/>
                <w:szCs w:val="20"/>
              </w:rPr>
            </w:pPr>
            <w:r w:rsidRPr="00E05036">
              <w:rPr>
                <w:rFonts w:ascii="Georgia" w:hAnsi="Georgia"/>
                <w:b/>
                <w:bCs/>
                <w:sz w:val="20"/>
                <w:szCs w:val="20"/>
              </w:rPr>
              <w:t>Other</w:t>
            </w:r>
            <w:r w:rsidRPr="427EB0A6">
              <w:rPr>
                <w:rFonts w:ascii="Georgia" w:hAnsi="Georgia"/>
                <w:sz w:val="20"/>
                <w:szCs w:val="20"/>
              </w:rPr>
              <w:t xml:space="preserve">: </w:t>
            </w:r>
          </w:p>
          <w:p w14:paraId="0AA28302" w14:textId="77777777" w:rsidR="00C371CF" w:rsidRDefault="00C371CF" w:rsidP="4942053B">
            <w:pPr>
              <w:rPr>
                <w:rFonts w:ascii="Georgia" w:hAnsi="Georgia"/>
                <w:sz w:val="28"/>
                <w:szCs w:val="28"/>
              </w:rPr>
            </w:pPr>
          </w:p>
          <w:p w14:paraId="38D39ABA" w14:textId="17888B11" w:rsidR="009F4FE0" w:rsidRDefault="009F4FE0" w:rsidP="4942053B">
            <w:pPr>
              <w:rPr>
                <w:rFonts w:ascii="Georgia" w:hAnsi="Georgia"/>
                <w:sz w:val="28"/>
                <w:szCs w:val="28"/>
              </w:rPr>
            </w:pPr>
            <w:r>
              <w:rPr>
                <w:rFonts w:ascii="Georgia" w:hAnsi="Georgia"/>
                <w:sz w:val="20"/>
                <w:szCs w:val="20"/>
              </w:rPr>
              <w:t>For students attending the Life Skills program.  Based on individual goals and objectives, students focus on adaptive skills required in daily life.</w:t>
            </w:r>
          </w:p>
        </w:tc>
        <w:tc>
          <w:tcPr>
            <w:tcW w:w="5395" w:type="dxa"/>
          </w:tcPr>
          <w:p w14:paraId="06B9CD00" w14:textId="2E5C3743" w:rsidR="005610FE" w:rsidRDefault="005610FE" w:rsidP="005610FE">
            <w:pPr>
              <w:rPr>
                <w:rFonts w:ascii="Georgia" w:hAnsi="Georgia"/>
                <w:sz w:val="28"/>
                <w:szCs w:val="28"/>
              </w:rPr>
            </w:pPr>
            <w:r>
              <w:rPr>
                <w:rFonts w:ascii="Georgia" w:hAnsi="Georgia"/>
                <w:sz w:val="28"/>
                <w:szCs w:val="28"/>
              </w:rPr>
              <w:t xml:space="preserve">Family &amp; Consumer Sci               </w:t>
            </w:r>
          </w:p>
          <w:p w14:paraId="20FA26C9" w14:textId="77777777" w:rsidR="005610FE" w:rsidRDefault="005610FE" w:rsidP="005610FE">
            <w:pPr>
              <w:rPr>
                <w:rFonts w:ascii="Georgia" w:hAnsi="Georgia"/>
                <w:sz w:val="28"/>
                <w:szCs w:val="28"/>
              </w:rPr>
            </w:pPr>
          </w:p>
          <w:p w14:paraId="41361AF9" w14:textId="44D393EF" w:rsidR="005610FE" w:rsidRPr="002F79BA" w:rsidRDefault="005610FE" w:rsidP="005610FE">
            <w:pPr>
              <w:rPr>
                <w:rFonts w:ascii="Georgia" w:hAnsi="Georgia"/>
                <w:sz w:val="20"/>
                <w:szCs w:val="20"/>
              </w:rPr>
            </w:pPr>
            <w:r w:rsidRPr="00E05036">
              <w:rPr>
                <w:rFonts w:ascii="Georgia" w:hAnsi="Georgia"/>
                <w:b/>
                <w:bCs/>
                <w:sz w:val="20"/>
                <w:szCs w:val="20"/>
              </w:rPr>
              <w:t>Length</w:t>
            </w:r>
            <w:r w:rsidRPr="002F79BA">
              <w:rPr>
                <w:rFonts w:ascii="Georgia" w:hAnsi="Georgia"/>
                <w:sz w:val="20"/>
                <w:szCs w:val="20"/>
              </w:rPr>
              <w:t xml:space="preserve">: </w:t>
            </w:r>
            <w:r w:rsidR="00650081">
              <w:rPr>
                <w:rFonts w:ascii="Georgia" w:hAnsi="Georgia"/>
                <w:sz w:val="20"/>
                <w:szCs w:val="20"/>
              </w:rPr>
              <w:t>One</w:t>
            </w:r>
            <w:r w:rsidRPr="002F79BA">
              <w:rPr>
                <w:rFonts w:ascii="Georgia" w:hAnsi="Georgia"/>
                <w:sz w:val="20"/>
                <w:szCs w:val="20"/>
              </w:rPr>
              <w:t xml:space="preserve"> Semester </w:t>
            </w:r>
          </w:p>
          <w:p w14:paraId="53B59A92" w14:textId="77777777" w:rsidR="005610FE" w:rsidRPr="002F79BA" w:rsidRDefault="005610FE" w:rsidP="005610FE">
            <w:pPr>
              <w:rPr>
                <w:rFonts w:ascii="Georgia" w:hAnsi="Georgia"/>
                <w:sz w:val="20"/>
                <w:szCs w:val="20"/>
              </w:rPr>
            </w:pPr>
            <w:r w:rsidRPr="00E05036">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14:paraId="78F7C441" w14:textId="77777777" w:rsidR="005610FE" w:rsidRDefault="005610FE" w:rsidP="005610FE">
            <w:pPr>
              <w:rPr>
                <w:rFonts w:ascii="Georgia" w:hAnsi="Georgia"/>
                <w:sz w:val="20"/>
                <w:szCs w:val="20"/>
              </w:rPr>
            </w:pPr>
            <w:r w:rsidRPr="00E05036">
              <w:rPr>
                <w:rFonts w:ascii="Georgia" w:hAnsi="Georgia"/>
                <w:b/>
                <w:bCs/>
                <w:sz w:val="20"/>
                <w:szCs w:val="20"/>
              </w:rPr>
              <w:t>Other</w:t>
            </w:r>
            <w:r w:rsidRPr="427EB0A6">
              <w:rPr>
                <w:rFonts w:ascii="Georgia" w:hAnsi="Georgia"/>
                <w:sz w:val="20"/>
                <w:szCs w:val="20"/>
              </w:rPr>
              <w:t xml:space="preserve">: </w:t>
            </w:r>
          </w:p>
          <w:p w14:paraId="4E272755" w14:textId="77777777" w:rsidR="00C371CF" w:rsidRDefault="00C371CF" w:rsidP="005928D3">
            <w:pPr>
              <w:rPr>
                <w:rFonts w:ascii="Georgia" w:hAnsi="Georgia"/>
                <w:sz w:val="28"/>
                <w:szCs w:val="28"/>
              </w:rPr>
            </w:pPr>
          </w:p>
          <w:p w14:paraId="4F1CD499" w14:textId="77777777" w:rsidR="00650081" w:rsidRDefault="00650081" w:rsidP="00650081">
            <w:pPr>
              <w:rPr>
                <w:rFonts w:ascii="Georgia" w:hAnsi="Georgia"/>
                <w:sz w:val="28"/>
                <w:szCs w:val="28"/>
              </w:rPr>
            </w:pPr>
            <w:r>
              <w:rPr>
                <w:rFonts w:ascii="Georgia" w:hAnsi="Georgia"/>
                <w:sz w:val="20"/>
                <w:szCs w:val="20"/>
              </w:rPr>
              <w:t xml:space="preserve">For students attending the Life Skills program. </w:t>
            </w:r>
          </w:p>
          <w:p w14:paraId="28E39FDF" w14:textId="28F4B096" w:rsidR="00650081" w:rsidRDefault="00650081" w:rsidP="005928D3">
            <w:pPr>
              <w:rPr>
                <w:rFonts w:ascii="Georgia" w:hAnsi="Georgia"/>
                <w:sz w:val="28"/>
                <w:szCs w:val="28"/>
              </w:rPr>
            </w:pPr>
          </w:p>
        </w:tc>
      </w:tr>
      <w:tr w:rsidR="00C371CF" w14:paraId="54657DB6" w14:textId="77777777" w:rsidTr="771941D4">
        <w:trPr>
          <w:trHeight w:val="300"/>
        </w:trPr>
        <w:tc>
          <w:tcPr>
            <w:tcW w:w="5395" w:type="dxa"/>
          </w:tcPr>
          <w:p w14:paraId="43722595" w14:textId="7CABDD24" w:rsidR="002A437F" w:rsidRDefault="002A437F" w:rsidP="002A437F">
            <w:pPr>
              <w:rPr>
                <w:rFonts w:ascii="Georgia" w:hAnsi="Georgia"/>
                <w:sz w:val="28"/>
                <w:szCs w:val="28"/>
              </w:rPr>
            </w:pPr>
            <w:r>
              <w:rPr>
                <w:rFonts w:ascii="Georgia" w:hAnsi="Georgia"/>
                <w:sz w:val="28"/>
                <w:szCs w:val="28"/>
              </w:rPr>
              <w:t xml:space="preserve">Modified Social Communications </w:t>
            </w:r>
          </w:p>
          <w:p w14:paraId="0D18A62A" w14:textId="77777777" w:rsidR="002A437F" w:rsidRDefault="002A437F" w:rsidP="002A437F">
            <w:pPr>
              <w:rPr>
                <w:rFonts w:ascii="Georgia" w:hAnsi="Georgia"/>
                <w:sz w:val="28"/>
                <w:szCs w:val="28"/>
              </w:rPr>
            </w:pPr>
          </w:p>
          <w:p w14:paraId="18F62B19" w14:textId="77777777" w:rsidR="002A437F" w:rsidRPr="002F79BA" w:rsidRDefault="002A437F" w:rsidP="002A437F">
            <w:pPr>
              <w:rPr>
                <w:rFonts w:ascii="Georgia" w:hAnsi="Georgia"/>
                <w:sz w:val="20"/>
                <w:szCs w:val="20"/>
              </w:rPr>
            </w:pPr>
            <w:r w:rsidRPr="00E05036">
              <w:rPr>
                <w:rFonts w:ascii="Georgia" w:hAnsi="Georgia"/>
                <w:b/>
                <w:bCs/>
                <w:sz w:val="20"/>
                <w:szCs w:val="20"/>
              </w:rPr>
              <w:t>Length</w:t>
            </w:r>
            <w:r w:rsidRPr="002F79BA">
              <w:rPr>
                <w:rFonts w:ascii="Georgia" w:hAnsi="Georgia"/>
                <w:sz w:val="20"/>
                <w:szCs w:val="20"/>
              </w:rPr>
              <w:t>: Two Semesters (Yearlong)</w:t>
            </w:r>
          </w:p>
          <w:p w14:paraId="36E029E9" w14:textId="77777777" w:rsidR="002A437F" w:rsidRPr="002F79BA" w:rsidRDefault="002A437F" w:rsidP="002A437F">
            <w:pPr>
              <w:rPr>
                <w:rFonts w:ascii="Georgia" w:hAnsi="Georgia"/>
                <w:sz w:val="20"/>
                <w:szCs w:val="20"/>
              </w:rPr>
            </w:pPr>
            <w:r w:rsidRPr="00E05036">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14:paraId="50B4A297" w14:textId="77777777" w:rsidR="002A437F" w:rsidRDefault="002A437F" w:rsidP="002A437F">
            <w:pPr>
              <w:rPr>
                <w:rFonts w:ascii="Georgia" w:hAnsi="Georgia"/>
                <w:sz w:val="20"/>
                <w:szCs w:val="20"/>
              </w:rPr>
            </w:pPr>
            <w:r w:rsidRPr="00E05036">
              <w:rPr>
                <w:rFonts w:ascii="Georgia" w:hAnsi="Georgia"/>
                <w:b/>
                <w:bCs/>
                <w:sz w:val="20"/>
                <w:szCs w:val="20"/>
              </w:rPr>
              <w:t>Other</w:t>
            </w:r>
            <w:r w:rsidRPr="427EB0A6">
              <w:rPr>
                <w:rFonts w:ascii="Georgia" w:hAnsi="Georgia"/>
                <w:sz w:val="20"/>
                <w:szCs w:val="20"/>
              </w:rPr>
              <w:t xml:space="preserve">: </w:t>
            </w:r>
          </w:p>
          <w:p w14:paraId="4E543689" w14:textId="77777777" w:rsidR="00C371CF" w:rsidRDefault="00C371CF" w:rsidP="00FA7049">
            <w:pPr>
              <w:rPr>
                <w:rFonts w:ascii="Georgia" w:hAnsi="Georgia"/>
                <w:sz w:val="28"/>
                <w:szCs w:val="28"/>
              </w:rPr>
            </w:pPr>
          </w:p>
          <w:p w14:paraId="1908EF99" w14:textId="0FBCFBB7" w:rsidR="00860EF6" w:rsidRDefault="00860EF6" w:rsidP="00FA7049">
            <w:pPr>
              <w:rPr>
                <w:rFonts w:ascii="Georgia" w:hAnsi="Georgia"/>
                <w:sz w:val="28"/>
                <w:szCs w:val="28"/>
              </w:rPr>
            </w:pPr>
            <w:r>
              <w:rPr>
                <w:rFonts w:ascii="Georgia" w:hAnsi="Georgia"/>
                <w:sz w:val="20"/>
                <w:szCs w:val="20"/>
              </w:rPr>
              <w:t>For students attending the Life Skills program.  Based on individual goals and objectives, students develop basic social communication skills required in daily life tasks.</w:t>
            </w:r>
          </w:p>
        </w:tc>
        <w:tc>
          <w:tcPr>
            <w:tcW w:w="5395" w:type="dxa"/>
          </w:tcPr>
          <w:p w14:paraId="786553EF" w14:textId="41A22BFF" w:rsidR="00F12657" w:rsidRDefault="00F12657" w:rsidP="00F12657">
            <w:pPr>
              <w:rPr>
                <w:rFonts w:ascii="Georgia" w:hAnsi="Georgia"/>
                <w:sz w:val="28"/>
                <w:szCs w:val="28"/>
              </w:rPr>
            </w:pPr>
            <w:r>
              <w:rPr>
                <w:rFonts w:ascii="Georgia" w:hAnsi="Georgia"/>
                <w:sz w:val="28"/>
                <w:szCs w:val="28"/>
              </w:rPr>
              <w:t xml:space="preserve">Adaptive Art                                 </w:t>
            </w:r>
          </w:p>
          <w:p w14:paraId="6251EC90" w14:textId="77777777" w:rsidR="00F12657" w:rsidRDefault="00F12657" w:rsidP="00F12657">
            <w:pPr>
              <w:rPr>
                <w:rFonts w:ascii="Georgia" w:hAnsi="Georgia"/>
                <w:sz w:val="28"/>
                <w:szCs w:val="28"/>
              </w:rPr>
            </w:pPr>
          </w:p>
          <w:p w14:paraId="7BED2A26" w14:textId="67B59D17" w:rsidR="00F12657" w:rsidRPr="002F79BA" w:rsidRDefault="00F12657" w:rsidP="00F12657">
            <w:pPr>
              <w:rPr>
                <w:rFonts w:ascii="Georgia" w:hAnsi="Georgia"/>
                <w:sz w:val="20"/>
                <w:szCs w:val="20"/>
              </w:rPr>
            </w:pPr>
            <w:r w:rsidRPr="00E05036">
              <w:rPr>
                <w:rFonts w:ascii="Georgia" w:hAnsi="Georgia"/>
                <w:b/>
                <w:bCs/>
                <w:sz w:val="20"/>
                <w:szCs w:val="20"/>
              </w:rPr>
              <w:t>Length:</w:t>
            </w:r>
            <w:r w:rsidRPr="002F79BA">
              <w:rPr>
                <w:rFonts w:ascii="Georgia" w:hAnsi="Georgia"/>
                <w:sz w:val="20"/>
                <w:szCs w:val="20"/>
              </w:rPr>
              <w:t xml:space="preserve"> </w:t>
            </w:r>
            <w:r w:rsidR="003712AE">
              <w:rPr>
                <w:rFonts w:ascii="Georgia" w:hAnsi="Georgia"/>
                <w:sz w:val="20"/>
                <w:szCs w:val="20"/>
              </w:rPr>
              <w:t>One</w:t>
            </w:r>
            <w:r w:rsidRPr="002F79BA">
              <w:rPr>
                <w:rFonts w:ascii="Georgia" w:hAnsi="Georgia"/>
                <w:sz w:val="20"/>
                <w:szCs w:val="20"/>
              </w:rPr>
              <w:t xml:space="preserve"> Semester </w:t>
            </w:r>
          </w:p>
          <w:p w14:paraId="5476EBD7" w14:textId="77777777" w:rsidR="00F12657" w:rsidRPr="002F79BA" w:rsidRDefault="00F12657" w:rsidP="00F12657">
            <w:pPr>
              <w:rPr>
                <w:rFonts w:ascii="Georgia" w:hAnsi="Georgia"/>
                <w:sz w:val="20"/>
                <w:szCs w:val="20"/>
              </w:rPr>
            </w:pPr>
            <w:r w:rsidRPr="00E05036">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14:paraId="714270A4" w14:textId="77777777" w:rsidR="00F12657" w:rsidRDefault="00F12657" w:rsidP="00F12657">
            <w:pPr>
              <w:rPr>
                <w:rFonts w:ascii="Georgia" w:hAnsi="Georgia"/>
                <w:sz w:val="20"/>
                <w:szCs w:val="20"/>
              </w:rPr>
            </w:pPr>
            <w:r w:rsidRPr="00E05036">
              <w:rPr>
                <w:rFonts w:ascii="Georgia" w:hAnsi="Georgia"/>
                <w:b/>
                <w:bCs/>
                <w:sz w:val="20"/>
                <w:szCs w:val="20"/>
              </w:rPr>
              <w:t>Other</w:t>
            </w:r>
            <w:r w:rsidRPr="427EB0A6">
              <w:rPr>
                <w:rFonts w:ascii="Georgia" w:hAnsi="Georgia"/>
                <w:sz w:val="20"/>
                <w:szCs w:val="20"/>
              </w:rPr>
              <w:t xml:space="preserve">: </w:t>
            </w:r>
          </w:p>
          <w:p w14:paraId="1CE8461B" w14:textId="77777777" w:rsidR="00F12657" w:rsidRDefault="00F12657" w:rsidP="00F12657">
            <w:pPr>
              <w:rPr>
                <w:rFonts w:ascii="Georgia" w:hAnsi="Georgia"/>
                <w:sz w:val="28"/>
                <w:szCs w:val="28"/>
              </w:rPr>
            </w:pPr>
          </w:p>
          <w:p w14:paraId="06DC81A0" w14:textId="15D63D79" w:rsidR="00C371CF" w:rsidRDefault="00F12657" w:rsidP="00F12657">
            <w:pPr>
              <w:rPr>
                <w:rFonts w:ascii="Georgia" w:hAnsi="Georgia"/>
                <w:sz w:val="28"/>
                <w:szCs w:val="28"/>
              </w:rPr>
            </w:pPr>
            <w:r>
              <w:rPr>
                <w:rFonts w:ascii="Georgia" w:hAnsi="Georgia"/>
                <w:sz w:val="20"/>
                <w:szCs w:val="20"/>
              </w:rPr>
              <w:t>For students attending the Life Skills program.  Based on individual goals and objectives, this course meets the state art requirement.</w:t>
            </w:r>
          </w:p>
        </w:tc>
      </w:tr>
      <w:tr w:rsidR="003712AE" w14:paraId="079E07F4" w14:textId="77777777" w:rsidTr="771941D4">
        <w:trPr>
          <w:trHeight w:val="300"/>
        </w:trPr>
        <w:tc>
          <w:tcPr>
            <w:tcW w:w="5395" w:type="dxa"/>
          </w:tcPr>
          <w:p w14:paraId="55376E76" w14:textId="24174C12" w:rsidR="003712AE" w:rsidRDefault="003712AE" w:rsidP="003712AE">
            <w:pPr>
              <w:rPr>
                <w:rFonts w:ascii="Georgia" w:hAnsi="Georgia"/>
                <w:sz w:val="28"/>
                <w:szCs w:val="28"/>
              </w:rPr>
            </w:pPr>
            <w:r>
              <w:rPr>
                <w:rFonts w:ascii="Georgia" w:hAnsi="Georgia"/>
                <w:sz w:val="28"/>
                <w:szCs w:val="28"/>
              </w:rPr>
              <w:t xml:space="preserve">Adaptive PE                               </w:t>
            </w:r>
          </w:p>
          <w:p w14:paraId="4A9575DD" w14:textId="77777777" w:rsidR="003712AE" w:rsidRDefault="003712AE" w:rsidP="003712AE">
            <w:pPr>
              <w:rPr>
                <w:rFonts w:ascii="Georgia" w:hAnsi="Georgia"/>
                <w:sz w:val="28"/>
                <w:szCs w:val="28"/>
              </w:rPr>
            </w:pPr>
          </w:p>
          <w:p w14:paraId="62D786AF" w14:textId="0394F0A3" w:rsidR="003712AE" w:rsidRPr="002F79BA" w:rsidRDefault="003712AE" w:rsidP="003712AE">
            <w:pPr>
              <w:rPr>
                <w:rFonts w:ascii="Georgia" w:hAnsi="Georgia"/>
                <w:sz w:val="20"/>
                <w:szCs w:val="20"/>
              </w:rPr>
            </w:pPr>
            <w:r w:rsidRPr="00E05036">
              <w:rPr>
                <w:rFonts w:ascii="Georgia" w:hAnsi="Georgia"/>
                <w:b/>
                <w:bCs/>
                <w:sz w:val="20"/>
                <w:szCs w:val="20"/>
              </w:rPr>
              <w:t>Length:</w:t>
            </w:r>
            <w:r w:rsidRPr="002F79BA">
              <w:rPr>
                <w:rFonts w:ascii="Georgia" w:hAnsi="Georgia"/>
                <w:sz w:val="20"/>
                <w:szCs w:val="20"/>
              </w:rPr>
              <w:t xml:space="preserve"> </w:t>
            </w:r>
            <w:r>
              <w:rPr>
                <w:rFonts w:ascii="Georgia" w:hAnsi="Georgia"/>
                <w:sz w:val="20"/>
                <w:szCs w:val="20"/>
              </w:rPr>
              <w:t xml:space="preserve">One </w:t>
            </w:r>
            <w:r w:rsidRPr="002F79BA">
              <w:rPr>
                <w:rFonts w:ascii="Georgia" w:hAnsi="Georgia"/>
                <w:sz w:val="20"/>
                <w:szCs w:val="20"/>
              </w:rPr>
              <w:t xml:space="preserve">Semesters </w:t>
            </w:r>
          </w:p>
          <w:p w14:paraId="0156DAE5" w14:textId="77777777" w:rsidR="003712AE" w:rsidRPr="002F79BA" w:rsidRDefault="003712AE" w:rsidP="003712AE">
            <w:pPr>
              <w:rPr>
                <w:rFonts w:ascii="Georgia" w:hAnsi="Georgia"/>
                <w:sz w:val="20"/>
                <w:szCs w:val="20"/>
              </w:rPr>
            </w:pPr>
            <w:r w:rsidRPr="00E05036">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14:paraId="7C182535" w14:textId="77777777" w:rsidR="003712AE" w:rsidRDefault="003712AE" w:rsidP="003712AE">
            <w:pPr>
              <w:rPr>
                <w:rFonts w:ascii="Georgia" w:hAnsi="Georgia"/>
                <w:sz w:val="20"/>
                <w:szCs w:val="20"/>
              </w:rPr>
            </w:pPr>
            <w:r w:rsidRPr="00E05036">
              <w:rPr>
                <w:rFonts w:ascii="Georgia" w:hAnsi="Georgia"/>
                <w:b/>
                <w:bCs/>
                <w:sz w:val="20"/>
                <w:szCs w:val="20"/>
              </w:rPr>
              <w:t>Other</w:t>
            </w:r>
            <w:r w:rsidRPr="427EB0A6">
              <w:rPr>
                <w:rFonts w:ascii="Georgia" w:hAnsi="Georgia"/>
                <w:sz w:val="20"/>
                <w:szCs w:val="20"/>
              </w:rPr>
              <w:t xml:space="preserve">: </w:t>
            </w:r>
          </w:p>
          <w:p w14:paraId="45584DED" w14:textId="77777777" w:rsidR="003712AE" w:rsidRDefault="003712AE" w:rsidP="003712AE">
            <w:pPr>
              <w:rPr>
                <w:rFonts w:ascii="Georgia" w:hAnsi="Georgia"/>
                <w:sz w:val="28"/>
                <w:szCs w:val="28"/>
              </w:rPr>
            </w:pPr>
          </w:p>
          <w:p w14:paraId="791FA505" w14:textId="4A1FEC37" w:rsidR="003712AE" w:rsidRDefault="003712AE" w:rsidP="003712AE">
            <w:pPr>
              <w:rPr>
                <w:rFonts w:ascii="Georgia" w:hAnsi="Georgia"/>
                <w:sz w:val="28"/>
                <w:szCs w:val="28"/>
              </w:rPr>
            </w:pPr>
            <w:r>
              <w:rPr>
                <w:rFonts w:ascii="Georgia" w:hAnsi="Georgia"/>
                <w:sz w:val="20"/>
                <w:szCs w:val="20"/>
              </w:rPr>
              <w:t xml:space="preserve">For students attending the Life Skills program.  Based on individual goals and objectives, </w:t>
            </w:r>
            <w:r w:rsidR="00BC5CC1">
              <w:rPr>
                <w:rFonts w:ascii="Georgia" w:hAnsi="Georgia"/>
                <w:sz w:val="20"/>
                <w:szCs w:val="20"/>
              </w:rPr>
              <w:t>students develop basic physical fitness aligned to personal goals in collaboration with a middle school peer coach.</w:t>
            </w:r>
          </w:p>
        </w:tc>
        <w:tc>
          <w:tcPr>
            <w:tcW w:w="5395" w:type="dxa"/>
          </w:tcPr>
          <w:p w14:paraId="4E0A990B" w14:textId="77777777" w:rsidR="003712AE" w:rsidRDefault="003712AE" w:rsidP="00F12657">
            <w:pPr>
              <w:rPr>
                <w:rFonts w:ascii="Georgia" w:hAnsi="Georgia"/>
                <w:sz w:val="28"/>
                <w:szCs w:val="28"/>
              </w:rPr>
            </w:pPr>
          </w:p>
        </w:tc>
      </w:tr>
    </w:tbl>
    <w:p w14:paraId="737293E0" w14:textId="77777777" w:rsidR="00792E0E" w:rsidRDefault="00792E0E">
      <w:r>
        <w:br w:type="page"/>
      </w:r>
    </w:p>
    <w:tbl>
      <w:tblPr>
        <w:tblStyle w:val="TableGrid"/>
        <w:tblW w:w="0" w:type="auto"/>
        <w:tblLook w:val="04A0" w:firstRow="1" w:lastRow="0" w:firstColumn="1" w:lastColumn="0" w:noHBand="0" w:noVBand="1"/>
      </w:tblPr>
      <w:tblGrid>
        <w:gridCol w:w="5395"/>
        <w:gridCol w:w="5395"/>
      </w:tblGrid>
      <w:tr w:rsidR="00C77ACC" w14:paraId="66A082C6" w14:textId="77777777" w:rsidTr="771941D4">
        <w:tc>
          <w:tcPr>
            <w:tcW w:w="10790" w:type="dxa"/>
            <w:gridSpan w:val="2"/>
            <w:shd w:val="clear" w:color="auto" w:fill="B4C6E7" w:themeFill="accent1" w:themeFillTint="66"/>
          </w:tcPr>
          <w:p w14:paraId="23AAB2F7" w14:textId="736E8F0B" w:rsidR="00C77ACC" w:rsidRPr="00CF5718" w:rsidRDefault="00C77ACC" w:rsidP="00CF5718">
            <w:pPr>
              <w:jc w:val="center"/>
              <w:rPr>
                <w:rFonts w:ascii="Georgia" w:hAnsi="Georgia"/>
                <w:b/>
                <w:bCs/>
                <w:sz w:val="28"/>
                <w:szCs w:val="28"/>
              </w:rPr>
            </w:pPr>
            <w:r w:rsidRPr="00CF5718">
              <w:rPr>
                <w:rFonts w:ascii="Georgia" w:hAnsi="Georgia"/>
                <w:b/>
                <w:bCs/>
                <w:sz w:val="28"/>
                <w:szCs w:val="28"/>
              </w:rPr>
              <w:lastRenderedPageBreak/>
              <w:t xml:space="preserve">Multilingual Learner </w:t>
            </w:r>
            <w:r w:rsidR="00CF5718" w:rsidRPr="00CF5718">
              <w:rPr>
                <w:rFonts w:ascii="Georgia" w:hAnsi="Georgia"/>
                <w:b/>
                <w:bCs/>
                <w:sz w:val="28"/>
                <w:szCs w:val="28"/>
              </w:rPr>
              <w:t xml:space="preserve">Course </w:t>
            </w:r>
            <w:r w:rsidRPr="00CF5718">
              <w:rPr>
                <w:rFonts w:ascii="Georgia" w:hAnsi="Georgia"/>
                <w:b/>
                <w:bCs/>
                <w:sz w:val="28"/>
                <w:szCs w:val="28"/>
              </w:rPr>
              <w:t>Options</w:t>
            </w:r>
          </w:p>
        </w:tc>
      </w:tr>
      <w:tr w:rsidR="00CB6E25" w:rsidRPr="00CB6E25" w14:paraId="6133F528" w14:textId="77777777" w:rsidTr="771941D4">
        <w:tc>
          <w:tcPr>
            <w:tcW w:w="5395" w:type="dxa"/>
          </w:tcPr>
          <w:p w14:paraId="66640F9B" w14:textId="4701D8DC" w:rsidR="00C77ACC" w:rsidRPr="00CB6E25" w:rsidRDefault="4C803BFB" w:rsidP="4942053B">
            <w:pPr>
              <w:rPr>
                <w:rFonts w:ascii="Georgia" w:hAnsi="Georgia"/>
                <w:color w:val="000000" w:themeColor="text1"/>
                <w:sz w:val="24"/>
                <w:szCs w:val="24"/>
              </w:rPr>
            </w:pPr>
            <w:r w:rsidRPr="00CB6E25">
              <w:rPr>
                <w:rFonts w:ascii="Georgia" w:hAnsi="Georgia"/>
                <w:color w:val="000000" w:themeColor="text1"/>
                <w:sz w:val="28"/>
                <w:szCs w:val="28"/>
              </w:rPr>
              <w:t>English</w:t>
            </w:r>
            <w:r w:rsidR="00354843" w:rsidRPr="00CB6E25">
              <w:rPr>
                <w:rFonts w:ascii="Georgia" w:hAnsi="Georgia"/>
                <w:color w:val="000000" w:themeColor="text1"/>
                <w:sz w:val="28"/>
                <w:szCs w:val="28"/>
              </w:rPr>
              <w:t xml:space="preserve"> 6</w:t>
            </w:r>
            <w:r w:rsidR="3E72598D" w:rsidRPr="00CB6E25">
              <w:rPr>
                <w:rFonts w:ascii="Georgia" w:hAnsi="Georgia"/>
                <w:color w:val="000000" w:themeColor="text1"/>
                <w:sz w:val="28"/>
                <w:szCs w:val="28"/>
              </w:rPr>
              <w:t xml:space="preserve"> and </w:t>
            </w:r>
            <w:r w:rsidR="3214CE96" w:rsidRPr="00CB6E25">
              <w:rPr>
                <w:rFonts w:ascii="Georgia" w:hAnsi="Georgia"/>
                <w:color w:val="000000" w:themeColor="text1"/>
                <w:sz w:val="28"/>
                <w:szCs w:val="28"/>
              </w:rPr>
              <w:t xml:space="preserve">English </w:t>
            </w:r>
            <w:r w:rsidR="00354843" w:rsidRPr="00CB6E25">
              <w:rPr>
                <w:rFonts w:ascii="Georgia" w:hAnsi="Georgia"/>
                <w:color w:val="000000" w:themeColor="text1"/>
                <w:sz w:val="28"/>
                <w:szCs w:val="28"/>
              </w:rPr>
              <w:t xml:space="preserve">Language </w:t>
            </w:r>
            <w:r w:rsidR="3214CE96" w:rsidRPr="00CB6E25">
              <w:rPr>
                <w:rFonts w:ascii="Georgia" w:hAnsi="Georgia"/>
                <w:color w:val="000000" w:themeColor="text1"/>
                <w:sz w:val="28"/>
                <w:szCs w:val="28"/>
              </w:rPr>
              <w:t>Development</w:t>
            </w:r>
            <w:r w:rsidR="3E72598D" w:rsidRPr="00CB6E25">
              <w:rPr>
                <w:rFonts w:ascii="Georgia" w:hAnsi="Georgia"/>
                <w:color w:val="000000" w:themeColor="text1"/>
                <w:sz w:val="28"/>
                <w:szCs w:val="28"/>
              </w:rPr>
              <w:t xml:space="preserve"> Support 1</w:t>
            </w:r>
            <w:r w:rsidR="00354843" w:rsidRPr="00CB6E25">
              <w:rPr>
                <w:rFonts w:ascii="Georgia" w:hAnsi="Georgia"/>
                <w:color w:val="000000" w:themeColor="text1"/>
                <w:sz w:val="28"/>
                <w:szCs w:val="28"/>
              </w:rPr>
              <w:t xml:space="preserve">                      </w:t>
            </w:r>
            <w:r w:rsidR="5A36F991" w:rsidRPr="00CB6E25">
              <w:rPr>
                <w:rFonts w:ascii="Georgia" w:hAnsi="Georgia"/>
                <w:color w:val="000000" w:themeColor="text1"/>
                <w:sz w:val="28"/>
                <w:szCs w:val="28"/>
              </w:rPr>
              <w:t xml:space="preserve">         </w:t>
            </w:r>
          </w:p>
          <w:p w14:paraId="37C3798C" w14:textId="77777777" w:rsidR="00C77ACC" w:rsidRPr="00CB6E25" w:rsidRDefault="00C77ACC" w:rsidP="4942053B">
            <w:pPr>
              <w:rPr>
                <w:rFonts w:ascii="Georgia" w:hAnsi="Georgia"/>
                <w:color w:val="000000" w:themeColor="text1"/>
                <w:sz w:val="24"/>
                <w:szCs w:val="24"/>
              </w:rPr>
            </w:pPr>
          </w:p>
          <w:p w14:paraId="16D0645F" w14:textId="4F4EACCC" w:rsidR="00C77ACC" w:rsidRPr="00CB6E25" w:rsidRDefault="00A76DAC" w:rsidP="4942053B">
            <w:pPr>
              <w:rPr>
                <w:rFonts w:ascii="Georgia" w:hAnsi="Georgia"/>
                <w:color w:val="000000" w:themeColor="text1"/>
                <w:sz w:val="20"/>
                <w:szCs w:val="20"/>
              </w:rPr>
            </w:pPr>
            <w:r w:rsidRPr="00CB6E25">
              <w:rPr>
                <w:rFonts w:ascii="Georgia" w:hAnsi="Georgia"/>
                <w:b/>
                <w:bCs/>
                <w:color w:val="000000" w:themeColor="text1"/>
                <w:sz w:val="20"/>
                <w:szCs w:val="20"/>
              </w:rPr>
              <w:t>Courses</w:t>
            </w:r>
            <w:r w:rsidR="00354843" w:rsidRPr="00CB6E25">
              <w:rPr>
                <w:rFonts w:ascii="Georgia" w:hAnsi="Georgia"/>
                <w:color w:val="000000" w:themeColor="text1"/>
                <w:sz w:val="20"/>
                <w:szCs w:val="20"/>
              </w:rPr>
              <w:t xml:space="preserve">: 2.0 (two period block course) </w:t>
            </w:r>
          </w:p>
          <w:p w14:paraId="2D997A2A" w14:textId="7BFD4E2B" w:rsidR="00C77ACC" w:rsidRPr="00CB6E25" w:rsidRDefault="00354843" w:rsidP="4942053B">
            <w:pPr>
              <w:rPr>
                <w:rFonts w:ascii="Georgia" w:hAnsi="Georgia"/>
                <w:color w:val="000000" w:themeColor="text1"/>
                <w:sz w:val="20"/>
                <w:szCs w:val="20"/>
              </w:rPr>
            </w:pPr>
            <w:r w:rsidRPr="00CB6E25">
              <w:rPr>
                <w:rFonts w:ascii="Georgia" w:hAnsi="Georgia"/>
                <w:b/>
                <w:bCs/>
                <w:color w:val="000000" w:themeColor="text1"/>
                <w:sz w:val="20"/>
                <w:szCs w:val="20"/>
              </w:rPr>
              <w:t>Length</w:t>
            </w:r>
            <w:r w:rsidRPr="00CB6E25">
              <w:rPr>
                <w:rFonts w:ascii="Georgia" w:hAnsi="Georgia"/>
                <w:color w:val="000000" w:themeColor="text1"/>
                <w:sz w:val="20"/>
                <w:szCs w:val="20"/>
              </w:rPr>
              <w:t>: Two Semesters (Yearlong)</w:t>
            </w:r>
          </w:p>
          <w:p w14:paraId="45DE361A" w14:textId="453E4AF5" w:rsidR="00C77ACC" w:rsidRPr="00CB6E25" w:rsidRDefault="00354843" w:rsidP="4942053B">
            <w:pPr>
              <w:rPr>
                <w:rFonts w:ascii="Georgia" w:hAnsi="Georgia"/>
                <w:color w:val="000000" w:themeColor="text1"/>
                <w:sz w:val="20"/>
                <w:szCs w:val="20"/>
              </w:rPr>
            </w:pPr>
            <w:r w:rsidRPr="00CB6E25">
              <w:rPr>
                <w:rFonts w:ascii="Georgia" w:hAnsi="Georgia"/>
                <w:b/>
                <w:bCs/>
                <w:color w:val="000000" w:themeColor="text1"/>
                <w:sz w:val="20"/>
                <w:szCs w:val="20"/>
              </w:rPr>
              <w:t>Prerequisites</w:t>
            </w:r>
            <w:r w:rsidRPr="00CB6E25">
              <w:rPr>
                <w:rFonts w:ascii="Georgia" w:hAnsi="Georgia"/>
                <w:color w:val="000000" w:themeColor="text1"/>
                <w:sz w:val="20"/>
                <w:szCs w:val="20"/>
              </w:rPr>
              <w:t xml:space="preserve">: </w:t>
            </w:r>
            <w:r w:rsidR="1706E514" w:rsidRPr="00CB6E25">
              <w:rPr>
                <w:rFonts w:ascii="Georgia" w:hAnsi="Georgia"/>
                <w:color w:val="000000" w:themeColor="text1"/>
                <w:sz w:val="20"/>
                <w:szCs w:val="20"/>
              </w:rPr>
              <w:t xml:space="preserve"> WIDA score of 1.0-1.9</w:t>
            </w:r>
            <w:r w:rsidR="5FA41916" w:rsidRPr="00CB6E25">
              <w:rPr>
                <w:rFonts w:ascii="Georgia" w:hAnsi="Georgia"/>
                <w:color w:val="000000" w:themeColor="text1"/>
                <w:sz w:val="20"/>
                <w:szCs w:val="20"/>
              </w:rPr>
              <w:t>, Teacher/team recommendation</w:t>
            </w:r>
          </w:p>
          <w:p w14:paraId="2EB83790" w14:textId="63ED12F1" w:rsidR="00C77ACC" w:rsidRPr="00CB6E25" w:rsidRDefault="00354843" w:rsidP="4942053B">
            <w:pPr>
              <w:rPr>
                <w:rFonts w:ascii="Georgia" w:hAnsi="Georgia"/>
                <w:color w:val="000000" w:themeColor="text1"/>
                <w:sz w:val="20"/>
                <w:szCs w:val="20"/>
              </w:rPr>
            </w:pPr>
            <w:r w:rsidRPr="00CB6E25">
              <w:rPr>
                <w:rFonts w:ascii="Georgia" w:hAnsi="Georgia"/>
                <w:b/>
                <w:bCs/>
                <w:color w:val="000000" w:themeColor="text1"/>
                <w:sz w:val="20"/>
                <w:szCs w:val="20"/>
              </w:rPr>
              <w:t>Other</w:t>
            </w:r>
            <w:r w:rsidRPr="00CB6E25">
              <w:rPr>
                <w:rFonts w:ascii="Georgia" w:hAnsi="Georgia"/>
                <w:color w:val="000000" w:themeColor="text1"/>
                <w:sz w:val="20"/>
                <w:szCs w:val="20"/>
              </w:rPr>
              <w:t xml:space="preserve">: </w:t>
            </w:r>
            <w:r w:rsidR="00C79F86" w:rsidRPr="00CB6E25">
              <w:rPr>
                <w:rFonts w:ascii="Georgia" w:hAnsi="Georgia"/>
                <w:color w:val="000000" w:themeColor="text1"/>
                <w:sz w:val="20"/>
                <w:szCs w:val="20"/>
              </w:rPr>
              <w:t xml:space="preserve">This is a two-period block class.  One course specifically focuses on English Language Arts.  The other course focuses on English Language Development. </w:t>
            </w:r>
          </w:p>
          <w:p w14:paraId="68747C30" w14:textId="2A3A50B5" w:rsidR="00C77ACC" w:rsidRPr="00CB6E25" w:rsidRDefault="00C77ACC" w:rsidP="4942053B">
            <w:pPr>
              <w:rPr>
                <w:rFonts w:ascii="Georgia" w:hAnsi="Georgia"/>
                <w:color w:val="000000" w:themeColor="text1"/>
                <w:sz w:val="20"/>
                <w:szCs w:val="20"/>
              </w:rPr>
            </w:pPr>
          </w:p>
          <w:p w14:paraId="015290F0" w14:textId="311E01A9" w:rsidR="00C77ACC" w:rsidRPr="00CB6E25" w:rsidRDefault="18163ADC" w:rsidP="5F09A9B5">
            <w:pPr>
              <w:spacing w:line="259" w:lineRule="auto"/>
              <w:rPr>
                <w:rFonts w:ascii="Georgia" w:hAnsi="Georgia"/>
                <w:color w:val="000000" w:themeColor="text1"/>
                <w:sz w:val="18"/>
                <w:szCs w:val="18"/>
              </w:rPr>
            </w:pPr>
            <w:r w:rsidRPr="00CB6E25">
              <w:rPr>
                <w:rFonts w:ascii="Georgia" w:hAnsi="Georgia"/>
                <w:color w:val="000000" w:themeColor="text1"/>
                <w:sz w:val="18"/>
                <w:szCs w:val="18"/>
              </w:rPr>
              <w:t xml:space="preserve">In </w:t>
            </w:r>
            <w:r w:rsidR="04F307DF" w:rsidRPr="00CB6E25">
              <w:rPr>
                <w:rFonts w:ascii="Georgia" w:hAnsi="Georgia"/>
                <w:color w:val="000000" w:themeColor="text1"/>
                <w:sz w:val="18"/>
                <w:szCs w:val="18"/>
              </w:rPr>
              <w:t>English</w:t>
            </w:r>
            <w:r w:rsidRPr="00CB6E25">
              <w:rPr>
                <w:rFonts w:ascii="Georgia" w:hAnsi="Georgia"/>
                <w:color w:val="000000" w:themeColor="text1"/>
                <w:sz w:val="18"/>
                <w:szCs w:val="18"/>
              </w:rPr>
              <w:t xml:space="preserve"> 6 students focus on accessing literature and informational texts in English.  The scope and sequence </w:t>
            </w:r>
            <w:r w:rsidR="21752CED" w:rsidRPr="00CB6E25">
              <w:rPr>
                <w:rFonts w:ascii="Georgia" w:hAnsi="Georgia"/>
                <w:color w:val="000000" w:themeColor="text1"/>
                <w:sz w:val="18"/>
                <w:szCs w:val="18"/>
              </w:rPr>
              <w:t>provide</w:t>
            </w:r>
            <w:r w:rsidRPr="00CB6E25">
              <w:rPr>
                <w:rFonts w:ascii="Georgia" w:hAnsi="Georgia"/>
                <w:color w:val="000000" w:themeColor="text1"/>
                <w:sz w:val="18"/>
                <w:szCs w:val="18"/>
              </w:rPr>
              <w:t xml:space="preserve"> flexibility for students to develop proficiency towards grade level standards.  </w:t>
            </w:r>
            <w:r w:rsidR="6786BE12" w:rsidRPr="00CB6E25">
              <w:rPr>
                <w:rFonts w:ascii="Georgia" w:hAnsi="Georgia"/>
                <w:color w:val="000000" w:themeColor="text1"/>
                <w:sz w:val="18"/>
                <w:szCs w:val="18"/>
              </w:rPr>
              <w:t xml:space="preserve">The </w:t>
            </w:r>
            <w:r w:rsidR="23F0DC96" w:rsidRPr="00CB6E25">
              <w:rPr>
                <w:rFonts w:ascii="Georgia" w:hAnsi="Georgia"/>
                <w:color w:val="000000" w:themeColor="text1"/>
                <w:sz w:val="18"/>
                <w:szCs w:val="18"/>
              </w:rPr>
              <w:t>ELD</w:t>
            </w:r>
            <w:r w:rsidRPr="00CB6E25">
              <w:rPr>
                <w:rFonts w:ascii="Georgia" w:hAnsi="Georgia"/>
                <w:color w:val="000000" w:themeColor="text1"/>
                <w:sz w:val="18"/>
                <w:szCs w:val="18"/>
              </w:rPr>
              <w:t xml:space="preserve"> 1 course offers students an oppo</w:t>
            </w:r>
            <w:r w:rsidR="037DD523" w:rsidRPr="00CB6E25">
              <w:rPr>
                <w:rFonts w:ascii="Georgia" w:hAnsi="Georgia"/>
                <w:color w:val="000000" w:themeColor="text1"/>
                <w:sz w:val="18"/>
                <w:szCs w:val="18"/>
              </w:rPr>
              <w:t>rtunity for specific learning around English language development</w:t>
            </w:r>
            <w:r w:rsidR="58D65555" w:rsidRPr="00CB6E25">
              <w:rPr>
                <w:rFonts w:ascii="Georgia" w:hAnsi="Georgia"/>
                <w:color w:val="000000" w:themeColor="text1"/>
                <w:sz w:val="18"/>
                <w:szCs w:val="18"/>
              </w:rPr>
              <w:t xml:space="preserve"> specific to students with beginning level English</w:t>
            </w:r>
            <w:r w:rsidR="6D61D811" w:rsidRPr="00CB6E25">
              <w:rPr>
                <w:rFonts w:ascii="Georgia" w:hAnsi="Georgia"/>
                <w:color w:val="000000" w:themeColor="text1"/>
                <w:sz w:val="18"/>
                <w:szCs w:val="18"/>
              </w:rPr>
              <w:t>.</w:t>
            </w:r>
            <w:r w:rsidR="037DD523" w:rsidRPr="00CB6E25">
              <w:rPr>
                <w:rFonts w:ascii="Georgia" w:hAnsi="Georgia"/>
                <w:color w:val="000000" w:themeColor="text1"/>
                <w:sz w:val="18"/>
                <w:szCs w:val="18"/>
              </w:rPr>
              <w:t xml:space="preserve">  Students work on speaking and listening skills in English.  In addition, they begin to work on reading and writing skills to support their work in English Language Arts. </w:t>
            </w:r>
          </w:p>
          <w:p w14:paraId="06E522C1" w14:textId="64F0E055" w:rsidR="427EB0A6" w:rsidRPr="00CB6E25" w:rsidRDefault="427EB0A6" w:rsidP="427EB0A6">
            <w:pPr>
              <w:spacing w:line="259" w:lineRule="auto"/>
              <w:rPr>
                <w:rFonts w:ascii="Georgia" w:hAnsi="Georgia"/>
                <w:color w:val="000000" w:themeColor="text1"/>
                <w:sz w:val="18"/>
                <w:szCs w:val="18"/>
              </w:rPr>
            </w:pPr>
          </w:p>
          <w:p w14:paraId="037BE47B" w14:textId="1AE55D08" w:rsidR="00C77ACC" w:rsidRPr="00CB6E25" w:rsidRDefault="10108672" w:rsidP="4942053B">
            <w:pPr>
              <w:spacing w:line="259" w:lineRule="auto"/>
              <w:rPr>
                <w:rFonts w:ascii="Georgia" w:hAnsi="Georgia"/>
                <w:color w:val="000000" w:themeColor="text1"/>
                <w:sz w:val="18"/>
                <w:szCs w:val="18"/>
              </w:rPr>
            </w:pPr>
            <w:r w:rsidRPr="00CB6E25">
              <w:rPr>
                <w:rFonts w:ascii="Georgia" w:hAnsi="Georgia"/>
                <w:color w:val="000000" w:themeColor="text1"/>
                <w:sz w:val="18"/>
                <w:szCs w:val="18"/>
              </w:rPr>
              <w:t xml:space="preserve">*Note – Some classes </w:t>
            </w:r>
            <w:r w:rsidR="661A94A6" w:rsidRPr="00CB6E25">
              <w:rPr>
                <w:rFonts w:ascii="Georgia" w:hAnsi="Georgia"/>
                <w:color w:val="000000" w:themeColor="text1"/>
                <w:sz w:val="18"/>
                <w:szCs w:val="18"/>
              </w:rPr>
              <w:t>could</w:t>
            </w:r>
            <w:r w:rsidRPr="00CB6E25">
              <w:rPr>
                <w:rFonts w:ascii="Georgia" w:hAnsi="Georgia"/>
                <w:color w:val="000000" w:themeColor="text1"/>
                <w:sz w:val="18"/>
                <w:szCs w:val="18"/>
              </w:rPr>
              <w:t xml:space="preserve"> be taught </w:t>
            </w:r>
            <w:r w:rsidR="53529078" w:rsidRPr="00CB6E25">
              <w:rPr>
                <w:rFonts w:ascii="Georgia" w:hAnsi="Georgia"/>
                <w:color w:val="000000" w:themeColor="text1"/>
                <w:sz w:val="18"/>
                <w:szCs w:val="18"/>
              </w:rPr>
              <w:t>concurrently</w:t>
            </w:r>
            <w:r w:rsidR="3C5E7458" w:rsidRPr="00CB6E25">
              <w:rPr>
                <w:rFonts w:ascii="Georgia" w:hAnsi="Georgia"/>
                <w:color w:val="000000" w:themeColor="text1"/>
                <w:sz w:val="18"/>
                <w:szCs w:val="18"/>
              </w:rPr>
              <w:t xml:space="preserve"> with 7</w:t>
            </w:r>
            <w:r w:rsidR="3C5E7458" w:rsidRPr="00CB6E25">
              <w:rPr>
                <w:rFonts w:ascii="Georgia" w:hAnsi="Georgia"/>
                <w:color w:val="000000" w:themeColor="text1"/>
                <w:sz w:val="18"/>
                <w:szCs w:val="18"/>
                <w:vertAlign w:val="superscript"/>
              </w:rPr>
              <w:t>th</w:t>
            </w:r>
            <w:r w:rsidR="3C5E7458" w:rsidRPr="00CB6E25">
              <w:rPr>
                <w:rFonts w:ascii="Georgia" w:hAnsi="Georgia"/>
                <w:color w:val="000000" w:themeColor="text1"/>
                <w:sz w:val="18"/>
                <w:szCs w:val="18"/>
              </w:rPr>
              <w:t xml:space="preserve"> grade students (at the same proficiency level)</w:t>
            </w:r>
            <w:r w:rsidR="53529078" w:rsidRPr="00CB6E25">
              <w:rPr>
                <w:rFonts w:ascii="Georgia" w:hAnsi="Georgia"/>
                <w:color w:val="000000" w:themeColor="text1"/>
                <w:sz w:val="18"/>
                <w:szCs w:val="18"/>
              </w:rPr>
              <w:t xml:space="preserve"> and</w:t>
            </w:r>
            <w:r w:rsidRPr="00CB6E25">
              <w:rPr>
                <w:rFonts w:ascii="Georgia" w:hAnsi="Georgia"/>
                <w:color w:val="000000" w:themeColor="text1"/>
                <w:sz w:val="18"/>
                <w:szCs w:val="18"/>
              </w:rPr>
              <w:t xml:space="preserve"> will need differentiation. </w:t>
            </w:r>
          </w:p>
        </w:tc>
        <w:tc>
          <w:tcPr>
            <w:tcW w:w="5395" w:type="dxa"/>
          </w:tcPr>
          <w:p w14:paraId="3A613F79" w14:textId="5B5D14D1" w:rsidR="026CA4B7" w:rsidRPr="00CB6E25" w:rsidRDefault="0A6DDAE5" w:rsidP="0B1BF69A">
            <w:pPr>
              <w:rPr>
                <w:rFonts w:ascii="Georgia" w:hAnsi="Georgia"/>
                <w:color w:val="000000" w:themeColor="text1"/>
              </w:rPr>
            </w:pPr>
            <w:r w:rsidRPr="00CB6E25">
              <w:rPr>
                <w:rFonts w:ascii="Georgia" w:hAnsi="Georgia"/>
                <w:color w:val="000000" w:themeColor="text1"/>
                <w:sz w:val="28"/>
                <w:szCs w:val="28"/>
              </w:rPr>
              <w:t xml:space="preserve">English 6 and English </w:t>
            </w:r>
            <w:r w:rsidR="61A459D0" w:rsidRPr="00CB6E25">
              <w:rPr>
                <w:rFonts w:ascii="Georgia" w:hAnsi="Georgia"/>
                <w:color w:val="000000" w:themeColor="text1"/>
                <w:sz w:val="28"/>
                <w:szCs w:val="28"/>
              </w:rPr>
              <w:t>Language</w:t>
            </w:r>
            <w:r w:rsidRPr="00CB6E25">
              <w:rPr>
                <w:rFonts w:ascii="Georgia" w:hAnsi="Georgia"/>
                <w:color w:val="000000" w:themeColor="text1"/>
                <w:sz w:val="28"/>
                <w:szCs w:val="28"/>
              </w:rPr>
              <w:t xml:space="preserve"> Development Support 2 </w:t>
            </w:r>
          </w:p>
          <w:p w14:paraId="6512D1F1" w14:textId="1E71A3EB" w:rsidR="026CA4B7" w:rsidRPr="00CB6E25" w:rsidRDefault="73B41A5D" w:rsidP="427EB0A6">
            <w:pPr>
              <w:rPr>
                <w:rFonts w:ascii="Georgia" w:hAnsi="Georgia"/>
                <w:color w:val="000000" w:themeColor="text1"/>
                <w:sz w:val="24"/>
                <w:szCs w:val="24"/>
              </w:rPr>
            </w:pPr>
            <w:r w:rsidRPr="00CB6E25">
              <w:rPr>
                <w:rFonts w:ascii="Georgia" w:hAnsi="Georgia"/>
                <w:color w:val="000000" w:themeColor="text1"/>
                <w:sz w:val="24"/>
                <w:szCs w:val="24"/>
              </w:rPr>
              <w:t xml:space="preserve">                                 </w:t>
            </w:r>
          </w:p>
          <w:p w14:paraId="325CEBA5" w14:textId="5895FD09" w:rsidR="00C77ACC" w:rsidRPr="00CB6E25" w:rsidRDefault="00A76DAC" w:rsidP="4942053B">
            <w:pPr>
              <w:rPr>
                <w:rFonts w:ascii="Georgia" w:hAnsi="Georgia"/>
                <w:color w:val="000000" w:themeColor="text1"/>
                <w:sz w:val="20"/>
                <w:szCs w:val="20"/>
              </w:rPr>
            </w:pPr>
            <w:r w:rsidRPr="00CB6E25">
              <w:rPr>
                <w:rFonts w:ascii="Georgia" w:hAnsi="Georgia"/>
                <w:b/>
                <w:bCs/>
                <w:color w:val="000000" w:themeColor="text1"/>
                <w:sz w:val="20"/>
                <w:szCs w:val="20"/>
              </w:rPr>
              <w:t>Courses</w:t>
            </w:r>
            <w:r w:rsidR="2757912F" w:rsidRPr="00CB6E25">
              <w:rPr>
                <w:rFonts w:ascii="Georgia" w:hAnsi="Georgia"/>
                <w:color w:val="000000" w:themeColor="text1"/>
                <w:sz w:val="20"/>
                <w:szCs w:val="20"/>
              </w:rPr>
              <w:t xml:space="preserve">: 2.0 (two period block course) </w:t>
            </w:r>
          </w:p>
          <w:p w14:paraId="51CDD66A" w14:textId="7BFD4E2B" w:rsidR="00C77ACC" w:rsidRPr="00CB6E25" w:rsidRDefault="2757912F" w:rsidP="4942053B">
            <w:pPr>
              <w:rPr>
                <w:rFonts w:ascii="Georgia" w:hAnsi="Georgia"/>
                <w:color w:val="000000" w:themeColor="text1"/>
                <w:sz w:val="20"/>
                <w:szCs w:val="20"/>
              </w:rPr>
            </w:pPr>
            <w:r w:rsidRPr="00CB6E25">
              <w:rPr>
                <w:rFonts w:ascii="Georgia" w:hAnsi="Georgia"/>
                <w:b/>
                <w:bCs/>
                <w:color w:val="000000" w:themeColor="text1"/>
                <w:sz w:val="20"/>
                <w:szCs w:val="20"/>
              </w:rPr>
              <w:t>Length</w:t>
            </w:r>
            <w:r w:rsidRPr="00CB6E25">
              <w:rPr>
                <w:rFonts w:ascii="Georgia" w:hAnsi="Georgia"/>
                <w:color w:val="000000" w:themeColor="text1"/>
                <w:sz w:val="20"/>
                <w:szCs w:val="20"/>
              </w:rPr>
              <w:t>: Two Semesters (Yearlong)</w:t>
            </w:r>
          </w:p>
          <w:p w14:paraId="386AE552" w14:textId="5295286D" w:rsidR="00C77ACC" w:rsidRPr="00CB6E25" w:rsidRDefault="2757912F" w:rsidP="4942053B">
            <w:pPr>
              <w:rPr>
                <w:rFonts w:ascii="Georgia" w:hAnsi="Georgia"/>
                <w:color w:val="000000" w:themeColor="text1"/>
                <w:sz w:val="20"/>
                <w:szCs w:val="20"/>
              </w:rPr>
            </w:pPr>
            <w:r w:rsidRPr="00CB6E25">
              <w:rPr>
                <w:rFonts w:ascii="Georgia" w:hAnsi="Georgia"/>
                <w:b/>
                <w:bCs/>
                <w:color w:val="000000" w:themeColor="text1"/>
                <w:sz w:val="20"/>
                <w:szCs w:val="20"/>
              </w:rPr>
              <w:t>Prerequisites</w:t>
            </w:r>
            <w:r w:rsidRPr="00CB6E25">
              <w:rPr>
                <w:rFonts w:ascii="Georgia" w:hAnsi="Georgia"/>
                <w:color w:val="000000" w:themeColor="text1"/>
                <w:sz w:val="20"/>
                <w:szCs w:val="20"/>
              </w:rPr>
              <w:t>:  WIDA score of 2.0-3.9, Teacher/team recommendation</w:t>
            </w:r>
          </w:p>
          <w:p w14:paraId="7807F222" w14:textId="23EA7C0C" w:rsidR="00C77ACC" w:rsidRPr="00CB6E25" w:rsidRDefault="2757912F" w:rsidP="4942053B">
            <w:pPr>
              <w:rPr>
                <w:rFonts w:ascii="Georgia" w:hAnsi="Georgia"/>
                <w:color w:val="000000" w:themeColor="text1"/>
                <w:sz w:val="20"/>
                <w:szCs w:val="20"/>
              </w:rPr>
            </w:pPr>
            <w:r w:rsidRPr="00CB6E25">
              <w:rPr>
                <w:rFonts w:ascii="Georgia" w:hAnsi="Georgia"/>
                <w:b/>
                <w:bCs/>
                <w:color w:val="000000" w:themeColor="text1"/>
                <w:sz w:val="20"/>
                <w:szCs w:val="20"/>
              </w:rPr>
              <w:t>Other:</w:t>
            </w:r>
            <w:r w:rsidRPr="00CB6E25">
              <w:rPr>
                <w:rFonts w:ascii="Georgia" w:hAnsi="Georgia"/>
                <w:color w:val="000000" w:themeColor="text1"/>
                <w:sz w:val="20"/>
                <w:szCs w:val="20"/>
              </w:rPr>
              <w:t xml:space="preserve"> </w:t>
            </w:r>
            <w:r w:rsidR="072E35EA" w:rsidRPr="00CB6E25">
              <w:rPr>
                <w:rFonts w:ascii="Georgia" w:hAnsi="Georgia"/>
                <w:color w:val="000000" w:themeColor="text1"/>
                <w:sz w:val="20"/>
                <w:szCs w:val="20"/>
              </w:rPr>
              <w:t>This is a two-period block class.  One course specifically focuses on English Language Arts.  The other course focuses on English Language Development.</w:t>
            </w:r>
          </w:p>
          <w:p w14:paraId="629174C7" w14:textId="2A3A50B5" w:rsidR="00C77ACC" w:rsidRPr="00CB6E25" w:rsidRDefault="00C77ACC" w:rsidP="4942053B">
            <w:pPr>
              <w:rPr>
                <w:rFonts w:ascii="Georgia" w:hAnsi="Georgia"/>
                <w:color w:val="000000" w:themeColor="text1"/>
                <w:sz w:val="20"/>
                <w:szCs w:val="20"/>
              </w:rPr>
            </w:pPr>
          </w:p>
          <w:p w14:paraId="507B9F03" w14:textId="1658C6C1" w:rsidR="00C77ACC" w:rsidRPr="00CB6E25" w:rsidRDefault="2757912F" w:rsidP="4942053B">
            <w:pPr>
              <w:spacing w:line="259" w:lineRule="auto"/>
              <w:rPr>
                <w:rFonts w:ascii="Georgia" w:hAnsi="Georgia"/>
                <w:color w:val="000000" w:themeColor="text1"/>
                <w:sz w:val="18"/>
                <w:szCs w:val="18"/>
              </w:rPr>
            </w:pPr>
            <w:r w:rsidRPr="00CB6E25">
              <w:rPr>
                <w:rFonts w:ascii="Georgia" w:hAnsi="Georgia"/>
                <w:color w:val="000000" w:themeColor="text1"/>
                <w:sz w:val="18"/>
                <w:szCs w:val="18"/>
              </w:rPr>
              <w:t xml:space="preserve">In </w:t>
            </w:r>
            <w:r w:rsidR="09F8C9CE" w:rsidRPr="00CB6E25">
              <w:rPr>
                <w:rFonts w:ascii="Georgia" w:hAnsi="Georgia"/>
                <w:color w:val="000000" w:themeColor="text1"/>
                <w:sz w:val="18"/>
                <w:szCs w:val="18"/>
              </w:rPr>
              <w:t>English</w:t>
            </w:r>
            <w:r w:rsidRPr="00CB6E25">
              <w:rPr>
                <w:rFonts w:ascii="Georgia" w:hAnsi="Georgia"/>
                <w:color w:val="000000" w:themeColor="text1"/>
                <w:sz w:val="18"/>
                <w:szCs w:val="18"/>
              </w:rPr>
              <w:t xml:space="preserve"> 6 students focus on accessing literature and informational texts in English. They begin to address more complex texts aligned to their current level of proficiency.  The scope and sequence provide flexibility for students to develop proficiency towards grade level standards.  </w:t>
            </w:r>
            <w:r w:rsidR="262BA344" w:rsidRPr="00CB6E25">
              <w:rPr>
                <w:rFonts w:ascii="Georgia" w:hAnsi="Georgia"/>
                <w:color w:val="000000" w:themeColor="text1"/>
                <w:sz w:val="18"/>
                <w:szCs w:val="18"/>
              </w:rPr>
              <w:t xml:space="preserve">The </w:t>
            </w:r>
            <w:r w:rsidR="2BEF5455" w:rsidRPr="00CB6E25">
              <w:rPr>
                <w:rFonts w:ascii="Georgia" w:hAnsi="Georgia"/>
                <w:color w:val="000000" w:themeColor="text1"/>
                <w:sz w:val="18"/>
                <w:szCs w:val="18"/>
              </w:rPr>
              <w:t>ELD</w:t>
            </w:r>
            <w:r w:rsidRPr="00CB6E25">
              <w:rPr>
                <w:rFonts w:ascii="Georgia" w:hAnsi="Georgia"/>
                <w:color w:val="000000" w:themeColor="text1"/>
                <w:sz w:val="18"/>
                <w:szCs w:val="18"/>
              </w:rPr>
              <w:t xml:space="preserve"> </w:t>
            </w:r>
            <w:r w:rsidR="51C13B69" w:rsidRPr="00CB6E25">
              <w:rPr>
                <w:rFonts w:ascii="Georgia" w:hAnsi="Georgia"/>
                <w:color w:val="000000" w:themeColor="text1"/>
                <w:sz w:val="18"/>
                <w:szCs w:val="18"/>
              </w:rPr>
              <w:t>2</w:t>
            </w:r>
            <w:r w:rsidRPr="00CB6E25">
              <w:rPr>
                <w:rFonts w:ascii="Georgia" w:hAnsi="Georgia"/>
                <w:color w:val="000000" w:themeColor="text1"/>
                <w:sz w:val="18"/>
                <w:szCs w:val="18"/>
              </w:rPr>
              <w:t xml:space="preserve"> course offers students an opportunity for specific learning around English language development</w:t>
            </w:r>
            <w:r w:rsidR="56EC31A9" w:rsidRPr="00CB6E25">
              <w:rPr>
                <w:rFonts w:ascii="Georgia" w:hAnsi="Georgia"/>
                <w:color w:val="000000" w:themeColor="text1"/>
                <w:sz w:val="18"/>
                <w:szCs w:val="18"/>
              </w:rPr>
              <w:t xml:space="preserve"> specific to students with intermediate level English proficiency</w:t>
            </w:r>
            <w:r w:rsidR="262BA344" w:rsidRPr="00CB6E25">
              <w:rPr>
                <w:rFonts w:ascii="Georgia" w:hAnsi="Georgia"/>
                <w:color w:val="000000" w:themeColor="text1"/>
                <w:sz w:val="18"/>
                <w:szCs w:val="18"/>
              </w:rPr>
              <w:t>.</w:t>
            </w:r>
            <w:r w:rsidRPr="00CB6E25">
              <w:rPr>
                <w:rFonts w:ascii="Georgia" w:hAnsi="Georgia"/>
                <w:color w:val="000000" w:themeColor="text1"/>
                <w:sz w:val="18"/>
                <w:szCs w:val="18"/>
              </w:rPr>
              <w:t xml:space="preserve">  Students work on </w:t>
            </w:r>
            <w:r w:rsidR="47EA5C2D" w:rsidRPr="00CB6E25">
              <w:rPr>
                <w:rFonts w:ascii="Georgia" w:hAnsi="Georgia"/>
                <w:color w:val="000000" w:themeColor="text1"/>
                <w:sz w:val="18"/>
                <w:szCs w:val="18"/>
              </w:rPr>
              <w:t xml:space="preserve">more advanced </w:t>
            </w:r>
            <w:r w:rsidRPr="00CB6E25">
              <w:rPr>
                <w:rFonts w:ascii="Georgia" w:hAnsi="Georgia"/>
                <w:color w:val="000000" w:themeColor="text1"/>
                <w:sz w:val="18"/>
                <w:szCs w:val="18"/>
              </w:rPr>
              <w:t xml:space="preserve">speaking and listening skills in English.  In addition, they </w:t>
            </w:r>
            <w:r w:rsidR="14441C5B" w:rsidRPr="00CB6E25">
              <w:rPr>
                <w:rFonts w:ascii="Georgia" w:hAnsi="Georgia"/>
                <w:color w:val="000000" w:themeColor="text1"/>
                <w:sz w:val="18"/>
                <w:szCs w:val="18"/>
              </w:rPr>
              <w:t>engage in more advanced</w:t>
            </w:r>
            <w:r w:rsidRPr="00CB6E25">
              <w:rPr>
                <w:rFonts w:ascii="Georgia" w:hAnsi="Georgia"/>
                <w:color w:val="000000" w:themeColor="text1"/>
                <w:sz w:val="18"/>
                <w:szCs w:val="18"/>
              </w:rPr>
              <w:t xml:space="preserve"> reading and writing skills to support their work in English Language Arts.</w:t>
            </w:r>
          </w:p>
          <w:p w14:paraId="2EB3555D" w14:textId="521E00E1" w:rsidR="427EB0A6" w:rsidRPr="00CB6E25" w:rsidRDefault="427EB0A6" w:rsidP="427EB0A6">
            <w:pPr>
              <w:spacing w:line="259" w:lineRule="auto"/>
              <w:rPr>
                <w:rFonts w:ascii="Georgia" w:hAnsi="Georgia"/>
                <w:color w:val="000000" w:themeColor="text1"/>
                <w:sz w:val="18"/>
                <w:szCs w:val="18"/>
              </w:rPr>
            </w:pPr>
          </w:p>
          <w:p w14:paraId="42F8E347" w14:textId="3AE88FF6" w:rsidR="00C77ACC" w:rsidRPr="00F12657" w:rsidRDefault="7E55B2A1" w:rsidP="00F12657">
            <w:pPr>
              <w:spacing w:line="259" w:lineRule="auto"/>
              <w:rPr>
                <w:rFonts w:ascii="Georgia" w:hAnsi="Georgia"/>
                <w:color w:val="000000" w:themeColor="text1"/>
                <w:sz w:val="18"/>
                <w:szCs w:val="18"/>
              </w:rPr>
            </w:pPr>
            <w:r w:rsidRPr="00CB6E25">
              <w:rPr>
                <w:rFonts w:ascii="Georgia" w:hAnsi="Georgia"/>
                <w:color w:val="000000" w:themeColor="text1"/>
                <w:sz w:val="18"/>
                <w:szCs w:val="18"/>
              </w:rPr>
              <w:t xml:space="preserve">*Note – Some classes </w:t>
            </w:r>
            <w:r w:rsidR="4F55AF2B" w:rsidRPr="00CB6E25">
              <w:rPr>
                <w:rFonts w:ascii="Georgia" w:hAnsi="Georgia"/>
                <w:color w:val="000000" w:themeColor="text1"/>
                <w:sz w:val="18"/>
                <w:szCs w:val="18"/>
              </w:rPr>
              <w:t>could</w:t>
            </w:r>
            <w:r w:rsidRPr="00CB6E25">
              <w:rPr>
                <w:rFonts w:ascii="Georgia" w:hAnsi="Georgia"/>
                <w:color w:val="000000" w:themeColor="text1"/>
                <w:sz w:val="18"/>
                <w:szCs w:val="18"/>
              </w:rPr>
              <w:t xml:space="preserve"> be taught </w:t>
            </w:r>
            <w:r w:rsidR="7EF18199" w:rsidRPr="00CB6E25">
              <w:rPr>
                <w:rFonts w:ascii="Georgia" w:hAnsi="Georgia"/>
                <w:color w:val="000000" w:themeColor="text1"/>
                <w:sz w:val="18"/>
                <w:szCs w:val="18"/>
              </w:rPr>
              <w:t xml:space="preserve">concurrently </w:t>
            </w:r>
            <w:r w:rsidR="60725D66" w:rsidRPr="00CB6E25">
              <w:rPr>
                <w:rFonts w:ascii="Georgia" w:hAnsi="Georgia"/>
                <w:color w:val="000000" w:themeColor="text1"/>
                <w:sz w:val="18"/>
                <w:szCs w:val="18"/>
              </w:rPr>
              <w:t>with 7</w:t>
            </w:r>
            <w:r w:rsidR="60725D66" w:rsidRPr="00CB6E25">
              <w:rPr>
                <w:rFonts w:ascii="Georgia" w:hAnsi="Georgia"/>
                <w:color w:val="000000" w:themeColor="text1"/>
                <w:sz w:val="18"/>
                <w:szCs w:val="18"/>
                <w:vertAlign w:val="superscript"/>
              </w:rPr>
              <w:t>th</w:t>
            </w:r>
            <w:r w:rsidR="60725D66" w:rsidRPr="00CB6E25">
              <w:rPr>
                <w:rFonts w:ascii="Georgia" w:hAnsi="Georgia"/>
                <w:color w:val="000000" w:themeColor="text1"/>
                <w:sz w:val="18"/>
                <w:szCs w:val="18"/>
              </w:rPr>
              <w:t xml:space="preserve"> grade students (at the same proficiency level) </w:t>
            </w:r>
            <w:r w:rsidR="7EF18199" w:rsidRPr="00CB6E25">
              <w:rPr>
                <w:rFonts w:ascii="Georgia" w:hAnsi="Georgia"/>
                <w:color w:val="000000" w:themeColor="text1"/>
                <w:sz w:val="18"/>
                <w:szCs w:val="18"/>
              </w:rPr>
              <w:t>and</w:t>
            </w:r>
            <w:r w:rsidRPr="00CB6E25">
              <w:rPr>
                <w:rFonts w:ascii="Georgia" w:hAnsi="Georgia"/>
                <w:color w:val="000000" w:themeColor="text1"/>
                <w:sz w:val="18"/>
                <w:szCs w:val="18"/>
              </w:rPr>
              <w:t xml:space="preserve"> will need differentiation.</w:t>
            </w:r>
          </w:p>
        </w:tc>
      </w:tr>
      <w:tr w:rsidR="00CB6E25" w:rsidRPr="00CB6E25" w14:paraId="65043B53" w14:textId="77777777" w:rsidTr="771941D4">
        <w:tc>
          <w:tcPr>
            <w:tcW w:w="5395" w:type="dxa"/>
          </w:tcPr>
          <w:p w14:paraId="54E332F7" w14:textId="00EE8391" w:rsidR="00C77ACC" w:rsidRPr="00CB6E25" w:rsidRDefault="45373871" w:rsidP="4942053B">
            <w:pPr>
              <w:rPr>
                <w:rFonts w:ascii="Georgia" w:hAnsi="Georgia"/>
                <w:color w:val="000000" w:themeColor="text1"/>
              </w:rPr>
            </w:pPr>
            <w:r w:rsidRPr="00CB6E25">
              <w:rPr>
                <w:rFonts w:ascii="Georgia" w:hAnsi="Georgia"/>
                <w:color w:val="000000" w:themeColor="text1"/>
                <w:sz w:val="28"/>
                <w:szCs w:val="28"/>
              </w:rPr>
              <w:t xml:space="preserve">English </w:t>
            </w:r>
            <w:r w:rsidR="23B85647" w:rsidRPr="00CB6E25">
              <w:rPr>
                <w:rFonts w:ascii="Georgia" w:hAnsi="Georgia"/>
                <w:color w:val="000000" w:themeColor="text1"/>
                <w:sz w:val="28"/>
                <w:szCs w:val="28"/>
              </w:rPr>
              <w:t>6</w:t>
            </w:r>
            <w:r w:rsidR="54471080" w:rsidRPr="00CB6E25">
              <w:rPr>
                <w:rFonts w:ascii="Georgia" w:hAnsi="Georgia"/>
                <w:color w:val="000000" w:themeColor="text1"/>
                <w:sz w:val="28"/>
                <w:szCs w:val="28"/>
              </w:rPr>
              <w:t xml:space="preserve">                            </w:t>
            </w:r>
            <w:r w:rsidR="5FA2A5D6" w:rsidRPr="00CB6E25">
              <w:rPr>
                <w:rFonts w:ascii="Georgia" w:hAnsi="Georgia"/>
                <w:color w:val="000000" w:themeColor="text1"/>
                <w:sz w:val="28"/>
                <w:szCs w:val="28"/>
              </w:rPr>
              <w:t xml:space="preserve">     </w:t>
            </w:r>
            <w:r w:rsidR="54471080" w:rsidRPr="00CB6E25">
              <w:rPr>
                <w:rFonts w:ascii="Georgia" w:hAnsi="Georgia"/>
                <w:color w:val="000000" w:themeColor="text1"/>
                <w:sz w:val="28"/>
                <w:szCs w:val="28"/>
              </w:rPr>
              <w:t xml:space="preserve">   </w:t>
            </w:r>
          </w:p>
          <w:p w14:paraId="0A5A8175" w14:textId="5BD5310D" w:rsidR="00C77ACC" w:rsidRPr="00CB6E25" w:rsidRDefault="00C77ACC" w:rsidP="4942053B">
            <w:pPr>
              <w:rPr>
                <w:rFonts w:ascii="Georgia" w:hAnsi="Georgia"/>
                <w:color w:val="000000" w:themeColor="text1"/>
                <w:sz w:val="28"/>
                <w:szCs w:val="28"/>
              </w:rPr>
            </w:pPr>
          </w:p>
          <w:p w14:paraId="7EB77039" w14:textId="065B59C2" w:rsidR="00C77ACC" w:rsidRPr="00CB6E25" w:rsidRDefault="00A76DAC" w:rsidP="4942053B">
            <w:pPr>
              <w:rPr>
                <w:rFonts w:ascii="Georgia" w:hAnsi="Georgia"/>
                <w:color w:val="000000" w:themeColor="text1"/>
                <w:sz w:val="20"/>
                <w:szCs w:val="20"/>
              </w:rPr>
            </w:pPr>
            <w:r w:rsidRPr="00CB6E25">
              <w:rPr>
                <w:rFonts w:ascii="Georgia" w:hAnsi="Georgia"/>
                <w:b/>
                <w:bCs/>
                <w:color w:val="000000" w:themeColor="text1"/>
                <w:sz w:val="20"/>
                <w:szCs w:val="20"/>
              </w:rPr>
              <w:t>Course</w:t>
            </w:r>
            <w:r w:rsidR="00354843" w:rsidRPr="00CB6E25">
              <w:rPr>
                <w:rFonts w:ascii="Georgia" w:hAnsi="Georgia"/>
                <w:color w:val="000000" w:themeColor="text1"/>
                <w:sz w:val="20"/>
                <w:szCs w:val="20"/>
              </w:rPr>
              <w:t xml:space="preserve">: 1.0 </w:t>
            </w:r>
          </w:p>
          <w:p w14:paraId="3144A95E" w14:textId="7BFD4E2B" w:rsidR="00C77ACC" w:rsidRPr="00CB6E25" w:rsidRDefault="00354843" w:rsidP="4942053B">
            <w:pPr>
              <w:rPr>
                <w:rFonts w:ascii="Georgia" w:hAnsi="Georgia"/>
                <w:color w:val="000000" w:themeColor="text1"/>
                <w:sz w:val="20"/>
                <w:szCs w:val="20"/>
              </w:rPr>
            </w:pPr>
            <w:r w:rsidRPr="00CB6E25">
              <w:rPr>
                <w:rFonts w:ascii="Georgia" w:hAnsi="Georgia"/>
                <w:b/>
                <w:bCs/>
                <w:color w:val="000000" w:themeColor="text1"/>
                <w:sz w:val="20"/>
                <w:szCs w:val="20"/>
              </w:rPr>
              <w:t>Length</w:t>
            </w:r>
            <w:r w:rsidRPr="00CB6E25">
              <w:rPr>
                <w:rFonts w:ascii="Georgia" w:hAnsi="Georgia"/>
                <w:color w:val="000000" w:themeColor="text1"/>
                <w:sz w:val="20"/>
                <w:szCs w:val="20"/>
              </w:rPr>
              <w:t>: Two Semesters (Yearlong)</w:t>
            </w:r>
          </w:p>
          <w:p w14:paraId="52BB31B7" w14:textId="077D3033" w:rsidR="00C77ACC" w:rsidRPr="00CB6E25" w:rsidRDefault="00354843" w:rsidP="4942053B">
            <w:pPr>
              <w:rPr>
                <w:rFonts w:ascii="Georgia" w:hAnsi="Georgia"/>
                <w:color w:val="000000" w:themeColor="text1"/>
                <w:sz w:val="20"/>
                <w:szCs w:val="20"/>
              </w:rPr>
            </w:pPr>
            <w:r w:rsidRPr="00CB6E25">
              <w:rPr>
                <w:rFonts w:ascii="Georgia" w:hAnsi="Georgia"/>
                <w:b/>
                <w:bCs/>
                <w:color w:val="000000" w:themeColor="text1"/>
                <w:sz w:val="20"/>
                <w:szCs w:val="20"/>
              </w:rPr>
              <w:t>Prerequisites</w:t>
            </w:r>
            <w:r w:rsidRPr="00CB6E25">
              <w:rPr>
                <w:rFonts w:ascii="Georgia" w:hAnsi="Georgia"/>
                <w:color w:val="000000" w:themeColor="text1"/>
                <w:sz w:val="20"/>
                <w:szCs w:val="20"/>
              </w:rPr>
              <w:t xml:space="preserve">: </w:t>
            </w:r>
            <w:r w:rsidR="09D6326D" w:rsidRPr="00CB6E25">
              <w:rPr>
                <w:rFonts w:ascii="Georgia" w:hAnsi="Georgia"/>
                <w:color w:val="000000" w:themeColor="text1"/>
                <w:sz w:val="20"/>
                <w:szCs w:val="20"/>
              </w:rPr>
              <w:t>WIDA score of 4.0-4.6</w:t>
            </w:r>
          </w:p>
          <w:p w14:paraId="3913341D" w14:textId="54AF3A19" w:rsidR="00C77ACC" w:rsidRPr="00CB6E25" w:rsidRDefault="00354843" w:rsidP="4942053B">
            <w:pPr>
              <w:rPr>
                <w:rFonts w:ascii="Georgia" w:hAnsi="Georgia"/>
                <w:color w:val="000000" w:themeColor="text1"/>
                <w:sz w:val="20"/>
                <w:szCs w:val="20"/>
              </w:rPr>
            </w:pPr>
            <w:r w:rsidRPr="00CB6E25">
              <w:rPr>
                <w:rFonts w:ascii="Georgia" w:hAnsi="Georgia"/>
                <w:b/>
                <w:bCs/>
                <w:color w:val="000000" w:themeColor="text1"/>
                <w:sz w:val="20"/>
                <w:szCs w:val="20"/>
              </w:rPr>
              <w:t>Other</w:t>
            </w:r>
            <w:r w:rsidRPr="00CB6E25">
              <w:rPr>
                <w:rFonts w:ascii="Georgia" w:hAnsi="Georgia"/>
                <w:color w:val="000000" w:themeColor="text1"/>
                <w:sz w:val="20"/>
                <w:szCs w:val="20"/>
              </w:rPr>
              <w:t xml:space="preserve">: </w:t>
            </w:r>
            <w:r w:rsidR="738315AD" w:rsidRPr="00CB6E25">
              <w:rPr>
                <w:rFonts w:ascii="Georgia" w:hAnsi="Georgia"/>
                <w:color w:val="000000" w:themeColor="text1"/>
                <w:sz w:val="20"/>
                <w:szCs w:val="20"/>
              </w:rPr>
              <w:t xml:space="preserve">This is a one period stand-alone English Language Arts course for advanced ML students.  Advanced students do not need to take an additional </w:t>
            </w:r>
            <w:r w:rsidR="009E70DC" w:rsidRPr="00CB6E25">
              <w:rPr>
                <w:rFonts w:ascii="Georgia" w:hAnsi="Georgia"/>
                <w:color w:val="000000" w:themeColor="text1"/>
                <w:sz w:val="20"/>
                <w:szCs w:val="20"/>
              </w:rPr>
              <w:t xml:space="preserve">English Language Development </w:t>
            </w:r>
            <w:r w:rsidR="738315AD" w:rsidRPr="00CB6E25">
              <w:rPr>
                <w:rFonts w:ascii="Georgia" w:hAnsi="Georgia"/>
                <w:color w:val="000000" w:themeColor="text1"/>
                <w:sz w:val="20"/>
                <w:szCs w:val="20"/>
              </w:rPr>
              <w:t>support class.</w:t>
            </w:r>
          </w:p>
          <w:p w14:paraId="5D6B7168" w14:textId="38A1A2CE" w:rsidR="00C77ACC" w:rsidRPr="00CB6E25" w:rsidRDefault="00C77ACC" w:rsidP="4942053B">
            <w:pPr>
              <w:rPr>
                <w:rFonts w:ascii="Georgia" w:hAnsi="Georgia"/>
                <w:color w:val="000000" w:themeColor="text1"/>
                <w:sz w:val="20"/>
                <w:szCs w:val="20"/>
              </w:rPr>
            </w:pPr>
          </w:p>
          <w:p w14:paraId="6D91BFD3" w14:textId="77777777" w:rsidR="00C77ACC" w:rsidRPr="00CB6E25" w:rsidRDefault="738315AD" w:rsidP="002D4100">
            <w:pPr>
              <w:pStyle w:val="NormalWeb"/>
              <w:spacing w:before="180" w:after="180"/>
              <w:rPr>
                <w:rFonts w:ascii="Georgia" w:hAnsi="Georgia"/>
                <w:color w:val="000000" w:themeColor="text1"/>
                <w:sz w:val="18"/>
                <w:szCs w:val="18"/>
              </w:rPr>
            </w:pPr>
            <w:r w:rsidRPr="00CB6E25">
              <w:rPr>
                <w:rFonts w:ascii="Georgia" w:hAnsi="Georgia"/>
                <w:color w:val="000000" w:themeColor="text1"/>
                <w:sz w:val="18"/>
                <w:szCs w:val="18"/>
              </w:rPr>
              <w:t xml:space="preserve">In </w:t>
            </w:r>
            <w:r w:rsidR="689667AA" w:rsidRPr="00CB6E25">
              <w:rPr>
                <w:rFonts w:ascii="Georgia" w:hAnsi="Georgia"/>
                <w:color w:val="000000" w:themeColor="text1"/>
                <w:sz w:val="18"/>
                <w:szCs w:val="18"/>
              </w:rPr>
              <w:t>English</w:t>
            </w:r>
            <w:r w:rsidRPr="00CB6E25">
              <w:rPr>
                <w:rFonts w:ascii="Georgia" w:hAnsi="Georgia"/>
                <w:color w:val="000000" w:themeColor="text1"/>
                <w:sz w:val="18"/>
                <w:szCs w:val="18"/>
              </w:rPr>
              <w:t xml:space="preserve"> 6, students focus on building important skills includin</w:t>
            </w:r>
            <w:r w:rsidR="4298B35C" w:rsidRPr="00CB6E25">
              <w:rPr>
                <w:rFonts w:ascii="Georgia" w:hAnsi="Georgia"/>
                <w:color w:val="000000" w:themeColor="text1"/>
                <w:sz w:val="18"/>
                <w:szCs w:val="18"/>
              </w:rPr>
              <w:t>g</w:t>
            </w:r>
            <w:r w:rsidRPr="00CB6E25">
              <w:rPr>
                <w:rFonts w:ascii="Georgia" w:hAnsi="Georgia"/>
                <w:color w:val="000000" w:themeColor="text1"/>
                <w:sz w:val="18"/>
                <w:szCs w:val="18"/>
              </w:rPr>
              <w:t xml:space="preserve"> analyzing literary works through close reading, developing awareness of how stylistic effects are achieved by a writer, engaging in the writing process, and developing grade level academic vocabulary</w:t>
            </w:r>
            <w:r w:rsidR="4DEF1CE8" w:rsidRPr="00CB6E25">
              <w:rPr>
                <w:rFonts w:ascii="Georgia" w:hAnsi="Georgia"/>
                <w:color w:val="000000" w:themeColor="text1"/>
                <w:sz w:val="18"/>
                <w:szCs w:val="18"/>
              </w:rPr>
              <w:t xml:space="preserve"> knowledge</w:t>
            </w:r>
            <w:r w:rsidRPr="00CB6E25">
              <w:rPr>
                <w:rFonts w:ascii="Georgia" w:hAnsi="Georgia"/>
                <w:color w:val="000000" w:themeColor="text1"/>
                <w:sz w:val="18"/>
                <w:szCs w:val="18"/>
              </w:rPr>
              <w:t>. Course content includes short stories, editorials, images-as-text, drama, and film. Students analyze literature, conduct research, and synthesize meaning from historical, cultural, and intellectual contexts</w:t>
            </w:r>
            <w:r w:rsidR="071FFCD0" w:rsidRPr="00CB6E25">
              <w:rPr>
                <w:rFonts w:ascii="Georgia" w:hAnsi="Georgia"/>
                <w:color w:val="000000" w:themeColor="text1"/>
                <w:sz w:val="18"/>
                <w:szCs w:val="18"/>
              </w:rPr>
              <w:t>.  Throughout this course, students also receive embedded English Language Development support as determined by current proficiency towards grade level standards.</w:t>
            </w:r>
          </w:p>
          <w:p w14:paraId="23EBC430" w14:textId="6AC047DC" w:rsidR="002D4100" w:rsidRPr="00CB6E25" w:rsidRDefault="002D4100" w:rsidP="002D4100">
            <w:pPr>
              <w:pStyle w:val="NormalWeb"/>
              <w:spacing w:before="180" w:after="180"/>
              <w:rPr>
                <w:rFonts w:ascii="Georgia" w:hAnsi="Georgia"/>
                <w:color w:val="000000" w:themeColor="text1"/>
                <w:sz w:val="18"/>
                <w:szCs w:val="18"/>
              </w:rPr>
            </w:pPr>
          </w:p>
        </w:tc>
        <w:tc>
          <w:tcPr>
            <w:tcW w:w="5395" w:type="dxa"/>
          </w:tcPr>
          <w:p w14:paraId="26D2188A" w14:textId="77777777" w:rsidR="00C77ACC" w:rsidRPr="00CB6E25" w:rsidRDefault="00C77ACC" w:rsidP="00C77ACC">
            <w:pPr>
              <w:rPr>
                <w:rFonts w:ascii="Georgia" w:hAnsi="Georgia"/>
                <w:color w:val="000000" w:themeColor="text1"/>
                <w:sz w:val="28"/>
                <w:szCs w:val="28"/>
              </w:rPr>
            </w:pPr>
          </w:p>
        </w:tc>
      </w:tr>
    </w:tbl>
    <w:p w14:paraId="79337F55" w14:textId="77136A4C" w:rsidR="00991218" w:rsidRPr="00991218" w:rsidRDefault="00991218" w:rsidP="00507A0D">
      <w:pPr>
        <w:rPr>
          <w:rFonts w:ascii="Georgia" w:hAnsi="Georgia"/>
          <w:sz w:val="24"/>
          <w:szCs w:val="24"/>
        </w:rPr>
      </w:pPr>
    </w:p>
    <w:sectPr w:rsidR="00991218" w:rsidRPr="00991218" w:rsidSect="00AB0FA7">
      <w:headerReference w:type="default" r:id="rId12"/>
      <w:headerReference w:type="first" r:id="rId13"/>
      <w:pgSz w:w="12240" w:h="15840" w:code="1"/>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E2E88" w14:textId="77777777" w:rsidR="00505BCD" w:rsidRDefault="00505BCD" w:rsidP="006068DA">
      <w:pPr>
        <w:spacing w:after="0" w:line="240" w:lineRule="auto"/>
      </w:pPr>
      <w:r>
        <w:separator/>
      </w:r>
    </w:p>
  </w:endnote>
  <w:endnote w:type="continuationSeparator" w:id="0">
    <w:p w14:paraId="1EC34BF1" w14:textId="77777777" w:rsidR="00505BCD" w:rsidRDefault="00505BCD" w:rsidP="006068DA">
      <w:pPr>
        <w:spacing w:after="0" w:line="240" w:lineRule="auto"/>
      </w:pPr>
      <w:r>
        <w:continuationSeparator/>
      </w:r>
    </w:p>
  </w:endnote>
  <w:endnote w:type="continuationNotice" w:id="1">
    <w:p w14:paraId="0567EF83" w14:textId="77777777" w:rsidR="00505BCD" w:rsidRDefault="00505B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altName w:val="Lato"/>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AC81" w14:textId="77777777" w:rsidR="00CB6E25" w:rsidRDefault="00CB6E25" w:rsidP="00CB6E25">
    <w:pPr>
      <w:pStyle w:val="Footer"/>
    </w:pPr>
    <w:r w:rsidRPr="00CB6E25">
      <w:rPr>
        <w:rFonts w:ascii="Georgia" w:hAnsi="Georgia"/>
        <w:sz w:val="20"/>
        <w:szCs w:val="20"/>
      </w:rPr>
      <w:t>*Advanced course offerings, pre-requisites required.</w:t>
    </w:r>
  </w:p>
  <w:p w14:paraId="7968287B" w14:textId="77777777" w:rsidR="00CB6E25" w:rsidRDefault="00CB6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4C85" w14:textId="77777777" w:rsidR="00505BCD" w:rsidRDefault="00505BCD" w:rsidP="006068DA">
      <w:pPr>
        <w:spacing w:after="0" w:line="240" w:lineRule="auto"/>
      </w:pPr>
      <w:r>
        <w:separator/>
      </w:r>
    </w:p>
  </w:footnote>
  <w:footnote w:type="continuationSeparator" w:id="0">
    <w:p w14:paraId="47409C63" w14:textId="77777777" w:rsidR="00505BCD" w:rsidRDefault="00505BCD" w:rsidP="006068DA">
      <w:pPr>
        <w:spacing w:after="0" w:line="240" w:lineRule="auto"/>
      </w:pPr>
      <w:r>
        <w:continuationSeparator/>
      </w:r>
    </w:p>
  </w:footnote>
  <w:footnote w:type="continuationNotice" w:id="1">
    <w:p w14:paraId="198ADA77" w14:textId="77777777" w:rsidR="00505BCD" w:rsidRDefault="00505B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8D7F" w14:textId="5D1A8438" w:rsidR="00800F03" w:rsidRDefault="00800F03">
    <w:pPr>
      <w:pStyle w:val="Header"/>
    </w:pPr>
    <w:r w:rsidRPr="00643998">
      <w:rPr>
        <w:rFonts w:ascii="Georgia" w:hAnsi="Georgia"/>
        <w:noProof/>
        <w:sz w:val="24"/>
        <w:szCs w:val="24"/>
      </w:rPr>
      <mc:AlternateContent>
        <mc:Choice Requires="wps">
          <w:drawing>
            <wp:anchor distT="45720" distB="45720" distL="114300" distR="114300" simplePos="0" relativeHeight="251657216" behindDoc="0" locked="0" layoutInCell="1" allowOverlap="1" wp14:anchorId="5D4F418B" wp14:editId="4D841732">
              <wp:simplePos x="0" y="0"/>
              <wp:positionH relativeFrom="margin">
                <wp:align>right</wp:align>
              </wp:positionH>
              <wp:positionV relativeFrom="paragraph">
                <wp:posOffset>-177165</wp:posOffset>
              </wp:positionV>
              <wp:extent cx="6838950" cy="43815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38150"/>
                      </a:xfrm>
                      <a:prstGeom prst="rect">
                        <a:avLst/>
                      </a:prstGeom>
                      <a:solidFill>
                        <a:schemeClr val="accent1">
                          <a:lumMod val="75000"/>
                        </a:schemeClr>
                      </a:solidFill>
                      <a:ln w="9525">
                        <a:solidFill>
                          <a:srgbClr val="000000"/>
                        </a:solidFill>
                        <a:miter lim="800000"/>
                        <a:headEnd/>
                        <a:tailEnd/>
                      </a:ln>
                    </wps:spPr>
                    <wps:txbx>
                      <w:txbxContent>
                        <w:p w14:paraId="17BA0847" w14:textId="4551D0E6" w:rsidR="00800F03" w:rsidRPr="00643998" w:rsidRDefault="00800F03" w:rsidP="00800F03">
                          <w:pPr>
                            <w:jc w:val="center"/>
                            <w:rPr>
                              <w:color w:val="FFFFFF" w:themeColor="background1"/>
                              <w:sz w:val="44"/>
                              <w:szCs w:val="44"/>
                              <w14:textOutline w14:w="9525" w14:cap="rnd" w14:cmpd="sng" w14:algn="ctr">
                                <w14:solidFill>
                                  <w14:schemeClr w14:val="bg1"/>
                                </w14:solidFill>
                                <w14:prstDash w14:val="solid"/>
                                <w14:bevel/>
                              </w14:textOutline>
                            </w:rPr>
                          </w:pPr>
                          <w:r w:rsidRPr="00643998">
                            <w:rPr>
                              <w:color w:val="FFFFFF" w:themeColor="background1"/>
                              <w:sz w:val="44"/>
                              <w:szCs w:val="44"/>
                              <w14:textOutline w14:w="9525" w14:cap="rnd" w14:cmpd="sng" w14:algn="ctr">
                                <w14:solidFill>
                                  <w14:schemeClr w14:val="bg1"/>
                                </w14:solidFill>
                                <w14:prstDash w14:val="solid"/>
                                <w14:bevel/>
                              </w14:textOutline>
                            </w:rPr>
                            <w:t>6</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 </w:t>
                          </w:r>
                          <w:r w:rsidR="00CB6E25">
                            <w:rPr>
                              <w:color w:val="FFFFFF" w:themeColor="background1"/>
                              <w:sz w:val="44"/>
                              <w:szCs w:val="44"/>
                              <w14:textOutline w14:w="9525" w14:cap="rnd" w14:cmpd="sng" w14:algn="ctr">
                                <w14:solidFill>
                                  <w14:schemeClr w14:val="bg1"/>
                                </w14:solidFill>
                                <w14:prstDash w14:val="solid"/>
                                <w14:bevel/>
                              </w14:textOutline>
                            </w:rPr>
                            <w:t>Descriptions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4F418B" id="_x0000_t202" coordsize="21600,21600" o:spt="202" path="m,l,21600r21600,l21600,xe">
              <v:stroke joinstyle="miter"/>
              <v:path gradientshapeok="t" o:connecttype="rect"/>
            </v:shapetype>
            <v:shape id="Text Box 3" o:spid="_x0000_s1027" type="#_x0000_t202" style="position:absolute;margin-left:487.3pt;margin-top:-13.95pt;width:538.5pt;height:34.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" fillcolor="#2f5496 [2404]">
              <v:textbox>
                <w:txbxContent>
                  <w:p w14:paraId="17BA0847" w14:textId="4551D0E6" w:rsidR="00800F03" w:rsidRPr="00643998" w:rsidRDefault="00800F03" w:rsidP="00800F03">
                    <w:pPr>
                      <w:jc w:val="center"/>
                      <w:rPr>
                        <w:color w:val="FFFFFF" w:themeColor="background1"/>
                        <w:sz w:val="44"/>
                        <w:szCs w:val="44"/>
                        <w14:textOutline w14:w="9525" w14:cap="rnd" w14:cmpd="sng" w14:algn="ctr">
                          <w14:solidFill>
                            <w14:schemeClr w14:val="bg1"/>
                          </w14:solidFill>
                          <w14:prstDash w14:val="solid"/>
                          <w14:bevel/>
                        </w14:textOutline>
                      </w:rPr>
                    </w:pPr>
                    <w:r w:rsidRPr="00643998">
                      <w:rPr>
                        <w:color w:val="FFFFFF" w:themeColor="background1"/>
                        <w:sz w:val="44"/>
                        <w:szCs w:val="44"/>
                        <w14:textOutline w14:w="9525" w14:cap="rnd" w14:cmpd="sng" w14:algn="ctr">
                          <w14:solidFill>
                            <w14:schemeClr w14:val="bg1"/>
                          </w14:solidFill>
                          <w14:prstDash w14:val="solid"/>
                          <w14:bevel/>
                        </w14:textOutline>
                      </w:rPr>
                      <w:t>6</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 </w:t>
                    </w:r>
                    <w:r w:rsidR="00CB6E25">
                      <w:rPr>
                        <w:color w:val="FFFFFF" w:themeColor="background1"/>
                        <w:sz w:val="44"/>
                        <w:szCs w:val="44"/>
                        <w14:textOutline w14:w="9525" w14:cap="rnd" w14:cmpd="sng" w14:algn="ctr">
                          <w14:solidFill>
                            <w14:schemeClr w14:val="bg1"/>
                          </w14:solidFill>
                          <w14:prstDash w14:val="solid"/>
                          <w14:bevel/>
                        </w14:textOutline>
                      </w:rPr>
                      <w:t>Descriptions</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9785" w14:textId="26418AAA" w:rsidR="006068DA" w:rsidRDefault="006068DA">
    <w:pPr>
      <w:pStyle w:val="Header"/>
    </w:pPr>
    <w:r w:rsidRPr="00643998">
      <w:rPr>
        <w:rFonts w:ascii="Georgia" w:hAnsi="Georgia"/>
        <w:noProof/>
        <w:sz w:val="24"/>
        <w:szCs w:val="24"/>
      </w:rPr>
      <mc:AlternateContent>
        <mc:Choice Requires="wps">
          <w:drawing>
            <wp:anchor distT="45720" distB="45720" distL="114300" distR="114300" simplePos="0" relativeHeight="251655168" behindDoc="0" locked="0" layoutInCell="1" allowOverlap="1" wp14:anchorId="52DBB61F" wp14:editId="17C24642">
              <wp:simplePos x="0" y="0"/>
              <wp:positionH relativeFrom="margin">
                <wp:align>right</wp:align>
              </wp:positionH>
              <wp:positionV relativeFrom="paragraph">
                <wp:posOffset>-230505</wp:posOffset>
              </wp:positionV>
              <wp:extent cx="6838950" cy="4381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38150"/>
                      </a:xfrm>
                      <a:prstGeom prst="rect">
                        <a:avLst/>
                      </a:prstGeom>
                      <a:solidFill>
                        <a:schemeClr val="accent1">
                          <a:lumMod val="75000"/>
                        </a:schemeClr>
                      </a:solidFill>
                      <a:ln w="9525">
                        <a:solidFill>
                          <a:srgbClr val="000000"/>
                        </a:solidFill>
                        <a:miter lim="800000"/>
                        <a:headEnd/>
                        <a:tailEnd/>
                      </a:ln>
                    </wps:spPr>
                    <wps:txbx>
                      <w:txbxContent>
                        <w:p w14:paraId="6DF21B82" w14:textId="6D5F3454" w:rsidR="006068DA" w:rsidRDefault="006068DA" w:rsidP="006068DA">
                          <w:pPr>
                            <w:jc w:val="center"/>
                            <w:rPr>
                              <w:color w:val="FFFFFF" w:themeColor="background1"/>
                              <w:sz w:val="44"/>
                              <w:szCs w:val="44"/>
                              <w14:textOutline w14:w="9525" w14:cap="rnd" w14:cmpd="sng" w14:algn="ctr">
                                <w14:solidFill>
                                  <w14:schemeClr w14:val="bg1"/>
                                </w14:solidFill>
                                <w14:prstDash w14:val="solid"/>
                                <w14:bevel/>
                              </w14:textOutline>
                            </w:rPr>
                          </w:pPr>
                          <w:r w:rsidRPr="00643998">
                            <w:rPr>
                              <w:color w:val="FFFFFF" w:themeColor="background1"/>
                              <w:sz w:val="44"/>
                              <w:szCs w:val="44"/>
                              <w14:textOutline w14:w="9525" w14:cap="rnd" w14:cmpd="sng" w14:algn="ctr">
                                <w14:solidFill>
                                  <w14:schemeClr w14:val="bg1"/>
                                </w14:solidFill>
                                <w14:prstDash w14:val="solid"/>
                                <w14:bevel/>
                              </w14:textOutline>
                            </w:rPr>
                            <w:t>6</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w:t>
                          </w:r>
                          <w:r w:rsidR="00406C78">
                            <w:rPr>
                              <w:color w:val="FFFFFF" w:themeColor="background1"/>
                              <w:sz w:val="44"/>
                              <w:szCs w:val="44"/>
                              <w14:textOutline w14:w="9525" w14:cap="rnd" w14:cmpd="sng" w14:algn="ctr">
                                <w14:solidFill>
                                  <w14:schemeClr w14:val="bg1"/>
                                </w14:solidFill>
                                <w14:prstDash w14:val="solid"/>
                                <w14:bevel/>
                              </w14:textOutline>
                            </w:rPr>
                            <w:t xml:space="preserve"> </w:t>
                          </w:r>
                          <w:r w:rsidR="00AB0FA7">
                            <w:rPr>
                              <w:color w:val="FFFFFF" w:themeColor="background1"/>
                              <w:sz w:val="44"/>
                              <w:szCs w:val="44"/>
                              <w14:textOutline w14:w="9525" w14:cap="rnd" w14:cmpd="sng" w14:algn="ctr">
                                <w14:solidFill>
                                  <w14:schemeClr w14:val="bg1"/>
                                </w14:solidFill>
                                <w14:prstDash w14:val="solid"/>
                                <w14:bevel/>
                              </w14:textOutline>
                            </w:rPr>
                            <w:t>Checklist</w:t>
                          </w:r>
                        </w:p>
                        <w:p w14:paraId="683EED15" w14:textId="77777777" w:rsidR="00AB0FA7" w:rsidRPr="00643998" w:rsidRDefault="00AB0FA7" w:rsidP="006068DA">
                          <w:pPr>
                            <w:jc w:val="center"/>
                            <w:rPr>
                              <w:color w:val="FFFFFF" w:themeColor="background1"/>
                              <w:sz w:val="44"/>
                              <w:szCs w:val="44"/>
                              <w14:textOutline w14:w="9525" w14:cap="rnd" w14:cmpd="sng" w14:algn="ctr">
                                <w14:solidFill>
                                  <w14:schemeClr w14:val="bg1"/>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BB61F" id="_x0000_t202" coordsize="21600,21600" o:spt="202" path="m,l,21600r21600,l21600,xe">
              <v:stroke joinstyle="miter"/>
              <v:path gradientshapeok="t" o:connecttype="rect"/>
            </v:shapetype>
            <v:shape id="_x0000_s1028" type="#_x0000_t202" style="position:absolute;margin-left:487.3pt;margin-top:-18.15pt;width:538.5pt;height:34.5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" fillcolor="#2f5496 [2404]">
              <v:textbox>
                <w:txbxContent>
                  <w:p w14:paraId="6DF21B82" w14:textId="6D5F3454" w:rsidR="006068DA" w:rsidRDefault="006068DA" w:rsidP="006068DA">
                    <w:pPr>
                      <w:jc w:val="center"/>
                      <w:rPr>
                        <w:color w:val="FFFFFF" w:themeColor="background1"/>
                        <w:sz w:val="44"/>
                        <w:szCs w:val="44"/>
                        <w14:textOutline w14:w="9525" w14:cap="rnd" w14:cmpd="sng" w14:algn="ctr">
                          <w14:solidFill>
                            <w14:schemeClr w14:val="bg1"/>
                          </w14:solidFill>
                          <w14:prstDash w14:val="solid"/>
                          <w14:bevel/>
                        </w14:textOutline>
                      </w:rPr>
                    </w:pPr>
                    <w:r w:rsidRPr="00643998">
                      <w:rPr>
                        <w:color w:val="FFFFFF" w:themeColor="background1"/>
                        <w:sz w:val="44"/>
                        <w:szCs w:val="44"/>
                        <w14:textOutline w14:w="9525" w14:cap="rnd" w14:cmpd="sng" w14:algn="ctr">
                          <w14:solidFill>
                            <w14:schemeClr w14:val="bg1"/>
                          </w14:solidFill>
                          <w14:prstDash w14:val="solid"/>
                          <w14:bevel/>
                        </w14:textOutline>
                      </w:rPr>
                      <w:t>6</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w:t>
                    </w:r>
                    <w:r w:rsidR="00406C78">
                      <w:rPr>
                        <w:color w:val="FFFFFF" w:themeColor="background1"/>
                        <w:sz w:val="44"/>
                        <w:szCs w:val="44"/>
                        <w14:textOutline w14:w="9525" w14:cap="rnd" w14:cmpd="sng" w14:algn="ctr">
                          <w14:solidFill>
                            <w14:schemeClr w14:val="bg1"/>
                          </w14:solidFill>
                          <w14:prstDash w14:val="solid"/>
                          <w14:bevel/>
                        </w14:textOutline>
                      </w:rPr>
                      <w:t xml:space="preserve"> </w:t>
                    </w:r>
                    <w:r w:rsidR="00AB0FA7">
                      <w:rPr>
                        <w:color w:val="FFFFFF" w:themeColor="background1"/>
                        <w:sz w:val="44"/>
                        <w:szCs w:val="44"/>
                        <w14:textOutline w14:w="9525" w14:cap="rnd" w14:cmpd="sng" w14:algn="ctr">
                          <w14:solidFill>
                            <w14:schemeClr w14:val="bg1"/>
                          </w14:solidFill>
                          <w14:prstDash w14:val="solid"/>
                          <w14:bevel/>
                        </w14:textOutline>
                      </w:rPr>
                      <w:t>Checklist</w:t>
                    </w:r>
                  </w:p>
                  <w:p w14:paraId="683EED15" w14:textId="77777777" w:rsidR="00AB0FA7" w:rsidRPr="00643998" w:rsidRDefault="00AB0FA7" w:rsidP="006068DA">
                    <w:pPr>
                      <w:jc w:val="center"/>
                      <w:rPr>
                        <w:color w:val="FFFFFF" w:themeColor="background1"/>
                        <w:sz w:val="44"/>
                        <w:szCs w:val="44"/>
                        <w14:textOutline w14:w="9525" w14:cap="rnd" w14:cmpd="sng" w14:algn="ctr">
                          <w14:solidFill>
                            <w14:schemeClr w14:val="bg1"/>
                          </w14:solidFill>
                          <w14:prstDash w14:val="solid"/>
                          <w14:bevel/>
                        </w14:textOutline>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D482" w14:textId="624EBEF9" w:rsidR="006068DA" w:rsidRDefault="006068DA">
    <w:pPr>
      <w:pStyle w:val="Header"/>
    </w:pPr>
    <w:r w:rsidRPr="00643998">
      <w:rPr>
        <w:rFonts w:ascii="Georgia" w:hAnsi="Georgia"/>
        <w:noProof/>
        <w:sz w:val="24"/>
        <w:szCs w:val="24"/>
      </w:rPr>
      <mc:AlternateContent>
        <mc:Choice Requires="wps">
          <w:drawing>
            <wp:anchor distT="45720" distB="45720" distL="114300" distR="114300" simplePos="0" relativeHeight="251656192" behindDoc="0" locked="0" layoutInCell="1" allowOverlap="1" wp14:anchorId="02013A57" wp14:editId="736CCFC8">
              <wp:simplePos x="0" y="0"/>
              <wp:positionH relativeFrom="margin">
                <wp:align>right</wp:align>
              </wp:positionH>
              <wp:positionV relativeFrom="paragraph">
                <wp:posOffset>-259080</wp:posOffset>
              </wp:positionV>
              <wp:extent cx="6838950" cy="4381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38150"/>
                      </a:xfrm>
                      <a:prstGeom prst="rect">
                        <a:avLst/>
                      </a:prstGeom>
                      <a:solidFill>
                        <a:schemeClr val="accent1">
                          <a:lumMod val="75000"/>
                        </a:schemeClr>
                      </a:solidFill>
                      <a:ln w="9525">
                        <a:solidFill>
                          <a:srgbClr val="000000"/>
                        </a:solidFill>
                        <a:miter lim="800000"/>
                        <a:headEnd/>
                        <a:tailEnd/>
                      </a:ln>
                    </wps:spPr>
                    <wps:txbx>
                      <w:txbxContent>
                        <w:p w14:paraId="19DD6C4C" w14:textId="2264E739" w:rsidR="006068DA" w:rsidRPr="00643998" w:rsidRDefault="006068DA" w:rsidP="006068DA">
                          <w:pPr>
                            <w:jc w:val="center"/>
                            <w:rPr>
                              <w:color w:val="FFFFFF" w:themeColor="background1"/>
                              <w:sz w:val="44"/>
                              <w:szCs w:val="44"/>
                              <w14:textOutline w14:w="9525" w14:cap="rnd" w14:cmpd="sng" w14:algn="ctr">
                                <w14:solidFill>
                                  <w14:schemeClr w14:val="bg1"/>
                                </w14:solidFill>
                                <w14:prstDash w14:val="solid"/>
                                <w14:bevel/>
                              </w14:textOutline>
                            </w:rPr>
                          </w:pPr>
                          <w:r w:rsidRPr="00643998">
                            <w:rPr>
                              <w:color w:val="FFFFFF" w:themeColor="background1"/>
                              <w:sz w:val="44"/>
                              <w:szCs w:val="44"/>
                              <w14:textOutline w14:w="9525" w14:cap="rnd" w14:cmpd="sng" w14:algn="ctr">
                                <w14:solidFill>
                                  <w14:schemeClr w14:val="bg1"/>
                                </w14:solidFill>
                                <w14:prstDash w14:val="solid"/>
                                <w14:bevel/>
                              </w14:textOutline>
                            </w:rPr>
                            <w:t>6</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w:t>
                          </w:r>
                          <w:r w:rsidR="00AB0FA7">
                            <w:rPr>
                              <w:color w:val="FFFFFF" w:themeColor="background1"/>
                              <w:sz w:val="44"/>
                              <w:szCs w:val="44"/>
                              <w14:textOutline w14:w="9525" w14:cap="rnd" w14:cmpd="sng" w14:algn="ctr">
                                <w14:solidFill>
                                  <w14:schemeClr w14:val="bg1"/>
                                </w14:solidFill>
                                <w14:prstDash w14:val="solid"/>
                                <w14:bevel/>
                              </w14:textOutline>
                            </w:rPr>
                            <w:t xml:space="preserve"> 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13A57" id="_x0000_t202" coordsize="21600,21600" o:spt="202" path="m,l,21600r21600,l21600,xe">
              <v:stroke joinstyle="miter"/>
              <v:path gradientshapeok="t" o:connecttype="rect"/>
            </v:shapetype>
            <v:shape id="_x0000_s1029" type="#_x0000_t202" style="position:absolute;margin-left:487.3pt;margin-top:-20.4pt;width:538.5pt;height:34.5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" fillcolor="#2f5496 [2404]">
              <v:textbox>
                <w:txbxContent>
                  <w:p w14:paraId="19DD6C4C" w14:textId="2264E739" w:rsidR="006068DA" w:rsidRPr="00643998" w:rsidRDefault="006068DA" w:rsidP="006068DA">
                    <w:pPr>
                      <w:jc w:val="center"/>
                      <w:rPr>
                        <w:color w:val="FFFFFF" w:themeColor="background1"/>
                        <w:sz w:val="44"/>
                        <w:szCs w:val="44"/>
                        <w14:textOutline w14:w="9525" w14:cap="rnd" w14:cmpd="sng" w14:algn="ctr">
                          <w14:solidFill>
                            <w14:schemeClr w14:val="bg1"/>
                          </w14:solidFill>
                          <w14:prstDash w14:val="solid"/>
                          <w14:bevel/>
                        </w14:textOutline>
                      </w:rPr>
                    </w:pPr>
                    <w:r w:rsidRPr="00643998">
                      <w:rPr>
                        <w:color w:val="FFFFFF" w:themeColor="background1"/>
                        <w:sz w:val="44"/>
                        <w:szCs w:val="44"/>
                        <w14:textOutline w14:w="9525" w14:cap="rnd" w14:cmpd="sng" w14:algn="ctr">
                          <w14:solidFill>
                            <w14:schemeClr w14:val="bg1"/>
                          </w14:solidFill>
                          <w14:prstDash w14:val="solid"/>
                          <w14:bevel/>
                        </w14:textOutline>
                      </w:rPr>
                      <w:t>6</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w:t>
                    </w:r>
                    <w:r w:rsidR="00AB0FA7">
                      <w:rPr>
                        <w:color w:val="FFFFFF" w:themeColor="background1"/>
                        <w:sz w:val="44"/>
                        <w:szCs w:val="44"/>
                        <w14:textOutline w14:w="9525" w14:cap="rnd" w14:cmpd="sng" w14:algn="ctr">
                          <w14:solidFill>
                            <w14:schemeClr w14:val="bg1"/>
                          </w14:solidFill>
                          <w14:prstDash w14:val="solid"/>
                          <w14:bevel/>
                        </w14:textOutline>
                      </w:rPr>
                      <w:t xml:space="preserve"> Checklist</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E19B" w14:textId="4C4D94E0" w:rsidR="00AB0FA7" w:rsidRDefault="00AB0FA7">
    <w:pPr>
      <w:pStyle w:val="Header"/>
    </w:pPr>
    <w:r w:rsidRPr="00643998">
      <w:rPr>
        <w:rFonts w:ascii="Georgia" w:hAnsi="Georgia"/>
        <w:noProof/>
        <w:sz w:val="24"/>
        <w:szCs w:val="24"/>
      </w:rPr>
      <mc:AlternateContent>
        <mc:Choice Requires="wps">
          <w:drawing>
            <wp:anchor distT="45720" distB="45720" distL="114300" distR="114300" simplePos="0" relativeHeight="251659264" behindDoc="0" locked="0" layoutInCell="1" allowOverlap="1" wp14:anchorId="0BAEC05E" wp14:editId="4A168D72">
              <wp:simplePos x="0" y="0"/>
              <wp:positionH relativeFrom="margin">
                <wp:align>right</wp:align>
              </wp:positionH>
              <wp:positionV relativeFrom="paragraph">
                <wp:posOffset>-230505</wp:posOffset>
              </wp:positionV>
              <wp:extent cx="6838950" cy="4381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38150"/>
                      </a:xfrm>
                      <a:prstGeom prst="rect">
                        <a:avLst/>
                      </a:prstGeom>
                      <a:solidFill>
                        <a:schemeClr val="accent1">
                          <a:lumMod val="75000"/>
                        </a:schemeClr>
                      </a:solidFill>
                      <a:ln w="9525">
                        <a:solidFill>
                          <a:srgbClr val="000000"/>
                        </a:solidFill>
                        <a:miter lim="800000"/>
                        <a:headEnd/>
                        <a:tailEnd/>
                      </a:ln>
                    </wps:spPr>
                    <wps:txbx>
                      <w:txbxContent>
                        <w:p w14:paraId="5D304F84" w14:textId="4A258C0F" w:rsidR="00AB0FA7" w:rsidRDefault="00AB0FA7" w:rsidP="006068DA">
                          <w:pPr>
                            <w:jc w:val="center"/>
                            <w:rPr>
                              <w:color w:val="FFFFFF" w:themeColor="background1"/>
                              <w:sz w:val="44"/>
                              <w:szCs w:val="44"/>
                              <w14:textOutline w14:w="9525" w14:cap="rnd" w14:cmpd="sng" w14:algn="ctr">
                                <w14:solidFill>
                                  <w14:schemeClr w14:val="bg1"/>
                                </w14:solidFill>
                                <w14:prstDash w14:val="solid"/>
                                <w14:bevel/>
                              </w14:textOutline>
                            </w:rPr>
                          </w:pPr>
                          <w:r w:rsidRPr="00643998">
                            <w:rPr>
                              <w:color w:val="FFFFFF" w:themeColor="background1"/>
                              <w:sz w:val="44"/>
                              <w:szCs w:val="44"/>
                              <w14:textOutline w14:w="9525" w14:cap="rnd" w14:cmpd="sng" w14:algn="ctr">
                                <w14:solidFill>
                                  <w14:schemeClr w14:val="bg1"/>
                                </w14:solidFill>
                                <w14:prstDash w14:val="solid"/>
                                <w14:bevel/>
                              </w14:textOutline>
                            </w:rPr>
                            <w:t>6</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w:t>
                          </w:r>
                          <w:r>
                            <w:rPr>
                              <w:color w:val="FFFFFF" w:themeColor="background1"/>
                              <w:sz w:val="44"/>
                              <w:szCs w:val="44"/>
                              <w14:textOutline w14:w="9525" w14:cap="rnd" w14:cmpd="sng" w14:algn="ctr">
                                <w14:solidFill>
                                  <w14:schemeClr w14:val="bg1"/>
                                </w14:solidFill>
                                <w14:prstDash w14:val="solid"/>
                                <w14:bevel/>
                              </w14:textOutline>
                            </w:rPr>
                            <w:t xml:space="preserve"> Descriptions</w:t>
                          </w:r>
                        </w:p>
                        <w:p w14:paraId="2167673A" w14:textId="77777777" w:rsidR="00AB0FA7" w:rsidRPr="00643998" w:rsidRDefault="00AB0FA7" w:rsidP="006068DA">
                          <w:pPr>
                            <w:jc w:val="center"/>
                            <w:rPr>
                              <w:color w:val="FFFFFF" w:themeColor="background1"/>
                              <w:sz w:val="44"/>
                              <w:szCs w:val="44"/>
                              <w14:textOutline w14:w="9525" w14:cap="rnd" w14:cmpd="sng" w14:algn="ctr">
                                <w14:solidFill>
                                  <w14:schemeClr w14:val="bg1"/>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EC05E" id="_x0000_t202" coordsize="21600,21600" o:spt="202" path="m,l,21600r21600,l21600,xe">
              <v:stroke joinstyle="miter"/>
              <v:path gradientshapeok="t" o:connecttype="rect"/>
            </v:shapetype>
            <v:shape id="_x0000_s1030" type="#_x0000_t202" style="position:absolute;margin-left:487.3pt;margin-top:-18.15pt;width:538.5pt;height:3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" fillcolor="#2f5496 [2404]">
              <v:textbox>
                <w:txbxContent>
                  <w:p w14:paraId="5D304F84" w14:textId="4A258C0F" w:rsidR="00AB0FA7" w:rsidRDefault="00AB0FA7" w:rsidP="006068DA">
                    <w:pPr>
                      <w:jc w:val="center"/>
                      <w:rPr>
                        <w:color w:val="FFFFFF" w:themeColor="background1"/>
                        <w:sz w:val="44"/>
                        <w:szCs w:val="44"/>
                        <w14:textOutline w14:w="9525" w14:cap="rnd" w14:cmpd="sng" w14:algn="ctr">
                          <w14:solidFill>
                            <w14:schemeClr w14:val="bg1"/>
                          </w14:solidFill>
                          <w14:prstDash w14:val="solid"/>
                          <w14:bevel/>
                        </w14:textOutline>
                      </w:rPr>
                    </w:pPr>
                    <w:r w:rsidRPr="00643998">
                      <w:rPr>
                        <w:color w:val="FFFFFF" w:themeColor="background1"/>
                        <w:sz w:val="44"/>
                        <w:szCs w:val="44"/>
                        <w14:textOutline w14:w="9525" w14:cap="rnd" w14:cmpd="sng" w14:algn="ctr">
                          <w14:solidFill>
                            <w14:schemeClr w14:val="bg1"/>
                          </w14:solidFill>
                          <w14:prstDash w14:val="solid"/>
                          <w14:bevel/>
                        </w14:textOutline>
                      </w:rPr>
                      <w:t>6</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w:t>
                    </w:r>
                    <w:r>
                      <w:rPr>
                        <w:color w:val="FFFFFF" w:themeColor="background1"/>
                        <w:sz w:val="44"/>
                        <w:szCs w:val="44"/>
                        <w14:textOutline w14:w="9525" w14:cap="rnd" w14:cmpd="sng" w14:algn="ctr">
                          <w14:solidFill>
                            <w14:schemeClr w14:val="bg1"/>
                          </w14:solidFill>
                          <w14:prstDash w14:val="solid"/>
                          <w14:bevel/>
                        </w14:textOutline>
                      </w:rPr>
                      <w:t xml:space="preserve"> Descriptions</w:t>
                    </w:r>
                  </w:p>
                  <w:p w14:paraId="2167673A" w14:textId="77777777" w:rsidR="00AB0FA7" w:rsidRPr="00643998" w:rsidRDefault="00AB0FA7" w:rsidP="006068DA">
                    <w:pPr>
                      <w:jc w:val="center"/>
                      <w:rPr>
                        <w:color w:val="FFFFFF" w:themeColor="background1"/>
                        <w:sz w:val="44"/>
                        <w:szCs w:val="44"/>
                        <w14:textOutline w14:w="9525" w14:cap="rnd" w14:cmpd="sng" w14:algn="ctr">
                          <w14:solidFill>
                            <w14:schemeClr w14:val="bg1"/>
                          </w14:solidFill>
                          <w14:prstDash w14:val="solid"/>
                          <w14:bevel/>
                        </w14:textOutline>
                      </w:rPr>
                    </w:pP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647A" w14:textId="77777777" w:rsidR="00AB0FA7" w:rsidRDefault="00AB0FA7">
    <w:pPr>
      <w:pStyle w:val="Header"/>
    </w:pPr>
    <w:r w:rsidRPr="00643998">
      <w:rPr>
        <w:rFonts w:ascii="Georgia" w:hAnsi="Georgia"/>
        <w:noProof/>
        <w:sz w:val="24"/>
        <w:szCs w:val="24"/>
      </w:rPr>
      <mc:AlternateContent>
        <mc:Choice Requires="wps">
          <w:drawing>
            <wp:anchor distT="45720" distB="45720" distL="114300" distR="114300" simplePos="0" relativeHeight="251658240" behindDoc="0" locked="0" layoutInCell="1" allowOverlap="1" wp14:anchorId="03C28FB7" wp14:editId="5A100877">
              <wp:simplePos x="0" y="0"/>
              <wp:positionH relativeFrom="margin">
                <wp:align>right</wp:align>
              </wp:positionH>
              <wp:positionV relativeFrom="paragraph">
                <wp:posOffset>-259080</wp:posOffset>
              </wp:positionV>
              <wp:extent cx="6838950" cy="43815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38150"/>
                      </a:xfrm>
                      <a:prstGeom prst="rect">
                        <a:avLst/>
                      </a:prstGeom>
                      <a:solidFill>
                        <a:schemeClr val="accent1">
                          <a:lumMod val="75000"/>
                        </a:schemeClr>
                      </a:solidFill>
                      <a:ln w="9525">
                        <a:solidFill>
                          <a:srgbClr val="000000"/>
                        </a:solidFill>
                        <a:miter lim="800000"/>
                        <a:headEnd/>
                        <a:tailEnd/>
                      </a:ln>
                    </wps:spPr>
                    <wps:txbx>
                      <w:txbxContent>
                        <w:p w14:paraId="5CBBF4DF" w14:textId="248CF8F3" w:rsidR="00AB0FA7" w:rsidRPr="00643998" w:rsidRDefault="00AB0FA7" w:rsidP="006068DA">
                          <w:pPr>
                            <w:jc w:val="center"/>
                            <w:rPr>
                              <w:color w:val="FFFFFF" w:themeColor="background1"/>
                              <w:sz w:val="44"/>
                              <w:szCs w:val="44"/>
                              <w14:textOutline w14:w="9525" w14:cap="rnd" w14:cmpd="sng" w14:algn="ctr">
                                <w14:solidFill>
                                  <w14:schemeClr w14:val="bg1"/>
                                </w14:solidFill>
                                <w14:prstDash w14:val="solid"/>
                                <w14:bevel/>
                              </w14:textOutline>
                            </w:rPr>
                          </w:pPr>
                          <w:r w:rsidRPr="00643998">
                            <w:rPr>
                              <w:color w:val="FFFFFF" w:themeColor="background1"/>
                              <w:sz w:val="44"/>
                              <w:szCs w:val="44"/>
                              <w14:textOutline w14:w="9525" w14:cap="rnd" w14:cmpd="sng" w14:algn="ctr">
                                <w14:solidFill>
                                  <w14:schemeClr w14:val="bg1"/>
                                </w14:solidFill>
                                <w14:prstDash w14:val="solid"/>
                                <w14:bevel/>
                              </w14:textOutline>
                            </w:rPr>
                            <w:t>6</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w:t>
                          </w:r>
                          <w:r>
                            <w:rPr>
                              <w:color w:val="FFFFFF" w:themeColor="background1"/>
                              <w:sz w:val="44"/>
                              <w:szCs w:val="44"/>
                              <w14:textOutline w14:w="9525" w14:cap="rnd" w14:cmpd="sng" w14:algn="ctr">
                                <w14:solidFill>
                                  <w14:schemeClr w14:val="bg1"/>
                                </w14:solidFill>
                                <w14:prstDash w14:val="solid"/>
                                <w14:bevel/>
                              </w14:textOutline>
                            </w:rPr>
                            <w:t xml:space="preserve"> Descriptions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28FB7" id="_x0000_t202" coordsize="21600,21600" o:spt="202" path="m,l,21600r21600,l21600,xe">
              <v:stroke joinstyle="miter"/>
              <v:path gradientshapeok="t" o:connecttype="rect"/>
            </v:shapetype>
            <v:shape id="Text Box 4" o:spid="_x0000_s1031" type="#_x0000_t202" style="position:absolute;margin-left:487.3pt;margin-top:-20.4pt;width:538.5pt;height:34.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" fillcolor="#2f5496 [2404]">
              <v:textbox>
                <w:txbxContent>
                  <w:p w14:paraId="5CBBF4DF" w14:textId="248CF8F3" w:rsidR="00AB0FA7" w:rsidRPr="00643998" w:rsidRDefault="00AB0FA7" w:rsidP="006068DA">
                    <w:pPr>
                      <w:jc w:val="center"/>
                      <w:rPr>
                        <w:color w:val="FFFFFF" w:themeColor="background1"/>
                        <w:sz w:val="44"/>
                        <w:szCs w:val="44"/>
                        <w14:textOutline w14:w="9525" w14:cap="rnd" w14:cmpd="sng" w14:algn="ctr">
                          <w14:solidFill>
                            <w14:schemeClr w14:val="bg1"/>
                          </w14:solidFill>
                          <w14:prstDash w14:val="solid"/>
                          <w14:bevel/>
                        </w14:textOutline>
                      </w:rPr>
                    </w:pPr>
                    <w:r w:rsidRPr="00643998">
                      <w:rPr>
                        <w:color w:val="FFFFFF" w:themeColor="background1"/>
                        <w:sz w:val="44"/>
                        <w:szCs w:val="44"/>
                        <w14:textOutline w14:w="9525" w14:cap="rnd" w14:cmpd="sng" w14:algn="ctr">
                          <w14:solidFill>
                            <w14:schemeClr w14:val="bg1"/>
                          </w14:solidFill>
                          <w14:prstDash w14:val="solid"/>
                          <w14:bevel/>
                        </w14:textOutline>
                      </w:rPr>
                      <w:t>6</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w:t>
                    </w:r>
                    <w:r>
                      <w:rPr>
                        <w:color w:val="FFFFFF" w:themeColor="background1"/>
                        <w:sz w:val="44"/>
                        <w:szCs w:val="44"/>
                        <w14:textOutline w14:w="9525" w14:cap="rnd" w14:cmpd="sng" w14:algn="ctr">
                          <w14:solidFill>
                            <w14:schemeClr w14:val="bg1"/>
                          </w14:solidFill>
                          <w14:prstDash w14:val="solid"/>
                          <w14:bevel/>
                        </w14:textOutline>
                      </w:rPr>
                      <w:t xml:space="preserve"> Descriptions</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2601"/>
    <w:multiLevelType w:val="hybridMultilevel"/>
    <w:tmpl w:val="222EA406"/>
    <w:lvl w:ilvl="0" w:tplc="EB1AEBB0">
      <w:start w:val="1"/>
      <w:numFmt w:val="bullet"/>
      <w:lvlText w:val=""/>
      <w:lvlJc w:val="left"/>
      <w:pPr>
        <w:ind w:left="720" w:hanging="360"/>
      </w:pPr>
      <w:rPr>
        <w:rFonts w:ascii="Symbol" w:hAnsi="Symbol" w:hint="default"/>
      </w:rPr>
    </w:lvl>
    <w:lvl w:ilvl="1" w:tplc="6BDC692E">
      <w:start w:val="1"/>
      <w:numFmt w:val="bullet"/>
      <w:lvlText w:val="o"/>
      <w:lvlJc w:val="left"/>
      <w:pPr>
        <w:ind w:left="1440" w:hanging="360"/>
      </w:pPr>
      <w:rPr>
        <w:rFonts w:ascii="Courier New" w:hAnsi="Courier New" w:hint="default"/>
      </w:rPr>
    </w:lvl>
    <w:lvl w:ilvl="2" w:tplc="831C3970">
      <w:start w:val="1"/>
      <w:numFmt w:val="bullet"/>
      <w:lvlText w:val=""/>
      <w:lvlJc w:val="left"/>
      <w:pPr>
        <w:ind w:left="2160" w:hanging="360"/>
      </w:pPr>
      <w:rPr>
        <w:rFonts w:ascii="Wingdings" w:hAnsi="Wingdings" w:hint="default"/>
      </w:rPr>
    </w:lvl>
    <w:lvl w:ilvl="3" w:tplc="E9ECB456">
      <w:start w:val="1"/>
      <w:numFmt w:val="bullet"/>
      <w:lvlText w:val=""/>
      <w:lvlJc w:val="left"/>
      <w:pPr>
        <w:ind w:left="2880" w:hanging="360"/>
      </w:pPr>
      <w:rPr>
        <w:rFonts w:ascii="Symbol" w:hAnsi="Symbol" w:hint="default"/>
      </w:rPr>
    </w:lvl>
    <w:lvl w:ilvl="4" w:tplc="E026D652">
      <w:start w:val="1"/>
      <w:numFmt w:val="bullet"/>
      <w:lvlText w:val="o"/>
      <w:lvlJc w:val="left"/>
      <w:pPr>
        <w:ind w:left="3600" w:hanging="360"/>
      </w:pPr>
      <w:rPr>
        <w:rFonts w:ascii="Courier New" w:hAnsi="Courier New" w:hint="default"/>
      </w:rPr>
    </w:lvl>
    <w:lvl w:ilvl="5" w:tplc="9D80DA74">
      <w:start w:val="1"/>
      <w:numFmt w:val="bullet"/>
      <w:lvlText w:val=""/>
      <w:lvlJc w:val="left"/>
      <w:pPr>
        <w:ind w:left="4320" w:hanging="360"/>
      </w:pPr>
      <w:rPr>
        <w:rFonts w:ascii="Wingdings" w:hAnsi="Wingdings" w:hint="default"/>
      </w:rPr>
    </w:lvl>
    <w:lvl w:ilvl="6" w:tplc="383CA66C">
      <w:start w:val="1"/>
      <w:numFmt w:val="bullet"/>
      <w:lvlText w:val=""/>
      <w:lvlJc w:val="left"/>
      <w:pPr>
        <w:ind w:left="5040" w:hanging="360"/>
      </w:pPr>
      <w:rPr>
        <w:rFonts w:ascii="Symbol" w:hAnsi="Symbol" w:hint="default"/>
      </w:rPr>
    </w:lvl>
    <w:lvl w:ilvl="7" w:tplc="F4D2BCAE">
      <w:start w:val="1"/>
      <w:numFmt w:val="bullet"/>
      <w:lvlText w:val="o"/>
      <w:lvlJc w:val="left"/>
      <w:pPr>
        <w:ind w:left="5760" w:hanging="360"/>
      </w:pPr>
      <w:rPr>
        <w:rFonts w:ascii="Courier New" w:hAnsi="Courier New" w:hint="default"/>
      </w:rPr>
    </w:lvl>
    <w:lvl w:ilvl="8" w:tplc="0C881B04">
      <w:start w:val="1"/>
      <w:numFmt w:val="bullet"/>
      <w:lvlText w:val=""/>
      <w:lvlJc w:val="left"/>
      <w:pPr>
        <w:ind w:left="6480" w:hanging="360"/>
      </w:pPr>
      <w:rPr>
        <w:rFonts w:ascii="Wingdings" w:hAnsi="Wingdings" w:hint="default"/>
      </w:rPr>
    </w:lvl>
  </w:abstractNum>
  <w:abstractNum w:abstractNumId="1" w15:restartNumberingAfterBreak="0">
    <w:nsid w:val="09A82332"/>
    <w:multiLevelType w:val="hybridMultilevel"/>
    <w:tmpl w:val="51080498"/>
    <w:lvl w:ilvl="0" w:tplc="B7781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F17FC"/>
    <w:multiLevelType w:val="hybridMultilevel"/>
    <w:tmpl w:val="BB7E5A52"/>
    <w:lvl w:ilvl="0" w:tplc="B7781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250F1"/>
    <w:multiLevelType w:val="hybridMultilevel"/>
    <w:tmpl w:val="D514DC48"/>
    <w:lvl w:ilvl="0" w:tplc="FA285C06">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FF2714"/>
    <w:multiLevelType w:val="hybridMultilevel"/>
    <w:tmpl w:val="C0CE1D20"/>
    <w:lvl w:ilvl="0" w:tplc="B7781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9666AA"/>
    <w:multiLevelType w:val="hybridMultilevel"/>
    <w:tmpl w:val="D1FEAD2E"/>
    <w:lvl w:ilvl="0" w:tplc="C7F0B9D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3813AB8"/>
    <w:multiLevelType w:val="hybridMultilevel"/>
    <w:tmpl w:val="AA7E2126"/>
    <w:lvl w:ilvl="0" w:tplc="B7781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8669D3"/>
    <w:multiLevelType w:val="hybridMultilevel"/>
    <w:tmpl w:val="CE7A9E18"/>
    <w:lvl w:ilvl="0" w:tplc="74404DDE">
      <w:numFmt w:val="bullet"/>
      <w:lvlText w:val="•"/>
      <w:lvlJc w:val="left"/>
      <w:pPr>
        <w:ind w:left="765" w:hanging="360"/>
      </w:pPr>
      <w:rPr>
        <w:rFonts w:ascii="Calibri" w:eastAsia="Calibri" w:hAnsi="Calibri" w:cs="Calibri"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8" w15:restartNumberingAfterBreak="0">
    <w:nsid w:val="6ADA0B32"/>
    <w:multiLevelType w:val="hybridMultilevel"/>
    <w:tmpl w:val="66CC2740"/>
    <w:lvl w:ilvl="0" w:tplc="B7781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1B6D48"/>
    <w:multiLevelType w:val="hybridMultilevel"/>
    <w:tmpl w:val="8528F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06620">
    <w:abstractNumId w:val="2"/>
  </w:num>
  <w:num w:numId="2" w16cid:durableId="1187208918">
    <w:abstractNumId w:val="8"/>
  </w:num>
  <w:num w:numId="3" w16cid:durableId="175702411">
    <w:abstractNumId w:val="1"/>
  </w:num>
  <w:num w:numId="4" w16cid:durableId="1426538181">
    <w:abstractNumId w:val="6"/>
  </w:num>
  <w:num w:numId="5" w16cid:durableId="1851330564">
    <w:abstractNumId w:val="5"/>
  </w:num>
  <w:num w:numId="6" w16cid:durableId="161437859">
    <w:abstractNumId w:val="5"/>
  </w:num>
  <w:num w:numId="7" w16cid:durableId="725298418">
    <w:abstractNumId w:val="7"/>
  </w:num>
  <w:num w:numId="8" w16cid:durableId="1975867913">
    <w:abstractNumId w:val="3"/>
  </w:num>
  <w:num w:numId="9" w16cid:durableId="1592229273">
    <w:abstractNumId w:val="7"/>
  </w:num>
  <w:num w:numId="10" w16cid:durableId="1247300641">
    <w:abstractNumId w:val="3"/>
  </w:num>
  <w:num w:numId="11" w16cid:durableId="1284191406">
    <w:abstractNumId w:val="4"/>
  </w:num>
  <w:num w:numId="12" w16cid:durableId="2143234056">
    <w:abstractNumId w:val="0"/>
  </w:num>
  <w:num w:numId="13" w16cid:durableId="17813365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98"/>
    <w:rsid w:val="000343E1"/>
    <w:rsid w:val="00047E54"/>
    <w:rsid w:val="00050276"/>
    <w:rsid w:val="00050D03"/>
    <w:rsid w:val="000579CD"/>
    <w:rsid w:val="000673ED"/>
    <w:rsid w:val="0007069A"/>
    <w:rsid w:val="0007692E"/>
    <w:rsid w:val="00084C26"/>
    <w:rsid w:val="000A1DBB"/>
    <w:rsid w:val="000A5A58"/>
    <w:rsid w:val="000B0587"/>
    <w:rsid w:val="000B1E6B"/>
    <w:rsid w:val="000B6545"/>
    <w:rsid w:val="000B66F7"/>
    <w:rsid w:val="000C17D9"/>
    <w:rsid w:val="000C364F"/>
    <w:rsid w:val="000D0627"/>
    <w:rsid w:val="000D4E50"/>
    <w:rsid w:val="000D5FB8"/>
    <w:rsid w:val="000F6F94"/>
    <w:rsid w:val="000F7CBB"/>
    <w:rsid w:val="00100E31"/>
    <w:rsid w:val="00116ACB"/>
    <w:rsid w:val="001200F1"/>
    <w:rsid w:val="00123114"/>
    <w:rsid w:val="00125771"/>
    <w:rsid w:val="00137ED3"/>
    <w:rsid w:val="0014271A"/>
    <w:rsid w:val="00193252"/>
    <w:rsid w:val="001A2A98"/>
    <w:rsid w:val="001B0B27"/>
    <w:rsid w:val="001B1053"/>
    <w:rsid w:val="001B76DF"/>
    <w:rsid w:val="001D31E1"/>
    <w:rsid w:val="001D57DC"/>
    <w:rsid w:val="001D6F42"/>
    <w:rsid w:val="001E61FA"/>
    <w:rsid w:val="001F527B"/>
    <w:rsid w:val="0020189E"/>
    <w:rsid w:val="00203287"/>
    <w:rsid w:val="002053D8"/>
    <w:rsid w:val="002163EE"/>
    <w:rsid w:val="002171E3"/>
    <w:rsid w:val="0022273B"/>
    <w:rsid w:val="00227D91"/>
    <w:rsid w:val="0023262F"/>
    <w:rsid w:val="0024370B"/>
    <w:rsid w:val="002461E7"/>
    <w:rsid w:val="00252992"/>
    <w:rsid w:val="00257F51"/>
    <w:rsid w:val="00273215"/>
    <w:rsid w:val="00277765"/>
    <w:rsid w:val="00284BF2"/>
    <w:rsid w:val="00297F75"/>
    <w:rsid w:val="002A437F"/>
    <w:rsid w:val="002A59D6"/>
    <w:rsid w:val="002B15A7"/>
    <w:rsid w:val="002B2955"/>
    <w:rsid w:val="002B3B2A"/>
    <w:rsid w:val="002C1C6E"/>
    <w:rsid w:val="002D4100"/>
    <w:rsid w:val="002E0254"/>
    <w:rsid w:val="002E0BD9"/>
    <w:rsid w:val="002E22AD"/>
    <w:rsid w:val="002F79BA"/>
    <w:rsid w:val="00303ED5"/>
    <w:rsid w:val="003173BB"/>
    <w:rsid w:val="0032216D"/>
    <w:rsid w:val="0033061E"/>
    <w:rsid w:val="00332AE4"/>
    <w:rsid w:val="00340C7B"/>
    <w:rsid w:val="00343230"/>
    <w:rsid w:val="00343CF9"/>
    <w:rsid w:val="003479C8"/>
    <w:rsid w:val="00353946"/>
    <w:rsid w:val="00354843"/>
    <w:rsid w:val="00361E66"/>
    <w:rsid w:val="003710A6"/>
    <w:rsid w:val="003712AE"/>
    <w:rsid w:val="0037398A"/>
    <w:rsid w:val="0038191D"/>
    <w:rsid w:val="00387529"/>
    <w:rsid w:val="00395A3C"/>
    <w:rsid w:val="0039694A"/>
    <w:rsid w:val="003A0211"/>
    <w:rsid w:val="003A747C"/>
    <w:rsid w:val="003B0CBB"/>
    <w:rsid w:val="003B1F79"/>
    <w:rsid w:val="003C5D45"/>
    <w:rsid w:val="003D2170"/>
    <w:rsid w:val="003D3B05"/>
    <w:rsid w:val="003D49C7"/>
    <w:rsid w:val="003E634F"/>
    <w:rsid w:val="00400D2E"/>
    <w:rsid w:val="00401015"/>
    <w:rsid w:val="0040324A"/>
    <w:rsid w:val="00406C78"/>
    <w:rsid w:val="00414067"/>
    <w:rsid w:val="004267EE"/>
    <w:rsid w:val="004319ED"/>
    <w:rsid w:val="00437CC8"/>
    <w:rsid w:val="00443463"/>
    <w:rsid w:val="00444CC4"/>
    <w:rsid w:val="0045185E"/>
    <w:rsid w:val="004519DF"/>
    <w:rsid w:val="00461028"/>
    <w:rsid w:val="00465B8C"/>
    <w:rsid w:val="0048589C"/>
    <w:rsid w:val="004870B2"/>
    <w:rsid w:val="0049024B"/>
    <w:rsid w:val="00493E4C"/>
    <w:rsid w:val="004A4653"/>
    <w:rsid w:val="004A7A2B"/>
    <w:rsid w:val="004B13D1"/>
    <w:rsid w:val="004C5A00"/>
    <w:rsid w:val="004D508F"/>
    <w:rsid w:val="004F3283"/>
    <w:rsid w:val="004F7E7E"/>
    <w:rsid w:val="00505BCD"/>
    <w:rsid w:val="00507A0D"/>
    <w:rsid w:val="005169DD"/>
    <w:rsid w:val="005342EE"/>
    <w:rsid w:val="00544589"/>
    <w:rsid w:val="00556C87"/>
    <w:rsid w:val="005610FE"/>
    <w:rsid w:val="00564AF2"/>
    <w:rsid w:val="005728F1"/>
    <w:rsid w:val="00590CE8"/>
    <w:rsid w:val="005928D3"/>
    <w:rsid w:val="00597E5B"/>
    <w:rsid w:val="005A3E82"/>
    <w:rsid w:val="005A59D5"/>
    <w:rsid w:val="005A7293"/>
    <w:rsid w:val="005B2430"/>
    <w:rsid w:val="005B308D"/>
    <w:rsid w:val="005C0A6C"/>
    <w:rsid w:val="005D13AF"/>
    <w:rsid w:val="005F2A0F"/>
    <w:rsid w:val="006009F9"/>
    <w:rsid w:val="0060648A"/>
    <w:rsid w:val="006068DA"/>
    <w:rsid w:val="00634037"/>
    <w:rsid w:val="00634826"/>
    <w:rsid w:val="0064385C"/>
    <w:rsid w:val="00643998"/>
    <w:rsid w:val="00646AEE"/>
    <w:rsid w:val="00650081"/>
    <w:rsid w:val="00651BBA"/>
    <w:rsid w:val="006636BB"/>
    <w:rsid w:val="006720AF"/>
    <w:rsid w:val="006A2CEF"/>
    <w:rsid w:val="006A7F2A"/>
    <w:rsid w:val="006C7AE4"/>
    <w:rsid w:val="006D22EE"/>
    <w:rsid w:val="006D63D0"/>
    <w:rsid w:val="006D6CC6"/>
    <w:rsid w:val="00703CDD"/>
    <w:rsid w:val="00707B51"/>
    <w:rsid w:val="00726D57"/>
    <w:rsid w:val="007305A4"/>
    <w:rsid w:val="00731103"/>
    <w:rsid w:val="00733363"/>
    <w:rsid w:val="00735D17"/>
    <w:rsid w:val="0073616F"/>
    <w:rsid w:val="00750F2A"/>
    <w:rsid w:val="00751632"/>
    <w:rsid w:val="00754E6E"/>
    <w:rsid w:val="00755B49"/>
    <w:rsid w:val="007576E7"/>
    <w:rsid w:val="00762A4A"/>
    <w:rsid w:val="007632FC"/>
    <w:rsid w:val="00767950"/>
    <w:rsid w:val="00774A5B"/>
    <w:rsid w:val="007819E2"/>
    <w:rsid w:val="00784943"/>
    <w:rsid w:val="0079147D"/>
    <w:rsid w:val="00792DD9"/>
    <w:rsid w:val="00792E0E"/>
    <w:rsid w:val="007A0437"/>
    <w:rsid w:val="007A2811"/>
    <w:rsid w:val="007C0686"/>
    <w:rsid w:val="007F003D"/>
    <w:rsid w:val="007F2F22"/>
    <w:rsid w:val="007F7949"/>
    <w:rsid w:val="0080016B"/>
    <w:rsid w:val="00800F03"/>
    <w:rsid w:val="00802C76"/>
    <w:rsid w:val="00810202"/>
    <w:rsid w:val="00812EC9"/>
    <w:rsid w:val="00813611"/>
    <w:rsid w:val="00814C01"/>
    <w:rsid w:val="00815104"/>
    <w:rsid w:val="008235FB"/>
    <w:rsid w:val="00830786"/>
    <w:rsid w:val="00833D7C"/>
    <w:rsid w:val="00835C09"/>
    <w:rsid w:val="00840DF0"/>
    <w:rsid w:val="00841EC4"/>
    <w:rsid w:val="00847432"/>
    <w:rsid w:val="00855259"/>
    <w:rsid w:val="00860EF6"/>
    <w:rsid w:val="00863ECF"/>
    <w:rsid w:val="0086497C"/>
    <w:rsid w:val="00865151"/>
    <w:rsid w:val="00872B02"/>
    <w:rsid w:val="00877D07"/>
    <w:rsid w:val="00880C79"/>
    <w:rsid w:val="00882251"/>
    <w:rsid w:val="008842E9"/>
    <w:rsid w:val="008856CE"/>
    <w:rsid w:val="0089738E"/>
    <w:rsid w:val="00897908"/>
    <w:rsid w:val="008A39CF"/>
    <w:rsid w:val="008B0B25"/>
    <w:rsid w:val="008B2EA8"/>
    <w:rsid w:val="008B7F98"/>
    <w:rsid w:val="008C7B5A"/>
    <w:rsid w:val="008D499B"/>
    <w:rsid w:val="008E11CE"/>
    <w:rsid w:val="008E5F02"/>
    <w:rsid w:val="008E6C31"/>
    <w:rsid w:val="008F77F9"/>
    <w:rsid w:val="009007E4"/>
    <w:rsid w:val="00921082"/>
    <w:rsid w:val="00936CBE"/>
    <w:rsid w:val="0094407C"/>
    <w:rsid w:val="00964A47"/>
    <w:rsid w:val="00965DAD"/>
    <w:rsid w:val="00966E4F"/>
    <w:rsid w:val="00981243"/>
    <w:rsid w:val="00982DFE"/>
    <w:rsid w:val="00987BC0"/>
    <w:rsid w:val="00991218"/>
    <w:rsid w:val="0099696B"/>
    <w:rsid w:val="009A39C0"/>
    <w:rsid w:val="009A739A"/>
    <w:rsid w:val="009B0258"/>
    <w:rsid w:val="009B5EA1"/>
    <w:rsid w:val="009E34C3"/>
    <w:rsid w:val="009E5257"/>
    <w:rsid w:val="009E6136"/>
    <w:rsid w:val="009E70DC"/>
    <w:rsid w:val="009F47E5"/>
    <w:rsid w:val="009F4DA7"/>
    <w:rsid w:val="009F4FE0"/>
    <w:rsid w:val="00A00495"/>
    <w:rsid w:val="00A0185D"/>
    <w:rsid w:val="00A04859"/>
    <w:rsid w:val="00A11CFB"/>
    <w:rsid w:val="00A14E74"/>
    <w:rsid w:val="00A152EE"/>
    <w:rsid w:val="00A260AE"/>
    <w:rsid w:val="00A27266"/>
    <w:rsid w:val="00A30E25"/>
    <w:rsid w:val="00A32A95"/>
    <w:rsid w:val="00A33D0A"/>
    <w:rsid w:val="00A351EB"/>
    <w:rsid w:val="00A357CD"/>
    <w:rsid w:val="00A46ED6"/>
    <w:rsid w:val="00A50A96"/>
    <w:rsid w:val="00A61F8F"/>
    <w:rsid w:val="00A71CA2"/>
    <w:rsid w:val="00A76DAC"/>
    <w:rsid w:val="00A77D6E"/>
    <w:rsid w:val="00A80410"/>
    <w:rsid w:val="00A85D9D"/>
    <w:rsid w:val="00A91146"/>
    <w:rsid w:val="00A9467E"/>
    <w:rsid w:val="00A973EB"/>
    <w:rsid w:val="00AA245D"/>
    <w:rsid w:val="00AA47A8"/>
    <w:rsid w:val="00AB0FA7"/>
    <w:rsid w:val="00AC2A58"/>
    <w:rsid w:val="00AC3687"/>
    <w:rsid w:val="00AD155A"/>
    <w:rsid w:val="00AD36A5"/>
    <w:rsid w:val="00AD55D6"/>
    <w:rsid w:val="00AF4E2A"/>
    <w:rsid w:val="00B02BBA"/>
    <w:rsid w:val="00B0477D"/>
    <w:rsid w:val="00B259D0"/>
    <w:rsid w:val="00B35959"/>
    <w:rsid w:val="00B3697D"/>
    <w:rsid w:val="00B446B9"/>
    <w:rsid w:val="00B447DC"/>
    <w:rsid w:val="00B460C9"/>
    <w:rsid w:val="00B520C8"/>
    <w:rsid w:val="00B6006C"/>
    <w:rsid w:val="00B6030A"/>
    <w:rsid w:val="00B72B08"/>
    <w:rsid w:val="00B740C6"/>
    <w:rsid w:val="00B75F0B"/>
    <w:rsid w:val="00B842F5"/>
    <w:rsid w:val="00B90C07"/>
    <w:rsid w:val="00B97056"/>
    <w:rsid w:val="00B972E2"/>
    <w:rsid w:val="00BA76A8"/>
    <w:rsid w:val="00BB3A7C"/>
    <w:rsid w:val="00BC5CC1"/>
    <w:rsid w:val="00BE6B6E"/>
    <w:rsid w:val="00C02431"/>
    <w:rsid w:val="00C02BC2"/>
    <w:rsid w:val="00C03FB5"/>
    <w:rsid w:val="00C14F5F"/>
    <w:rsid w:val="00C32379"/>
    <w:rsid w:val="00C371CF"/>
    <w:rsid w:val="00C435FE"/>
    <w:rsid w:val="00C534C9"/>
    <w:rsid w:val="00C604A8"/>
    <w:rsid w:val="00C60FC2"/>
    <w:rsid w:val="00C73C35"/>
    <w:rsid w:val="00C77ACC"/>
    <w:rsid w:val="00C79F86"/>
    <w:rsid w:val="00C8027D"/>
    <w:rsid w:val="00C81A16"/>
    <w:rsid w:val="00C820B9"/>
    <w:rsid w:val="00C851B7"/>
    <w:rsid w:val="00C926ED"/>
    <w:rsid w:val="00CA0E41"/>
    <w:rsid w:val="00CA13A0"/>
    <w:rsid w:val="00CA5E59"/>
    <w:rsid w:val="00CA7BA1"/>
    <w:rsid w:val="00CB0816"/>
    <w:rsid w:val="00CB6E25"/>
    <w:rsid w:val="00CB6FFC"/>
    <w:rsid w:val="00CB7C08"/>
    <w:rsid w:val="00CC2F42"/>
    <w:rsid w:val="00CF3B79"/>
    <w:rsid w:val="00CF5718"/>
    <w:rsid w:val="00CF7B09"/>
    <w:rsid w:val="00D002CE"/>
    <w:rsid w:val="00D16710"/>
    <w:rsid w:val="00D17F52"/>
    <w:rsid w:val="00D22F2F"/>
    <w:rsid w:val="00D2511B"/>
    <w:rsid w:val="00D2558F"/>
    <w:rsid w:val="00D30CEB"/>
    <w:rsid w:val="00D32907"/>
    <w:rsid w:val="00D3399D"/>
    <w:rsid w:val="00D401F7"/>
    <w:rsid w:val="00D51E90"/>
    <w:rsid w:val="00D60B1C"/>
    <w:rsid w:val="00D61636"/>
    <w:rsid w:val="00D64802"/>
    <w:rsid w:val="00D72FE1"/>
    <w:rsid w:val="00D87F9A"/>
    <w:rsid w:val="00D92168"/>
    <w:rsid w:val="00D95CB4"/>
    <w:rsid w:val="00D95F45"/>
    <w:rsid w:val="00DA2B54"/>
    <w:rsid w:val="00DA4368"/>
    <w:rsid w:val="00DA6675"/>
    <w:rsid w:val="00DC14A6"/>
    <w:rsid w:val="00DE4450"/>
    <w:rsid w:val="00DF26C6"/>
    <w:rsid w:val="00DF3F53"/>
    <w:rsid w:val="00DF5DFC"/>
    <w:rsid w:val="00E03842"/>
    <w:rsid w:val="00E03D00"/>
    <w:rsid w:val="00E04B42"/>
    <w:rsid w:val="00E05036"/>
    <w:rsid w:val="00E0792A"/>
    <w:rsid w:val="00E10594"/>
    <w:rsid w:val="00E11637"/>
    <w:rsid w:val="00E12943"/>
    <w:rsid w:val="00E145CF"/>
    <w:rsid w:val="00E17DF8"/>
    <w:rsid w:val="00E236C4"/>
    <w:rsid w:val="00E247AC"/>
    <w:rsid w:val="00E24E16"/>
    <w:rsid w:val="00E25DC6"/>
    <w:rsid w:val="00E30E1A"/>
    <w:rsid w:val="00E418F2"/>
    <w:rsid w:val="00E46468"/>
    <w:rsid w:val="00E476D7"/>
    <w:rsid w:val="00E57ED9"/>
    <w:rsid w:val="00E75AC4"/>
    <w:rsid w:val="00E82DEE"/>
    <w:rsid w:val="00E86F76"/>
    <w:rsid w:val="00EA67D4"/>
    <w:rsid w:val="00EA720E"/>
    <w:rsid w:val="00EB217F"/>
    <w:rsid w:val="00EB6DC9"/>
    <w:rsid w:val="00EC3F86"/>
    <w:rsid w:val="00EC5C3B"/>
    <w:rsid w:val="00ED3231"/>
    <w:rsid w:val="00EE0008"/>
    <w:rsid w:val="00EE131B"/>
    <w:rsid w:val="00EE5F53"/>
    <w:rsid w:val="00EF0D68"/>
    <w:rsid w:val="00EF1445"/>
    <w:rsid w:val="00EF3318"/>
    <w:rsid w:val="00EF5E42"/>
    <w:rsid w:val="00F009FD"/>
    <w:rsid w:val="00F12657"/>
    <w:rsid w:val="00F13EAC"/>
    <w:rsid w:val="00F2165A"/>
    <w:rsid w:val="00F3023C"/>
    <w:rsid w:val="00F32EC7"/>
    <w:rsid w:val="00F40420"/>
    <w:rsid w:val="00F46A0A"/>
    <w:rsid w:val="00F4772E"/>
    <w:rsid w:val="00F47F04"/>
    <w:rsid w:val="00F65BC0"/>
    <w:rsid w:val="00F827FF"/>
    <w:rsid w:val="00F9293D"/>
    <w:rsid w:val="00F9425A"/>
    <w:rsid w:val="00FA0372"/>
    <w:rsid w:val="00FA255E"/>
    <w:rsid w:val="00FA38B8"/>
    <w:rsid w:val="00FA7049"/>
    <w:rsid w:val="00FA7410"/>
    <w:rsid w:val="00FD4403"/>
    <w:rsid w:val="00FF45E0"/>
    <w:rsid w:val="01366599"/>
    <w:rsid w:val="01A3D83E"/>
    <w:rsid w:val="024341C5"/>
    <w:rsid w:val="026CA4B7"/>
    <w:rsid w:val="02B93ACD"/>
    <w:rsid w:val="02BF3BDE"/>
    <w:rsid w:val="037DD523"/>
    <w:rsid w:val="04CF4D35"/>
    <w:rsid w:val="04F307DF"/>
    <w:rsid w:val="05B6B258"/>
    <w:rsid w:val="05F4874D"/>
    <w:rsid w:val="065E88F6"/>
    <w:rsid w:val="06900E4D"/>
    <w:rsid w:val="0706E3A0"/>
    <w:rsid w:val="071FFCD0"/>
    <w:rsid w:val="072E35EA"/>
    <w:rsid w:val="0829E43F"/>
    <w:rsid w:val="08467038"/>
    <w:rsid w:val="09A2BE58"/>
    <w:rsid w:val="09D6326D"/>
    <w:rsid w:val="09F8C9CE"/>
    <w:rsid w:val="0A6DDAE5"/>
    <w:rsid w:val="0ABA0F7D"/>
    <w:rsid w:val="0B1BF69A"/>
    <w:rsid w:val="0B3E8EB9"/>
    <w:rsid w:val="0BB10E6F"/>
    <w:rsid w:val="0C3F14EF"/>
    <w:rsid w:val="0CDF1DC2"/>
    <w:rsid w:val="0D125977"/>
    <w:rsid w:val="0D22FFBF"/>
    <w:rsid w:val="0D261B8F"/>
    <w:rsid w:val="0E0E08F5"/>
    <w:rsid w:val="0E7E0351"/>
    <w:rsid w:val="0F24880E"/>
    <w:rsid w:val="10057DB9"/>
    <w:rsid w:val="10108672"/>
    <w:rsid w:val="10B6BE2B"/>
    <w:rsid w:val="10E021CF"/>
    <w:rsid w:val="111FCF72"/>
    <w:rsid w:val="11EA832D"/>
    <w:rsid w:val="11FE8F86"/>
    <w:rsid w:val="12EBF5B2"/>
    <w:rsid w:val="13367E5B"/>
    <w:rsid w:val="13FD1089"/>
    <w:rsid w:val="14272377"/>
    <w:rsid w:val="14441C5B"/>
    <w:rsid w:val="14B3C918"/>
    <w:rsid w:val="14E499B5"/>
    <w:rsid w:val="14F0A1E1"/>
    <w:rsid w:val="1706E514"/>
    <w:rsid w:val="17C88F56"/>
    <w:rsid w:val="17FA14FB"/>
    <w:rsid w:val="1807CC94"/>
    <w:rsid w:val="18163ADC"/>
    <w:rsid w:val="184C76F4"/>
    <w:rsid w:val="191AA311"/>
    <w:rsid w:val="19876D0C"/>
    <w:rsid w:val="1B5E5086"/>
    <w:rsid w:val="1B8417B6"/>
    <w:rsid w:val="1BB2ED39"/>
    <w:rsid w:val="1C29CEDF"/>
    <w:rsid w:val="1C2F4D19"/>
    <w:rsid w:val="1C487576"/>
    <w:rsid w:val="1C527A76"/>
    <w:rsid w:val="1D40F8F5"/>
    <w:rsid w:val="1D4BFB6D"/>
    <w:rsid w:val="1D6BA8DA"/>
    <w:rsid w:val="1DE445D7"/>
    <w:rsid w:val="1E5873FD"/>
    <w:rsid w:val="1E5C6C98"/>
    <w:rsid w:val="1EA4FF94"/>
    <w:rsid w:val="1F4F05C9"/>
    <w:rsid w:val="1F66EDDB"/>
    <w:rsid w:val="1FD3A13B"/>
    <w:rsid w:val="200EF76C"/>
    <w:rsid w:val="21752CED"/>
    <w:rsid w:val="22ACA552"/>
    <w:rsid w:val="22B7B6FA"/>
    <w:rsid w:val="232A6F79"/>
    <w:rsid w:val="23B85647"/>
    <w:rsid w:val="23DCEBAF"/>
    <w:rsid w:val="23F0DC96"/>
    <w:rsid w:val="2402CE45"/>
    <w:rsid w:val="24CE1B39"/>
    <w:rsid w:val="25423A33"/>
    <w:rsid w:val="25ACA6D4"/>
    <w:rsid w:val="262BA344"/>
    <w:rsid w:val="26D28B85"/>
    <w:rsid w:val="2757912F"/>
    <w:rsid w:val="27CB74A7"/>
    <w:rsid w:val="28D27613"/>
    <w:rsid w:val="2928B097"/>
    <w:rsid w:val="2A1380CD"/>
    <w:rsid w:val="2A17E817"/>
    <w:rsid w:val="2A31EC72"/>
    <w:rsid w:val="2A6E4674"/>
    <w:rsid w:val="2AA9A082"/>
    <w:rsid w:val="2ABD8702"/>
    <w:rsid w:val="2B98863F"/>
    <w:rsid w:val="2BEF5455"/>
    <w:rsid w:val="2C66EE9A"/>
    <w:rsid w:val="2D88AC04"/>
    <w:rsid w:val="2D9AD4E0"/>
    <w:rsid w:val="2D9B88E5"/>
    <w:rsid w:val="2DE92ECA"/>
    <w:rsid w:val="2E503A81"/>
    <w:rsid w:val="2E6E0CA1"/>
    <w:rsid w:val="2F2B90B8"/>
    <w:rsid w:val="317FD31E"/>
    <w:rsid w:val="3214CE96"/>
    <w:rsid w:val="324BA774"/>
    <w:rsid w:val="32B4B267"/>
    <w:rsid w:val="33109A4A"/>
    <w:rsid w:val="33343464"/>
    <w:rsid w:val="33AC0693"/>
    <w:rsid w:val="3513CCC4"/>
    <w:rsid w:val="362C083B"/>
    <w:rsid w:val="367D98FA"/>
    <w:rsid w:val="36ACEB6B"/>
    <w:rsid w:val="36E6B03C"/>
    <w:rsid w:val="399F467F"/>
    <w:rsid w:val="3A6185BB"/>
    <w:rsid w:val="3AAE8975"/>
    <w:rsid w:val="3AB296B0"/>
    <w:rsid w:val="3B69956A"/>
    <w:rsid w:val="3B8B81FC"/>
    <w:rsid w:val="3C5E7458"/>
    <w:rsid w:val="3CEE5457"/>
    <w:rsid w:val="3D4EA017"/>
    <w:rsid w:val="3E72598D"/>
    <w:rsid w:val="3EF7913F"/>
    <w:rsid w:val="4055B80B"/>
    <w:rsid w:val="4070F19A"/>
    <w:rsid w:val="40DA7C34"/>
    <w:rsid w:val="4128FC93"/>
    <w:rsid w:val="41FF3485"/>
    <w:rsid w:val="427EB0A6"/>
    <w:rsid w:val="4298B35C"/>
    <w:rsid w:val="43427D65"/>
    <w:rsid w:val="43A71A17"/>
    <w:rsid w:val="45373871"/>
    <w:rsid w:val="45C17C92"/>
    <w:rsid w:val="45FD26F9"/>
    <w:rsid w:val="4602D688"/>
    <w:rsid w:val="460A6479"/>
    <w:rsid w:val="4616F3AB"/>
    <w:rsid w:val="4651A16F"/>
    <w:rsid w:val="47899108"/>
    <w:rsid w:val="478D192E"/>
    <w:rsid w:val="47EA5C2D"/>
    <w:rsid w:val="4903BF11"/>
    <w:rsid w:val="492E2D77"/>
    <w:rsid w:val="4942053B"/>
    <w:rsid w:val="4943B3CA"/>
    <w:rsid w:val="4AF51FB8"/>
    <w:rsid w:val="4BC43944"/>
    <w:rsid w:val="4C803BFB"/>
    <w:rsid w:val="4C9908FA"/>
    <w:rsid w:val="4D337E38"/>
    <w:rsid w:val="4D7975CB"/>
    <w:rsid w:val="4DA1F491"/>
    <w:rsid w:val="4DA7CB96"/>
    <w:rsid w:val="4DEF1CE8"/>
    <w:rsid w:val="4E1757BE"/>
    <w:rsid w:val="4EF010F4"/>
    <w:rsid w:val="4F402BD3"/>
    <w:rsid w:val="4F55AF2B"/>
    <w:rsid w:val="4F8464A7"/>
    <w:rsid w:val="4F8C8391"/>
    <w:rsid w:val="4FE8980D"/>
    <w:rsid w:val="50DE5558"/>
    <w:rsid w:val="512A6691"/>
    <w:rsid w:val="51C13B69"/>
    <w:rsid w:val="521C7511"/>
    <w:rsid w:val="529B781E"/>
    <w:rsid w:val="52E340FD"/>
    <w:rsid w:val="52F43A5C"/>
    <w:rsid w:val="52FF2457"/>
    <w:rsid w:val="53529078"/>
    <w:rsid w:val="54471080"/>
    <w:rsid w:val="54B23503"/>
    <w:rsid w:val="5516E014"/>
    <w:rsid w:val="563810C6"/>
    <w:rsid w:val="567AAF84"/>
    <w:rsid w:val="569058DF"/>
    <w:rsid w:val="56AEE402"/>
    <w:rsid w:val="56EC31A9"/>
    <w:rsid w:val="573C0811"/>
    <w:rsid w:val="576A334D"/>
    <w:rsid w:val="5803B6C0"/>
    <w:rsid w:val="58D65555"/>
    <w:rsid w:val="597E1E42"/>
    <w:rsid w:val="59A8AB97"/>
    <w:rsid w:val="5A274113"/>
    <w:rsid w:val="5A32C39B"/>
    <w:rsid w:val="5A36F991"/>
    <w:rsid w:val="5AA13C97"/>
    <w:rsid w:val="5D4E5803"/>
    <w:rsid w:val="5D6A645D"/>
    <w:rsid w:val="5DCE098F"/>
    <w:rsid w:val="5E0AFBE3"/>
    <w:rsid w:val="5E433859"/>
    <w:rsid w:val="5E62687E"/>
    <w:rsid w:val="5EED0C61"/>
    <w:rsid w:val="5F09A9B5"/>
    <w:rsid w:val="5FA2A5D6"/>
    <w:rsid w:val="5FA41916"/>
    <w:rsid w:val="60725D66"/>
    <w:rsid w:val="60AC689E"/>
    <w:rsid w:val="60DBF23E"/>
    <w:rsid w:val="61A459D0"/>
    <w:rsid w:val="6256D542"/>
    <w:rsid w:val="628051C6"/>
    <w:rsid w:val="661A94A6"/>
    <w:rsid w:val="6767F975"/>
    <w:rsid w:val="676CBF2C"/>
    <w:rsid w:val="6786BE12"/>
    <w:rsid w:val="67DC532C"/>
    <w:rsid w:val="689667AA"/>
    <w:rsid w:val="68D79847"/>
    <w:rsid w:val="6901D02B"/>
    <w:rsid w:val="69221CFB"/>
    <w:rsid w:val="6ABBF2ED"/>
    <w:rsid w:val="6AD708DC"/>
    <w:rsid w:val="6B7D9EFD"/>
    <w:rsid w:val="6D61D811"/>
    <w:rsid w:val="6D8BD49F"/>
    <w:rsid w:val="6E46079B"/>
    <w:rsid w:val="6E4FE618"/>
    <w:rsid w:val="6E8C2CAE"/>
    <w:rsid w:val="6EF75BFA"/>
    <w:rsid w:val="6FE46853"/>
    <w:rsid w:val="705970B8"/>
    <w:rsid w:val="738315AD"/>
    <w:rsid w:val="73851699"/>
    <w:rsid w:val="73B41A5D"/>
    <w:rsid w:val="74536021"/>
    <w:rsid w:val="74D29923"/>
    <w:rsid w:val="756F290B"/>
    <w:rsid w:val="76355704"/>
    <w:rsid w:val="7697132D"/>
    <w:rsid w:val="770CB959"/>
    <w:rsid w:val="771941D4"/>
    <w:rsid w:val="77CCD683"/>
    <w:rsid w:val="77CE1715"/>
    <w:rsid w:val="783D7046"/>
    <w:rsid w:val="78416A7A"/>
    <w:rsid w:val="78E399E8"/>
    <w:rsid w:val="7CD7EEFE"/>
    <w:rsid w:val="7D0AC5BD"/>
    <w:rsid w:val="7E1CC41C"/>
    <w:rsid w:val="7E55B2A1"/>
    <w:rsid w:val="7EF18199"/>
    <w:rsid w:val="7EF4EE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C29A"/>
  <w15:chartTrackingRefBased/>
  <w15:docId w15:val="{9D4F15AD-7D1D-4B95-87CB-7E4990C5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3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3998"/>
    <w:pPr>
      <w:ind w:left="720"/>
      <w:contextualSpacing/>
    </w:pPr>
  </w:style>
  <w:style w:type="paragraph" w:styleId="Header">
    <w:name w:val="header"/>
    <w:basedOn w:val="Normal"/>
    <w:link w:val="HeaderChar"/>
    <w:uiPriority w:val="99"/>
    <w:unhideWhenUsed/>
    <w:rsid w:val="00606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8DA"/>
  </w:style>
  <w:style w:type="paragraph" w:styleId="Footer">
    <w:name w:val="footer"/>
    <w:basedOn w:val="Normal"/>
    <w:link w:val="FooterChar"/>
    <w:uiPriority w:val="99"/>
    <w:unhideWhenUsed/>
    <w:rsid w:val="00606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8DA"/>
  </w:style>
  <w:style w:type="paragraph" w:styleId="NormalWeb">
    <w:name w:val="Normal (Web)"/>
    <w:basedOn w:val="Normal"/>
    <w:uiPriority w:val="99"/>
    <w:unhideWhenUsed/>
    <w:rsid w:val="001A2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03CDD"/>
  </w:style>
  <w:style w:type="paragraph" w:customStyle="1" w:styleId="xmsonormal">
    <w:name w:val="x_msonormal"/>
    <w:basedOn w:val="Normal"/>
    <w:rsid w:val="00CC2F42"/>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054594">
      <w:bodyDiv w:val="1"/>
      <w:marLeft w:val="0"/>
      <w:marRight w:val="0"/>
      <w:marTop w:val="0"/>
      <w:marBottom w:val="0"/>
      <w:divBdr>
        <w:top w:val="none" w:sz="0" w:space="0" w:color="auto"/>
        <w:left w:val="none" w:sz="0" w:space="0" w:color="auto"/>
        <w:bottom w:val="none" w:sz="0" w:space="0" w:color="auto"/>
        <w:right w:val="none" w:sz="0" w:space="0" w:color="auto"/>
      </w:divBdr>
    </w:div>
    <w:div w:id="701705045">
      <w:bodyDiv w:val="1"/>
      <w:marLeft w:val="0"/>
      <w:marRight w:val="0"/>
      <w:marTop w:val="0"/>
      <w:marBottom w:val="0"/>
      <w:divBdr>
        <w:top w:val="none" w:sz="0" w:space="0" w:color="auto"/>
        <w:left w:val="none" w:sz="0" w:space="0" w:color="auto"/>
        <w:bottom w:val="none" w:sz="0" w:space="0" w:color="auto"/>
        <w:right w:val="none" w:sz="0" w:space="0" w:color="auto"/>
      </w:divBdr>
    </w:div>
    <w:div w:id="936134972">
      <w:bodyDiv w:val="1"/>
      <w:marLeft w:val="0"/>
      <w:marRight w:val="0"/>
      <w:marTop w:val="0"/>
      <w:marBottom w:val="0"/>
      <w:divBdr>
        <w:top w:val="none" w:sz="0" w:space="0" w:color="auto"/>
        <w:left w:val="none" w:sz="0" w:space="0" w:color="auto"/>
        <w:bottom w:val="none" w:sz="0" w:space="0" w:color="auto"/>
        <w:right w:val="none" w:sz="0" w:space="0" w:color="auto"/>
      </w:divBdr>
    </w:div>
    <w:div w:id="1065907779">
      <w:bodyDiv w:val="1"/>
      <w:marLeft w:val="0"/>
      <w:marRight w:val="0"/>
      <w:marTop w:val="0"/>
      <w:marBottom w:val="0"/>
      <w:divBdr>
        <w:top w:val="none" w:sz="0" w:space="0" w:color="auto"/>
        <w:left w:val="none" w:sz="0" w:space="0" w:color="auto"/>
        <w:bottom w:val="none" w:sz="0" w:space="0" w:color="auto"/>
        <w:right w:val="none" w:sz="0" w:space="0" w:color="auto"/>
      </w:divBdr>
    </w:div>
    <w:div w:id="1159690163">
      <w:bodyDiv w:val="1"/>
      <w:marLeft w:val="0"/>
      <w:marRight w:val="0"/>
      <w:marTop w:val="0"/>
      <w:marBottom w:val="0"/>
      <w:divBdr>
        <w:top w:val="none" w:sz="0" w:space="0" w:color="auto"/>
        <w:left w:val="none" w:sz="0" w:space="0" w:color="auto"/>
        <w:bottom w:val="none" w:sz="0" w:space="0" w:color="auto"/>
        <w:right w:val="none" w:sz="0" w:space="0" w:color="auto"/>
      </w:divBdr>
    </w:div>
    <w:div w:id="1262955870">
      <w:bodyDiv w:val="1"/>
      <w:marLeft w:val="0"/>
      <w:marRight w:val="0"/>
      <w:marTop w:val="0"/>
      <w:marBottom w:val="0"/>
      <w:divBdr>
        <w:top w:val="none" w:sz="0" w:space="0" w:color="auto"/>
        <w:left w:val="none" w:sz="0" w:space="0" w:color="auto"/>
        <w:bottom w:val="none" w:sz="0" w:space="0" w:color="auto"/>
        <w:right w:val="none" w:sz="0" w:space="0" w:color="auto"/>
      </w:divBdr>
    </w:div>
    <w:div w:id="205862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175D-6C80-4A79-8593-1D1F169B3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4481</Words>
  <Characters>25547</Characters>
  <Application>Microsoft Office Word</Application>
  <DocSecurity>0</DocSecurity>
  <Lines>212</Lines>
  <Paragraphs>59</Paragraphs>
  <ScaleCrop>false</ScaleCrop>
  <Company/>
  <LinksUpToDate>false</LinksUpToDate>
  <CharactersWithSpaces>29969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Spear, Kalle J.</dc:creator>
  <cp:keywords/>
  <dc:description/>
  <cp:lastModifiedBy>Kalle Spear</cp:lastModifiedBy>
  <cp:revision>6</cp:revision>
  <cp:lastPrinted>2023-02-06T17:58:00Z</cp:lastPrinted>
  <dcterms:created xsi:type="dcterms:W3CDTF">2023-02-14T20:40:00Z</dcterms:created>
  <dcterms:modified xsi:type="dcterms:W3CDTF">2023-02-24T23:50:00Z</dcterms:modified>
</cp:coreProperties>
</file>