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F02350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B905FF">
        <w:rPr>
          <w:rFonts w:ascii="Georgia" w:hAnsi="Georgia"/>
          <w:b/>
          <w:bCs/>
          <w:sz w:val="22"/>
          <w:szCs w:val="22"/>
        </w:rPr>
        <w:t>August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27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95BFC">
        <w:rPr>
          <w:rFonts w:ascii="Georgia" w:hAnsi="Georgia"/>
          <w:b/>
          <w:bCs/>
          <w:sz w:val="22"/>
          <w:szCs w:val="22"/>
        </w:rPr>
        <w:t xml:space="preserve"> 2014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F02350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1:0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>
        <w:rPr>
          <w:rFonts w:ascii="Georgia" w:hAnsi="Georgia"/>
          <w:b/>
          <w:bCs/>
          <w:sz w:val="22"/>
          <w:szCs w:val="22"/>
        </w:rPr>
        <w:t xml:space="preserve"> – 3:00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B905FF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7202B4" w:rsidRDefault="007202B4" w:rsidP="00215DFB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Overview of proposed plan renewals and rates for upcoming fiscal year</w:t>
      </w:r>
      <w:bookmarkStart w:id="2" w:name="_GoBack"/>
      <w:bookmarkEnd w:id="2"/>
    </w:p>
    <w:p w:rsidR="00B905FF" w:rsidRDefault="00F02350" w:rsidP="00215DFB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Continue discussion </w:t>
      </w:r>
      <w:r w:rsidR="007202B4">
        <w:rPr>
          <w:rFonts w:ascii="Georgia" w:hAnsi="Georgia"/>
          <w:sz w:val="22"/>
          <w:szCs w:val="22"/>
        </w:rPr>
        <w:t xml:space="preserve">with possible action </w:t>
      </w:r>
      <w:r>
        <w:rPr>
          <w:rFonts w:ascii="Georgia" w:hAnsi="Georgia"/>
          <w:sz w:val="22"/>
          <w:szCs w:val="22"/>
        </w:rPr>
        <w:t>regarding p</w:t>
      </w:r>
      <w:r w:rsidR="00B905FF">
        <w:rPr>
          <w:rFonts w:ascii="Georgia" w:hAnsi="Georgia"/>
          <w:sz w:val="22"/>
          <w:szCs w:val="22"/>
        </w:rPr>
        <w:t>roposed plan renewals and rates for upcoming fiscal year</w:t>
      </w:r>
      <w:r w:rsidR="00215DFB">
        <w:rPr>
          <w:rFonts w:ascii="Georgia" w:hAnsi="Georgia"/>
          <w:sz w:val="22"/>
          <w:szCs w:val="22"/>
        </w:rPr>
        <w:t xml:space="preserve"> </w:t>
      </w:r>
    </w:p>
    <w:p w:rsidR="00B92D22" w:rsidRPr="00B92D22" w:rsidRDefault="00B92D22" w:rsidP="00B92D22">
      <w:pPr>
        <w:rPr>
          <w:rFonts w:ascii="Georgia" w:hAnsi="Georgia"/>
          <w:sz w:val="22"/>
          <w:szCs w:val="22"/>
        </w:rPr>
      </w:pPr>
    </w:p>
    <w:p w:rsidR="00B92D22" w:rsidRPr="00B92D22" w:rsidRDefault="00B92D22" w:rsidP="00B92D22">
      <w:pPr>
        <w:rPr>
          <w:rFonts w:ascii="Georgia" w:hAnsi="Georgia"/>
          <w:sz w:val="22"/>
          <w:szCs w:val="22"/>
        </w:rPr>
      </w:pPr>
    </w:p>
    <w:p w:rsidR="007F5F14" w:rsidRPr="007F5F14" w:rsidRDefault="007F5F14" w:rsidP="007F5F14">
      <w:pPr>
        <w:numPr>
          <w:ilvl w:val="0"/>
          <w:numId w:val="1"/>
        </w:numPr>
        <w:rPr>
          <w:rFonts w:ascii="Georgia" w:hAnsi="Georgia" w:cs="Arial"/>
          <w:b/>
          <w:sz w:val="22"/>
          <w:szCs w:val="22"/>
        </w:rPr>
      </w:pPr>
      <w:r w:rsidRPr="007F5F14">
        <w:rPr>
          <w:rFonts w:ascii="Georgia" w:hAnsi="Georgia" w:cs="Arial"/>
          <w:b/>
          <w:sz w:val="22"/>
          <w:szCs w:val="22"/>
        </w:rPr>
        <w:t>End of year Wellness Program Follow-up – Gail Buquicchio</w:t>
      </w:r>
    </w:p>
    <w:p w:rsidR="007F5F14" w:rsidRPr="007F5F14" w:rsidRDefault="007F5F14" w:rsidP="007F5F14">
      <w:pPr>
        <w:rPr>
          <w:rFonts w:ascii="Georgia" w:hAnsi="Georgia"/>
          <w:sz w:val="22"/>
          <w:szCs w:val="22"/>
        </w:rPr>
      </w:pPr>
    </w:p>
    <w:p w:rsidR="007F5F14" w:rsidRPr="007F5F14" w:rsidRDefault="007F5F14" w:rsidP="007F5F14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Upcoming Agenda Items for the September 17, 2014 Meeting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Finalize upcoming fiscal year plans and rates with consultant (Sean)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Approve annual budget (Trustees)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Open enrollment materials are prepared by the Benefits Department (Randi)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Review and approval of audit by independent auditor (Darla)</w:t>
      </w:r>
    </w:p>
    <w:p w:rsidR="00A738A0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DA" w:rsidRDefault="00C579DA">
      <w:r>
        <w:separator/>
      </w:r>
    </w:p>
  </w:endnote>
  <w:endnote w:type="continuationSeparator" w:id="0">
    <w:p w:rsidR="00C579DA" w:rsidRDefault="00C5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9" w:rsidRPr="00DC72FF" w:rsidRDefault="00303B99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303B99" w:rsidRPr="00DC72FF" w:rsidRDefault="00F0235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September 1</w:t>
    </w:r>
    <w:r w:rsidR="0025734D">
      <w:rPr>
        <w:rFonts w:ascii="Georgia" w:hAnsi="Georgia"/>
      </w:rPr>
      <w:t>7</w:t>
    </w:r>
    <w:r w:rsidR="00595BFC">
      <w:rPr>
        <w:rFonts w:ascii="Georgia" w:hAnsi="Georgia"/>
      </w:rPr>
      <w:t xml:space="preserve">, </w:t>
    </w:r>
    <w:r w:rsidR="00303B99">
      <w:rPr>
        <w:rFonts w:ascii="Georgia" w:hAnsi="Georgia"/>
      </w:rPr>
      <w:t>2014</w:t>
    </w:r>
    <w:r>
      <w:rPr>
        <w:rFonts w:ascii="Georgia" w:hAnsi="Georgia"/>
      </w:rPr>
      <w:t xml:space="preserve"> – 4:00</w:t>
    </w:r>
    <w:r w:rsidR="0025734D">
      <w:rPr>
        <w:rFonts w:ascii="Georgia" w:hAnsi="Georgia"/>
      </w:rPr>
      <w:t xml:space="preserve"> p</w:t>
    </w:r>
    <w:r w:rsidR="00595BFC">
      <w:rPr>
        <w:rFonts w:ascii="Georgia" w:hAnsi="Georgia"/>
      </w:rPr>
      <w:t>.m.</w:t>
    </w:r>
  </w:p>
  <w:p w:rsidR="00303B99" w:rsidRPr="00DC72FF" w:rsidRDefault="00595BFC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DA" w:rsidRDefault="00C579DA">
      <w:r>
        <w:separator/>
      </w:r>
    </w:p>
  </w:footnote>
  <w:footnote w:type="continuationSeparator" w:id="0">
    <w:p w:rsidR="00C579DA" w:rsidRDefault="00C5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9" w:rsidRDefault="00303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9" w:rsidRDefault="00303B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9" w:rsidRDefault="00303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5A10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E5498"/>
    <w:rsid w:val="006E61B8"/>
    <w:rsid w:val="00710541"/>
    <w:rsid w:val="007202B4"/>
    <w:rsid w:val="00724FB8"/>
    <w:rsid w:val="00731A97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7F5F14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2093"/>
    <w:rsid w:val="00A9466E"/>
    <w:rsid w:val="00AB480E"/>
    <w:rsid w:val="00AC16FB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BF3356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579DA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2350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3</cp:revision>
  <cp:lastPrinted>2014-08-26T18:36:00Z</cp:lastPrinted>
  <dcterms:created xsi:type="dcterms:W3CDTF">2014-08-15T20:57:00Z</dcterms:created>
  <dcterms:modified xsi:type="dcterms:W3CDTF">2014-08-26T18:36:00Z</dcterms:modified>
</cp:coreProperties>
</file>